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3184"/>
      </w:tblGrid>
      <w:tr w:rsidR="00253FA2" w:rsidRPr="00253FA2" w14:paraId="6BB000B7" w14:textId="77777777" w:rsidTr="00FD2E51">
        <w:tc>
          <w:tcPr>
            <w:tcW w:w="3184" w:type="dxa"/>
          </w:tcPr>
          <w:p w14:paraId="347289E0" w14:textId="77777777" w:rsidR="00253FA2" w:rsidRPr="00253FA2" w:rsidRDefault="00253FA2" w:rsidP="00253FA2">
            <w:pPr>
              <w:spacing w:line="312" w:lineRule="auto"/>
              <w:jc w:val="center"/>
              <w:rPr>
                <w:color w:val="000000"/>
                <w:sz w:val="22"/>
                <w:szCs w:val="22"/>
              </w:rPr>
            </w:pPr>
            <w:bookmarkStart w:id="0" w:name="_Toc307487195"/>
            <w:bookmarkStart w:id="1" w:name="_Toc307488187"/>
            <w:bookmarkStart w:id="2" w:name="_Toc308897899"/>
            <w:bookmarkStart w:id="3" w:name="_Toc316817106"/>
            <w:r w:rsidRPr="00253FA2">
              <w:rPr>
                <w:noProof/>
                <w:color w:val="000000"/>
                <w:sz w:val="20"/>
                <w:szCs w:val="20"/>
              </w:rPr>
              <mc:AlternateContent>
                <mc:Choice Requires="wps">
                  <w:drawing>
                    <wp:anchor distT="0" distB="0" distL="114300" distR="114300" simplePos="0" relativeHeight="251674624" behindDoc="0" locked="0" layoutInCell="1" allowOverlap="1" wp14:anchorId="3E059571" wp14:editId="7742F414">
                      <wp:simplePos x="0" y="0"/>
                      <wp:positionH relativeFrom="column">
                        <wp:posOffset>-85090</wp:posOffset>
                      </wp:positionH>
                      <wp:positionV relativeFrom="paragraph">
                        <wp:posOffset>-104140</wp:posOffset>
                      </wp:positionV>
                      <wp:extent cx="4080510" cy="6224154"/>
                      <wp:effectExtent l="19050" t="19050" r="34290" b="43815"/>
                      <wp:wrapNone/>
                      <wp:docPr id="12" name="Rectangle 12"/>
                      <wp:cNvGraphicFramePr/>
                      <a:graphic xmlns:a="http://schemas.openxmlformats.org/drawingml/2006/main">
                        <a:graphicData uri="http://schemas.microsoft.com/office/word/2010/wordprocessingShape">
                          <wps:wsp>
                            <wps:cNvSpPr/>
                            <wps:spPr>
                              <a:xfrm>
                                <a:off x="0" y="0"/>
                                <a:ext cx="4080510" cy="6224154"/>
                              </a:xfrm>
                              <a:prstGeom prst="rect">
                                <a:avLst/>
                              </a:prstGeom>
                              <a:noFill/>
                              <a:ln w="63500" cap="flat" cmpd="thinThick"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margin-left:-6.7pt;margin-top:-8.2pt;width:321.3pt;height:490.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" filled="f" strokecolor="#385d8a" strokeweight="5pt">
                      <v:stroke linestyle="thinThick"/>
                    </v:rect>
                  </w:pict>
                </mc:Fallback>
              </mc:AlternateContent>
            </w:r>
            <w:r w:rsidRPr="00253FA2">
              <w:rPr>
                <w:color w:val="000000"/>
                <w:sz w:val="22"/>
                <w:szCs w:val="22"/>
              </w:rPr>
              <w:t>MINISTRY OF EDUCATION</w:t>
            </w:r>
          </w:p>
          <w:p w14:paraId="29203490" w14:textId="77777777" w:rsidR="00253FA2" w:rsidRPr="00253FA2" w:rsidRDefault="00253FA2" w:rsidP="00253FA2">
            <w:pPr>
              <w:spacing w:line="312" w:lineRule="auto"/>
              <w:jc w:val="center"/>
              <w:rPr>
                <w:b/>
                <w:bCs/>
                <w:color w:val="000000"/>
                <w:sz w:val="22"/>
                <w:szCs w:val="22"/>
              </w:rPr>
            </w:pPr>
            <w:r w:rsidRPr="00253FA2">
              <w:rPr>
                <w:color w:val="000000"/>
                <w:sz w:val="22"/>
                <w:szCs w:val="22"/>
              </w:rPr>
              <w:t>AND TRAINING</w:t>
            </w:r>
          </w:p>
        </w:tc>
        <w:tc>
          <w:tcPr>
            <w:tcW w:w="3184" w:type="dxa"/>
          </w:tcPr>
          <w:p w14:paraId="538D3827" w14:textId="77777777" w:rsidR="00253FA2" w:rsidRPr="00253FA2" w:rsidRDefault="00253FA2" w:rsidP="00253FA2">
            <w:pPr>
              <w:spacing w:line="312" w:lineRule="auto"/>
              <w:jc w:val="center"/>
              <w:rPr>
                <w:b/>
                <w:bCs/>
                <w:color w:val="000000"/>
                <w:sz w:val="22"/>
                <w:szCs w:val="22"/>
              </w:rPr>
            </w:pPr>
            <w:r w:rsidRPr="00253FA2">
              <w:rPr>
                <w:color w:val="000000"/>
                <w:sz w:val="22"/>
                <w:szCs w:val="22"/>
              </w:rPr>
              <w:t>NATIONAL INSTITUTE OF NUTRITION</w:t>
            </w:r>
          </w:p>
        </w:tc>
      </w:tr>
    </w:tbl>
    <w:p w14:paraId="5A18506F" w14:textId="77777777" w:rsidR="00253FA2" w:rsidRPr="00253FA2" w:rsidRDefault="00253FA2" w:rsidP="00253FA2">
      <w:pPr>
        <w:spacing w:line="360" w:lineRule="auto"/>
        <w:ind w:left="142" w:hanging="142"/>
        <w:jc w:val="center"/>
        <w:rPr>
          <w:rFonts w:eastAsia="Calibri"/>
          <w:b/>
          <w:bCs/>
          <w:color w:val="000000"/>
          <w:sz w:val="22"/>
          <w:szCs w:val="22"/>
          <w:lang w:val="pt-BR"/>
        </w:rPr>
      </w:pPr>
      <w:r w:rsidRPr="00253FA2">
        <w:rPr>
          <w:rFonts w:eastAsia="Calibri"/>
          <w:b/>
          <w:color w:val="000000"/>
          <w:sz w:val="22"/>
          <w:szCs w:val="22"/>
        </w:rPr>
        <w:t>CENTER FOR FOOD AND NUTRITION TRAINING</w:t>
      </w:r>
      <w:r w:rsidRPr="00253FA2">
        <w:rPr>
          <w:rFonts w:eastAsia="Calibri"/>
          <w:b/>
          <w:noProof/>
          <w:color w:val="000000"/>
          <w:sz w:val="22"/>
          <w:szCs w:val="22"/>
        </w:rPr>
        <w:t xml:space="preserve"> </w:t>
      </w:r>
      <w:r w:rsidRPr="00253FA2">
        <w:rPr>
          <w:rFonts w:eastAsia="Calibri"/>
          <w:b/>
          <w:noProof/>
          <w:color w:val="000000"/>
          <w:sz w:val="22"/>
          <w:szCs w:val="22"/>
        </w:rPr>
        <mc:AlternateContent>
          <mc:Choice Requires="wps">
            <w:drawing>
              <wp:anchor distT="0" distB="0" distL="114300" distR="114300" simplePos="0" relativeHeight="251675648" behindDoc="0" locked="0" layoutInCell="1" allowOverlap="1" wp14:anchorId="5E9A8FE9" wp14:editId="6A8FC604">
                <wp:simplePos x="0" y="0"/>
                <wp:positionH relativeFrom="column">
                  <wp:posOffset>1313180</wp:posOffset>
                </wp:positionH>
                <wp:positionV relativeFrom="paragraph">
                  <wp:posOffset>303530</wp:posOffset>
                </wp:positionV>
                <wp:extent cx="15240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pt,23.9pt" to="223.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lh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m07yN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"/>
            </w:pict>
          </mc:Fallback>
        </mc:AlternateContent>
      </w:r>
    </w:p>
    <w:p w14:paraId="71D29800" w14:textId="77777777" w:rsidR="00253FA2" w:rsidRPr="00253FA2" w:rsidRDefault="00253FA2" w:rsidP="00253FA2">
      <w:pPr>
        <w:spacing w:line="312" w:lineRule="auto"/>
        <w:jc w:val="center"/>
        <w:rPr>
          <w:rFonts w:eastAsia="Calibri"/>
          <w:b/>
          <w:color w:val="000000"/>
          <w:sz w:val="22"/>
          <w:szCs w:val="22"/>
        </w:rPr>
      </w:pPr>
    </w:p>
    <w:p w14:paraId="371E247F" w14:textId="77777777" w:rsidR="00253FA2" w:rsidRPr="00253FA2" w:rsidRDefault="00253FA2" w:rsidP="00253FA2">
      <w:pPr>
        <w:spacing w:line="312" w:lineRule="auto"/>
        <w:jc w:val="center"/>
        <w:rPr>
          <w:rFonts w:eastAsia="Calibri"/>
          <w:b/>
          <w:color w:val="000000"/>
          <w:sz w:val="22"/>
          <w:szCs w:val="22"/>
        </w:rPr>
      </w:pPr>
      <w:r w:rsidRPr="00253FA2">
        <w:rPr>
          <w:rFonts w:eastAsia="Calibri"/>
          <w:b/>
          <w:noProof/>
          <w:color w:val="000000"/>
          <w:sz w:val="22"/>
          <w:szCs w:val="22"/>
        </w:rPr>
        <w:drawing>
          <wp:inline distT="0" distB="0" distL="0" distR="0" wp14:anchorId="28AC88A2" wp14:editId="7E026805">
            <wp:extent cx="851877" cy="1126701"/>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2904" cy="1128059"/>
                    </a:xfrm>
                    <a:prstGeom prst="rect">
                      <a:avLst/>
                    </a:prstGeom>
                    <a:noFill/>
                  </pic:spPr>
                </pic:pic>
              </a:graphicData>
            </a:graphic>
          </wp:inline>
        </w:drawing>
      </w:r>
    </w:p>
    <w:p w14:paraId="1A6AF694" w14:textId="77777777" w:rsidR="00253FA2" w:rsidRPr="00253FA2" w:rsidRDefault="00253FA2" w:rsidP="00253FA2">
      <w:pPr>
        <w:spacing w:line="312" w:lineRule="auto"/>
        <w:jc w:val="center"/>
        <w:rPr>
          <w:rFonts w:eastAsia="Calibri"/>
          <w:b/>
          <w:color w:val="000000"/>
          <w:sz w:val="22"/>
          <w:szCs w:val="22"/>
        </w:rPr>
      </w:pPr>
    </w:p>
    <w:p w14:paraId="14824876" w14:textId="77777777" w:rsidR="00253FA2" w:rsidRPr="00253FA2" w:rsidRDefault="00253FA2" w:rsidP="00253FA2">
      <w:pPr>
        <w:spacing w:line="312" w:lineRule="auto"/>
        <w:jc w:val="center"/>
        <w:rPr>
          <w:rFonts w:eastAsia="Calibri"/>
          <w:b/>
          <w:color w:val="000000"/>
          <w:sz w:val="22"/>
          <w:szCs w:val="22"/>
        </w:rPr>
      </w:pPr>
      <w:r w:rsidRPr="00253FA2">
        <w:rPr>
          <w:rFonts w:eastAsia="Calibri"/>
          <w:b/>
          <w:color w:val="000000"/>
          <w:sz w:val="22"/>
          <w:szCs w:val="22"/>
        </w:rPr>
        <w:t>TRẦN CHÂU QUYÊN</w:t>
      </w:r>
    </w:p>
    <w:p w14:paraId="65228F49" w14:textId="77777777" w:rsidR="00253FA2" w:rsidRPr="00253FA2" w:rsidRDefault="00253FA2" w:rsidP="00253FA2">
      <w:pPr>
        <w:spacing w:line="312" w:lineRule="auto"/>
        <w:jc w:val="both"/>
        <w:rPr>
          <w:rFonts w:eastAsia="Calibri"/>
          <w:b/>
          <w:color w:val="000000"/>
          <w:sz w:val="22"/>
          <w:szCs w:val="22"/>
        </w:rPr>
      </w:pPr>
    </w:p>
    <w:p w14:paraId="79DFDB1A" w14:textId="77777777" w:rsidR="00253FA2" w:rsidRPr="00253FA2" w:rsidRDefault="00253FA2" w:rsidP="00253FA2">
      <w:pPr>
        <w:spacing w:line="312" w:lineRule="auto"/>
        <w:jc w:val="both"/>
        <w:rPr>
          <w:rFonts w:eastAsia="Calibri"/>
          <w:b/>
          <w:color w:val="000000"/>
          <w:sz w:val="22"/>
          <w:szCs w:val="22"/>
        </w:rPr>
      </w:pPr>
    </w:p>
    <w:p w14:paraId="1BE570C1" w14:textId="77777777" w:rsidR="00253FA2" w:rsidRPr="00253FA2" w:rsidRDefault="00253FA2" w:rsidP="00253FA2">
      <w:pPr>
        <w:spacing w:line="312" w:lineRule="auto"/>
        <w:jc w:val="center"/>
        <w:rPr>
          <w:rFonts w:eastAsia="Calibri"/>
          <w:b/>
          <w:color w:val="000000"/>
          <w:sz w:val="24"/>
          <w:szCs w:val="22"/>
          <w:lang w:eastAsia="en-SG"/>
        </w:rPr>
      </w:pPr>
      <w:r w:rsidRPr="00253FA2">
        <w:rPr>
          <w:rFonts w:eastAsia="Calibri"/>
          <w:b/>
          <w:color w:val="000000"/>
          <w:sz w:val="24"/>
          <w:szCs w:val="22"/>
          <w:lang w:eastAsia="en-SG"/>
        </w:rPr>
        <w:t xml:space="preserve">DEVELOPMENT AND VALIDATION OF HEIGHT </w:t>
      </w:r>
    </w:p>
    <w:p w14:paraId="4C235CC7" w14:textId="77777777" w:rsidR="00253FA2" w:rsidRPr="00253FA2" w:rsidRDefault="00253FA2" w:rsidP="00253FA2">
      <w:pPr>
        <w:spacing w:line="312" w:lineRule="auto"/>
        <w:jc w:val="center"/>
        <w:rPr>
          <w:rFonts w:eastAsia="Calibri"/>
          <w:b/>
          <w:color w:val="000000"/>
          <w:sz w:val="24"/>
          <w:szCs w:val="22"/>
          <w:lang w:eastAsia="en-SG"/>
        </w:rPr>
      </w:pPr>
      <w:r w:rsidRPr="00253FA2">
        <w:rPr>
          <w:rFonts w:eastAsia="Calibri"/>
          <w:b/>
          <w:color w:val="000000"/>
          <w:sz w:val="24"/>
          <w:szCs w:val="22"/>
          <w:lang w:eastAsia="en-SG"/>
        </w:rPr>
        <w:t xml:space="preserve">AND WEIGHT ESTIMATION FOR HOSPITALIZED ELDERLY FROM CERTAIN HOSPITALS DURING </w:t>
      </w:r>
    </w:p>
    <w:p w14:paraId="03AB0EC5" w14:textId="77777777" w:rsidR="00253FA2" w:rsidRPr="00253FA2" w:rsidRDefault="00253FA2" w:rsidP="00253FA2">
      <w:pPr>
        <w:spacing w:line="312" w:lineRule="auto"/>
        <w:jc w:val="center"/>
        <w:rPr>
          <w:rFonts w:eastAsia="Calibri"/>
          <w:b/>
          <w:color w:val="000000"/>
          <w:sz w:val="24"/>
          <w:szCs w:val="22"/>
          <w:lang w:val="fr-FR"/>
        </w:rPr>
      </w:pPr>
      <w:r w:rsidRPr="00253FA2">
        <w:rPr>
          <w:rFonts w:eastAsia="Calibri"/>
          <w:b/>
          <w:color w:val="000000"/>
          <w:sz w:val="24"/>
          <w:szCs w:val="22"/>
          <w:lang w:eastAsia="en-SG"/>
        </w:rPr>
        <w:t>THE PERIOD 2018 - 2022</w:t>
      </w:r>
    </w:p>
    <w:p w14:paraId="54625230" w14:textId="77777777" w:rsidR="00253FA2" w:rsidRPr="00253FA2" w:rsidRDefault="00253FA2" w:rsidP="00253FA2">
      <w:pPr>
        <w:spacing w:line="312" w:lineRule="auto"/>
        <w:jc w:val="center"/>
        <w:rPr>
          <w:rFonts w:eastAsia="Calibri"/>
          <w:b/>
          <w:color w:val="000000"/>
          <w:sz w:val="12"/>
          <w:szCs w:val="22"/>
        </w:rPr>
      </w:pPr>
    </w:p>
    <w:p w14:paraId="5AF7E53C" w14:textId="77777777" w:rsidR="00253FA2" w:rsidRPr="00253FA2" w:rsidRDefault="00253FA2" w:rsidP="00253FA2">
      <w:pPr>
        <w:spacing w:line="312" w:lineRule="auto"/>
        <w:jc w:val="center"/>
        <w:rPr>
          <w:rFonts w:eastAsia="Calibri"/>
          <w:b/>
          <w:color w:val="000000"/>
          <w:sz w:val="22"/>
          <w:szCs w:val="22"/>
        </w:rPr>
      </w:pPr>
    </w:p>
    <w:p w14:paraId="73221AEA" w14:textId="77777777" w:rsidR="00253FA2" w:rsidRPr="00253FA2" w:rsidRDefault="00253FA2" w:rsidP="00253FA2">
      <w:pPr>
        <w:spacing w:line="312" w:lineRule="auto"/>
        <w:jc w:val="center"/>
        <w:rPr>
          <w:rFonts w:eastAsia="Calibri"/>
          <w:b/>
          <w:color w:val="000000"/>
          <w:sz w:val="22"/>
          <w:szCs w:val="22"/>
        </w:rPr>
      </w:pPr>
      <w:r w:rsidRPr="00253FA2">
        <w:rPr>
          <w:rFonts w:eastAsia="Calibri"/>
          <w:b/>
          <w:color w:val="000000"/>
          <w:sz w:val="22"/>
          <w:szCs w:val="22"/>
        </w:rPr>
        <w:t>Specialization: Nutrition</w:t>
      </w:r>
    </w:p>
    <w:p w14:paraId="7E6F8754" w14:textId="77777777" w:rsidR="00253FA2" w:rsidRPr="00253FA2" w:rsidRDefault="00253FA2" w:rsidP="00253FA2">
      <w:pPr>
        <w:spacing w:line="312" w:lineRule="auto"/>
        <w:jc w:val="center"/>
        <w:rPr>
          <w:rFonts w:eastAsia="Calibri"/>
          <w:b/>
          <w:color w:val="000000"/>
          <w:sz w:val="22"/>
          <w:szCs w:val="22"/>
        </w:rPr>
      </w:pPr>
      <w:r w:rsidRPr="00253FA2">
        <w:rPr>
          <w:rFonts w:eastAsia="Calibri"/>
          <w:b/>
          <w:color w:val="000000"/>
          <w:sz w:val="22"/>
          <w:szCs w:val="22"/>
        </w:rPr>
        <w:t>Code: 9720401</w:t>
      </w:r>
    </w:p>
    <w:p w14:paraId="17A7992E" w14:textId="77777777" w:rsidR="00253FA2" w:rsidRPr="00253FA2" w:rsidRDefault="00253FA2" w:rsidP="00253FA2">
      <w:pPr>
        <w:spacing w:line="312" w:lineRule="auto"/>
        <w:ind w:firstLine="720"/>
        <w:jc w:val="both"/>
        <w:rPr>
          <w:rFonts w:eastAsia="Calibri"/>
          <w:b/>
          <w:color w:val="000000"/>
          <w:sz w:val="22"/>
          <w:szCs w:val="22"/>
        </w:rPr>
      </w:pPr>
    </w:p>
    <w:p w14:paraId="13AC3056" w14:textId="77777777" w:rsidR="00253FA2" w:rsidRPr="00253FA2" w:rsidRDefault="00253FA2" w:rsidP="00253FA2">
      <w:pPr>
        <w:spacing w:line="312" w:lineRule="auto"/>
        <w:ind w:firstLine="720"/>
        <w:jc w:val="both"/>
        <w:rPr>
          <w:rFonts w:eastAsia="Calibri"/>
          <w:b/>
          <w:color w:val="000000"/>
          <w:sz w:val="26"/>
          <w:szCs w:val="22"/>
        </w:rPr>
      </w:pPr>
    </w:p>
    <w:p w14:paraId="4FC716AD" w14:textId="77777777" w:rsidR="00253FA2" w:rsidRPr="00253FA2" w:rsidRDefault="00253FA2" w:rsidP="00253FA2">
      <w:pPr>
        <w:spacing w:line="312" w:lineRule="auto"/>
        <w:jc w:val="center"/>
        <w:rPr>
          <w:rFonts w:eastAsia="Calibri"/>
          <w:b/>
          <w:bCs/>
          <w:color w:val="000000"/>
          <w:sz w:val="22"/>
          <w:szCs w:val="22"/>
        </w:rPr>
      </w:pPr>
      <w:r w:rsidRPr="00253FA2">
        <w:rPr>
          <w:rFonts w:eastAsia="Calibri"/>
          <w:b/>
          <w:bCs/>
          <w:color w:val="000000"/>
          <w:sz w:val="22"/>
          <w:szCs w:val="22"/>
        </w:rPr>
        <w:t>SUMMARY OF DOCTORAL DISSERTATION</w:t>
      </w:r>
    </w:p>
    <w:p w14:paraId="23BDD6F9" w14:textId="77777777" w:rsidR="00253FA2" w:rsidRPr="00253FA2" w:rsidRDefault="00253FA2" w:rsidP="00253FA2">
      <w:pPr>
        <w:spacing w:line="312" w:lineRule="auto"/>
        <w:ind w:firstLine="720"/>
        <w:jc w:val="both"/>
        <w:rPr>
          <w:rFonts w:eastAsia="Calibri"/>
          <w:b/>
          <w:color w:val="000000"/>
          <w:sz w:val="16"/>
          <w:szCs w:val="22"/>
        </w:rPr>
      </w:pPr>
    </w:p>
    <w:p w14:paraId="44ECC60E" w14:textId="77777777" w:rsidR="00253FA2" w:rsidRPr="00253FA2" w:rsidRDefault="00253FA2" w:rsidP="00253FA2">
      <w:pPr>
        <w:spacing w:line="312" w:lineRule="auto"/>
        <w:jc w:val="center"/>
        <w:rPr>
          <w:rFonts w:eastAsia="Calibri"/>
          <w:b/>
          <w:color w:val="000000"/>
          <w:sz w:val="22"/>
          <w:szCs w:val="22"/>
        </w:rPr>
      </w:pPr>
    </w:p>
    <w:p w14:paraId="4A76D862" w14:textId="77777777" w:rsidR="00253FA2" w:rsidRPr="00253FA2" w:rsidRDefault="00253FA2" w:rsidP="00253FA2">
      <w:pPr>
        <w:spacing w:line="312" w:lineRule="auto"/>
        <w:jc w:val="center"/>
        <w:rPr>
          <w:rFonts w:eastAsia="Calibri"/>
          <w:b/>
          <w:color w:val="000000"/>
          <w:sz w:val="22"/>
          <w:szCs w:val="22"/>
        </w:rPr>
      </w:pPr>
    </w:p>
    <w:p w14:paraId="4C580483" w14:textId="77777777" w:rsidR="00253FA2" w:rsidRPr="00253FA2" w:rsidRDefault="00253FA2" w:rsidP="00253FA2">
      <w:pPr>
        <w:spacing w:line="312" w:lineRule="auto"/>
        <w:jc w:val="center"/>
        <w:rPr>
          <w:rFonts w:eastAsia="Calibri"/>
          <w:b/>
          <w:bCs/>
          <w:color w:val="000000"/>
          <w:sz w:val="24"/>
          <w:szCs w:val="22"/>
        </w:rPr>
      </w:pPr>
      <w:r w:rsidRPr="00253FA2">
        <w:rPr>
          <w:rFonts w:eastAsia="Calibri"/>
          <w:b/>
          <w:color w:val="000000"/>
          <w:sz w:val="24"/>
          <w:szCs w:val="22"/>
        </w:rPr>
        <w:t>HANOI - 2023</w:t>
      </w:r>
    </w:p>
    <w:p w14:paraId="67B1F86B" w14:textId="77777777" w:rsidR="00253FA2" w:rsidRPr="00253FA2" w:rsidRDefault="00253FA2" w:rsidP="00253FA2">
      <w:pPr>
        <w:spacing w:line="312" w:lineRule="auto"/>
        <w:ind w:left="142" w:right="28"/>
        <w:jc w:val="center"/>
        <w:rPr>
          <w:rFonts w:eastAsia="MS Mincho"/>
          <w:b/>
          <w:sz w:val="24"/>
          <w:szCs w:val="24"/>
          <w:lang w:eastAsia="ja-JP"/>
        </w:rPr>
      </w:pPr>
      <w:r w:rsidRPr="00253FA2">
        <w:rPr>
          <w:rFonts w:eastAsia="MS Mincho"/>
          <w:b/>
          <w:sz w:val="24"/>
          <w:szCs w:val="24"/>
          <w:lang w:eastAsia="ja-JP"/>
        </w:rPr>
        <w:lastRenderedPageBreak/>
        <w:t>THIS WORK WAS COMPLETED</w:t>
      </w:r>
    </w:p>
    <w:p w14:paraId="3194111D" w14:textId="77777777" w:rsidR="00253FA2" w:rsidRPr="00253FA2" w:rsidRDefault="00253FA2" w:rsidP="00253FA2">
      <w:pPr>
        <w:spacing w:line="312" w:lineRule="auto"/>
        <w:ind w:left="142" w:right="28"/>
        <w:jc w:val="center"/>
        <w:rPr>
          <w:rFonts w:eastAsia="MS Mincho"/>
          <w:b/>
          <w:bCs/>
          <w:sz w:val="24"/>
          <w:szCs w:val="24"/>
          <w:lang w:eastAsia="ja-JP"/>
        </w:rPr>
      </w:pPr>
      <w:r w:rsidRPr="00253FA2">
        <w:rPr>
          <w:rFonts w:eastAsia="MS Mincho"/>
          <w:sz w:val="24"/>
          <w:szCs w:val="24"/>
          <w:lang w:eastAsia="ja-JP"/>
        </w:rPr>
        <w:t xml:space="preserve"> at the National Institute of Nutrition</w:t>
      </w:r>
    </w:p>
    <w:p w14:paraId="18616320" w14:textId="77777777" w:rsidR="00253FA2" w:rsidRPr="00253FA2" w:rsidRDefault="00253FA2" w:rsidP="00253FA2">
      <w:pPr>
        <w:spacing w:line="312" w:lineRule="auto"/>
        <w:jc w:val="both"/>
        <w:rPr>
          <w:rFonts w:eastAsia="Calibri"/>
          <w:b/>
          <w:bCs/>
          <w:color w:val="000000"/>
          <w:sz w:val="22"/>
          <w:szCs w:val="22"/>
        </w:rPr>
      </w:pPr>
    </w:p>
    <w:p w14:paraId="6B247114" w14:textId="77777777" w:rsidR="00253FA2" w:rsidRPr="00253FA2" w:rsidRDefault="00253FA2" w:rsidP="00253FA2">
      <w:pPr>
        <w:spacing w:line="312" w:lineRule="auto"/>
        <w:jc w:val="both"/>
        <w:rPr>
          <w:rFonts w:eastAsia="Calibri"/>
          <w:b/>
          <w:bCs/>
          <w:color w:val="000000"/>
          <w:sz w:val="22"/>
          <w:szCs w:val="22"/>
        </w:rPr>
      </w:pPr>
    </w:p>
    <w:p w14:paraId="7012FDC8" w14:textId="77777777" w:rsidR="00253FA2" w:rsidRPr="00253FA2" w:rsidRDefault="00253FA2" w:rsidP="00253FA2">
      <w:pPr>
        <w:spacing w:line="360" w:lineRule="auto"/>
        <w:jc w:val="both"/>
        <w:rPr>
          <w:rFonts w:eastAsia="Calibri"/>
          <w:b/>
          <w:bCs/>
          <w:color w:val="000000"/>
          <w:sz w:val="22"/>
          <w:szCs w:val="22"/>
        </w:rPr>
      </w:pPr>
      <w:r w:rsidRPr="00253FA2">
        <w:rPr>
          <w:rFonts w:eastAsia="Calibri"/>
          <w:b/>
          <w:bCs/>
          <w:color w:val="000000"/>
          <w:sz w:val="22"/>
          <w:szCs w:val="22"/>
        </w:rPr>
        <w:t>Academic Advisor:</w:t>
      </w:r>
      <w:r w:rsidRPr="00253FA2">
        <w:rPr>
          <w:rFonts w:eastAsia="Calibri"/>
          <w:noProof/>
          <w:sz w:val="22"/>
          <w:szCs w:val="22"/>
        </w:rPr>
        <w:t xml:space="preserve"> </w:t>
      </w:r>
    </w:p>
    <w:p w14:paraId="239EC2B1" w14:textId="77777777" w:rsidR="00253FA2" w:rsidRPr="00253FA2" w:rsidRDefault="00253FA2" w:rsidP="00253FA2">
      <w:pPr>
        <w:tabs>
          <w:tab w:val="left" w:pos="1560"/>
        </w:tabs>
        <w:spacing w:line="360" w:lineRule="auto"/>
        <w:ind w:left="426" w:firstLine="850"/>
        <w:rPr>
          <w:rFonts w:eastAsia="Calibri"/>
          <w:b/>
          <w:bCs/>
          <w:color w:val="000000"/>
          <w:sz w:val="20"/>
          <w:szCs w:val="22"/>
        </w:rPr>
      </w:pPr>
      <w:r w:rsidRPr="00253FA2">
        <w:rPr>
          <w:rFonts w:eastAsia="Calibri"/>
          <w:b/>
          <w:bCs/>
          <w:color w:val="000000"/>
          <w:sz w:val="20"/>
          <w:szCs w:val="22"/>
        </w:rPr>
        <w:t xml:space="preserve">1. </w:t>
      </w:r>
      <w:r w:rsidRPr="00253FA2">
        <w:rPr>
          <w:rFonts w:eastAsia="Calibri"/>
          <w:b/>
          <w:bCs/>
          <w:color w:val="000000"/>
          <w:sz w:val="20"/>
          <w:szCs w:val="22"/>
        </w:rPr>
        <w:tab/>
        <w:t xml:space="preserve">Nghiem Nguyet Thu, MD., PhD </w:t>
      </w:r>
    </w:p>
    <w:p w14:paraId="1C9FBC78" w14:textId="77777777" w:rsidR="00253FA2" w:rsidRPr="00253FA2" w:rsidRDefault="00253FA2" w:rsidP="00253FA2">
      <w:pPr>
        <w:tabs>
          <w:tab w:val="left" w:pos="1560"/>
        </w:tabs>
        <w:spacing w:line="360" w:lineRule="auto"/>
        <w:ind w:left="426" w:firstLine="850"/>
        <w:rPr>
          <w:rFonts w:eastAsia="Calibri"/>
          <w:sz w:val="20"/>
          <w:szCs w:val="22"/>
        </w:rPr>
      </w:pPr>
      <w:r w:rsidRPr="00253FA2">
        <w:rPr>
          <w:rFonts w:eastAsia="Calibri"/>
          <w:b/>
          <w:bCs/>
          <w:color w:val="000000"/>
          <w:sz w:val="20"/>
          <w:szCs w:val="22"/>
        </w:rPr>
        <w:t xml:space="preserve">2. </w:t>
      </w:r>
      <w:r w:rsidRPr="00253FA2">
        <w:rPr>
          <w:rFonts w:eastAsia="Calibri"/>
          <w:b/>
          <w:bCs/>
          <w:color w:val="000000"/>
          <w:sz w:val="20"/>
          <w:szCs w:val="22"/>
        </w:rPr>
        <w:tab/>
        <w:t xml:space="preserve">Prof. Pham Thang, MD.,PhD </w:t>
      </w:r>
    </w:p>
    <w:p w14:paraId="370E1BF7" w14:textId="77777777" w:rsidR="00253FA2" w:rsidRPr="00253FA2" w:rsidRDefault="00253FA2" w:rsidP="00253FA2">
      <w:pPr>
        <w:spacing w:line="312" w:lineRule="auto"/>
        <w:rPr>
          <w:rFonts w:eastAsia="Calibri"/>
          <w:sz w:val="22"/>
          <w:szCs w:val="22"/>
        </w:rPr>
      </w:pPr>
    </w:p>
    <w:p w14:paraId="33539A70" w14:textId="77777777" w:rsidR="00253FA2" w:rsidRPr="00253FA2" w:rsidRDefault="00253FA2" w:rsidP="00253FA2">
      <w:pPr>
        <w:spacing w:line="312" w:lineRule="auto"/>
        <w:jc w:val="both"/>
        <w:rPr>
          <w:rFonts w:eastAsia="Calibri"/>
          <w:b/>
          <w:bCs/>
          <w:color w:val="000000"/>
          <w:sz w:val="22"/>
          <w:szCs w:val="22"/>
        </w:rPr>
      </w:pPr>
    </w:p>
    <w:p w14:paraId="29588E02" w14:textId="77777777" w:rsidR="00253FA2" w:rsidRPr="00253FA2" w:rsidRDefault="00253FA2" w:rsidP="00253FA2">
      <w:pPr>
        <w:spacing w:line="312" w:lineRule="auto"/>
        <w:jc w:val="both"/>
        <w:rPr>
          <w:rFonts w:eastAsia="Calibri"/>
          <w:b/>
          <w:bCs/>
          <w:color w:val="000000"/>
          <w:sz w:val="22"/>
          <w:szCs w:val="22"/>
        </w:rPr>
      </w:pPr>
    </w:p>
    <w:p w14:paraId="454CBBF7" w14:textId="77777777" w:rsidR="00253FA2" w:rsidRPr="00253FA2" w:rsidRDefault="00253FA2" w:rsidP="00253FA2">
      <w:pPr>
        <w:spacing w:line="312" w:lineRule="auto"/>
        <w:jc w:val="both"/>
        <w:rPr>
          <w:rFonts w:eastAsia="Calibri"/>
          <w:b/>
          <w:bCs/>
          <w:color w:val="000000"/>
          <w:sz w:val="22"/>
          <w:szCs w:val="22"/>
        </w:rPr>
      </w:pPr>
      <w:r w:rsidRPr="00253FA2">
        <w:rPr>
          <w:rFonts w:eastAsia="Calibri"/>
          <w:b/>
          <w:bCs/>
          <w:color w:val="000000"/>
          <w:sz w:val="22"/>
          <w:szCs w:val="22"/>
        </w:rPr>
        <w:t>Reviewer 1: ................</w:t>
      </w:r>
    </w:p>
    <w:p w14:paraId="2BD3D962" w14:textId="77777777" w:rsidR="00253FA2" w:rsidRPr="00253FA2" w:rsidRDefault="00253FA2" w:rsidP="00253FA2">
      <w:pPr>
        <w:spacing w:line="312" w:lineRule="auto"/>
        <w:jc w:val="both"/>
        <w:rPr>
          <w:rFonts w:eastAsia="Calibri"/>
          <w:b/>
          <w:bCs/>
          <w:color w:val="000000"/>
          <w:sz w:val="22"/>
          <w:szCs w:val="22"/>
        </w:rPr>
      </w:pPr>
      <w:r w:rsidRPr="00253FA2">
        <w:rPr>
          <w:rFonts w:eastAsia="Calibri"/>
          <w:b/>
          <w:bCs/>
          <w:color w:val="000000"/>
          <w:sz w:val="22"/>
          <w:szCs w:val="22"/>
        </w:rPr>
        <w:t>Reviewer 2:.................</w:t>
      </w:r>
    </w:p>
    <w:p w14:paraId="79475898" w14:textId="77777777" w:rsidR="00253FA2" w:rsidRPr="00253FA2" w:rsidRDefault="00253FA2" w:rsidP="00253FA2">
      <w:pPr>
        <w:spacing w:line="312" w:lineRule="auto"/>
        <w:jc w:val="both"/>
        <w:rPr>
          <w:rFonts w:eastAsia="Calibri"/>
          <w:b/>
          <w:bCs/>
          <w:color w:val="000000"/>
          <w:sz w:val="22"/>
          <w:szCs w:val="22"/>
        </w:rPr>
      </w:pPr>
      <w:r w:rsidRPr="00253FA2">
        <w:rPr>
          <w:rFonts w:eastAsia="Calibri"/>
          <w:b/>
          <w:bCs/>
          <w:color w:val="000000"/>
          <w:sz w:val="22"/>
          <w:szCs w:val="22"/>
        </w:rPr>
        <w:t>Reviewer 3: ................</w:t>
      </w:r>
    </w:p>
    <w:p w14:paraId="411EB0CF" w14:textId="77777777" w:rsidR="00253FA2" w:rsidRPr="00253FA2" w:rsidRDefault="00253FA2" w:rsidP="00253FA2">
      <w:pPr>
        <w:spacing w:line="312" w:lineRule="auto"/>
        <w:jc w:val="both"/>
        <w:rPr>
          <w:rFonts w:eastAsia="Calibri"/>
          <w:b/>
          <w:bCs/>
          <w:color w:val="000000"/>
          <w:sz w:val="22"/>
          <w:szCs w:val="22"/>
        </w:rPr>
      </w:pPr>
    </w:p>
    <w:p w14:paraId="5171DD20" w14:textId="77777777" w:rsidR="00253FA2" w:rsidRPr="00253FA2" w:rsidRDefault="00253FA2" w:rsidP="00253FA2">
      <w:pPr>
        <w:spacing w:line="312" w:lineRule="auto"/>
        <w:jc w:val="both"/>
        <w:rPr>
          <w:rFonts w:eastAsia="Calibri"/>
          <w:b/>
          <w:bCs/>
          <w:color w:val="000000"/>
          <w:sz w:val="22"/>
          <w:szCs w:val="22"/>
        </w:rPr>
      </w:pPr>
    </w:p>
    <w:p w14:paraId="183CEBFF" w14:textId="77777777" w:rsidR="00253FA2" w:rsidRPr="00253FA2" w:rsidRDefault="00253FA2" w:rsidP="00253FA2">
      <w:pPr>
        <w:spacing w:line="312" w:lineRule="auto"/>
        <w:jc w:val="both"/>
        <w:rPr>
          <w:rFonts w:eastAsia="Calibri"/>
          <w:b/>
          <w:bCs/>
          <w:color w:val="000000"/>
          <w:sz w:val="22"/>
          <w:szCs w:val="22"/>
        </w:rPr>
      </w:pPr>
    </w:p>
    <w:p w14:paraId="7436412B" w14:textId="77777777" w:rsidR="00253FA2" w:rsidRPr="00253FA2" w:rsidRDefault="00253FA2" w:rsidP="00253FA2">
      <w:pPr>
        <w:spacing w:line="312" w:lineRule="auto"/>
        <w:jc w:val="both"/>
        <w:rPr>
          <w:rFonts w:eastAsia="Calibri"/>
          <w:bCs/>
          <w:color w:val="000000"/>
          <w:sz w:val="22"/>
          <w:szCs w:val="22"/>
        </w:rPr>
      </w:pPr>
      <w:r w:rsidRPr="00253FA2">
        <w:rPr>
          <w:rFonts w:eastAsia="Calibri"/>
          <w:bCs/>
          <w:color w:val="000000"/>
          <w:sz w:val="22"/>
          <w:szCs w:val="22"/>
        </w:rPr>
        <w:t>The thesis will be defended at the Institute-level doctoral thesis grading committee at the National Institute of Nutrition</w:t>
      </w:r>
    </w:p>
    <w:p w14:paraId="606EFCEA" w14:textId="77777777" w:rsidR="00253FA2" w:rsidRPr="00253FA2" w:rsidRDefault="00253FA2" w:rsidP="00253FA2">
      <w:pPr>
        <w:spacing w:line="312" w:lineRule="auto"/>
        <w:jc w:val="both"/>
        <w:rPr>
          <w:rFonts w:eastAsia="Calibri"/>
          <w:bCs/>
          <w:color w:val="000000"/>
          <w:sz w:val="22"/>
          <w:szCs w:val="22"/>
        </w:rPr>
      </w:pPr>
      <w:r w:rsidRPr="00253FA2">
        <w:rPr>
          <w:rFonts w:eastAsia="Calibri"/>
          <w:bCs/>
          <w:color w:val="000000"/>
          <w:sz w:val="22"/>
          <w:szCs w:val="22"/>
        </w:rPr>
        <w:t>At the hour, day     month     year 2023</w:t>
      </w:r>
    </w:p>
    <w:p w14:paraId="1CE9853C" w14:textId="77777777" w:rsidR="00253FA2" w:rsidRPr="00253FA2" w:rsidRDefault="00253FA2" w:rsidP="00253FA2">
      <w:pPr>
        <w:spacing w:line="312" w:lineRule="auto"/>
        <w:jc w:val="both"/>
        <w:rPr>
          <w:rFonts w:eastAsia="Calibri"/>
          <w:b/>
          <w:bCs/>
          <w:color w:val="000000"/>
          <w:sz w:val="22"/>
          <w:szCs w:val="22"/>
        </w:rPr>
      </w:pPr>
    </w:p>
    <w:p w14:paraId="45A91BAC" w14:textId="77777777" w:rsidR="00253FA2" w:rsidRPr="00253FA2" w:rsidRDefault="00253FA2" w:rsidP="00253FA2">
      <w:pPr>
        <w:spacing w:line="312" w:lineRule="auto"/>
        <w:jc w:val="both"/>
        <w:rPr>
          <w:rFonts w:eastAsia="Calibri"/>
          <w:b/>
          <w:bCs/>
          <w:color w:val="000000"/>
          <w:sz w:val="22"/>
          <w:szCs w:val="22"/>
        </w:rPr>
      </w:pPr>
    </w:p>
    <w:p w14:paraId="03977D44" w14:textId="77777777" w:rsidR="00253FA2" w:rsidRPr="00253FA2" w:rsidRDefault="00253FA2" w:rsidP="00253FA2">
      <w:pPr>
        <w:spacing w:line="312" w:lineRule="auto"/>
        <w:jc w:val="both"/>
        <w:rPr>
          <w:rFonts w:eastAsia="Calibri"/>
          <w:b/>
          <w:bCs/>
          <w:color w:val="000000"/>
          <w:sz w:val="22"/>
          <w:szCs w:val="22"/>
        </w:rPr>
      </w:pPr>
    </w:p>
    <w:p w14:paraId="65AD3CC5" w14:textId="77777777" w:rsidR="00253FA2" w:rsidRPr="00253FA2" w:rsidRDefault="00253FA2" w:rsidP="00253FA2">
      <w:pPr>
        <w:spacing w:line="312" w:lineRule="auto"/>
        <w:jc w:val="both"/>
        <w:rPr>
          <w:rFonts w:eastAsia="Calibri"/>
          <w:b/>
          <w:bCs/>
          <w:color w:val="000000"/>
          <w:sz w:val="22"/>
          <w:szCs w:val="22"/>
        </w:rPr>
      </w:pPr>
      <w:r w:rsidRPr="00253FA2">
        <w:rPr>
          <w:rFonts w:eastAsia="Calibri"/>
          <w:b/>
          <w:bCs/>
          <w:color w:val="000000"/>
          <w:sz w:val="22"/>
          <w:szCs w:val="22"/>
        </w:rPr>
        <w:t>The thesis can be found at:</w:t>
      </w:r>
    </w:p>
    <w:p w14:paraId="42012BB5" w14:textId="77777777" w:rsidR="00253FA2" w:rsidRPr="00253FA2" w:rsidRDefault="00253FA2" w:rsidP="00253FA2">
      <w:pPr>
        <w:spacing w:line="312" w:lineRule="auto"/>
        <w:jc w:val="both"/>
        <w:rPr>
          <w:rFonts w:eastAsia="Calibri"/>
          <w:b/>
          <w:bCs/>
          <w:color w:val="000000"/>
          <w:sz w:val="22"/>
          <w:szCs w:val="22"/>
        </w:rPr>
      </w:pPr>
      <w:r w:rsidRPr="00253FA2">
        <w:rPr>
          <w:rFonts w:eastAsia="Calibri"/>
          <w:b/>
          <w:bCs/>
          <w:color w:val="000000"/>
          <w:sz w:val="22"/>
          <w:szCs w:val="22"/>
        </w:rPr>
        <w:t>-Vietnam National Library</w:t>
      </w:r>
    </w:p>
    <w:p w14:paraId="41F685F0" w14:textId="77777777" w:rsidR="00253FA2" w:rsidRPr="00253FA2" w:rsidRDefault="00253FA2" w:rsidP="00253FA2">
      <w:pPr>
        <w:spacing w:line="312" w:lineRule="auto"/>
        <w:jc w:val="both"/>
        <w:rPr>
          <w:rFonts w:eastAsia="Calibri"/>
          <w:b/>
          <w:bCs/>
          <w:color w:val="000000"/>
          <w:sz w:val="22"/>
          <w:szCs w:val="22"/>
        </w:rPr>
      </w:pPr>
      <w:r w:rsidRPr="00253FA2">
        <w:rPr>
          <w:rFonts w:eastAsia="Calibri"/>
          <w:b/>
          <w:bCs/>
          <w:color w:val="000000"/>
          <w:sz w:val="22"/>
          <w:szCs w:val="22"/>
        </w:rPr>
        <w:t>- Library of the National Institute of Nutrition</w:t>
      </w:r>
    </w:p>
    <w:bookmarkEnd w:id="0"/>
    <w:bookmarkEnd w:id="1"/>
    <w:bookmarkEnd w:id="2"/>
    <w:bookmarkEnd w:id="3"/>
    <w:p w14:paraId="297D1118" w14:textId="77777777" w:rsidR="00253FA2" w:rsidRPr="00253FA2" w:rsidRDefault="00253FA2" w:rsidP="00253FA2">
      <w:pPr>
        <w:widowControl w:val="0"/>
        <w:autoSpaceDE w:val="0"/>
        <w:autoSpaceDN w:val="0"/>
        <w:adjustRightInd w:val="0"/>
        <w:spacing w:line="312" w:lineRule="auto"/>
        <w:jc w:val="center"/>
        <w:rPr>
          <w:rFonts w:eastAsia="Calibri"/>
          <w:b/>
          <w:color w:val="000000"/>
          <w:sz w:val="22"/>
          <w:szCs w:val="22"/>
          <w:lang w:val="pt-BR"/>
        </w:rPr>
      </w:pPr>
    </w:p>
    <w:p w14:paraId="4CC81EAA" w14:textId="77777777" w:rsidR="00253FA2" w:rsidRDefault="00253FA2" w:rsidP="00E83B79">
      <w:pPr>
        <w:tabs>
          <w:tab w:val="left" w:pos="567"/>
        </w:tabs>
        <w:spacing w:line="360" w:lineRule="auto"/>
        <w:jc w:val="center"/>
        <w:rPr>
          <w:b/>
          <w:color w:val="000000"/>
          <w:sz w:val="22"/>
          <w:szCs w:val="22"/>
        </w:rPr>
        <w:sectPr w:rsidR="00253FA2" w:rsidSect="00507550">
          <w:headerReference w:type="even" r:id="rId10"/>
          <w:headerReference w:type="default" r:id="rId11"/>
          <w:endnotePr>
            <w:numFmt w:val="decimal"/>
          </w:endnotePr>
          <w:pgSz w:w="8420" w:h="11907" w:orient="landscape" w:code="9"/>
          <w:pgMar w:top="1134" w:right="1134" w:bottom="1134" w:left="1134" w:header="505" w:footer="720" w:gutter="0"/>
          <w:pgNumType w:start="1"/>
          <w:cols w:space="720"/>
          <w:titlePg/>
          <w:docGrid w:linePitch="381"/>
        </w:sectPr>
      </w:pPr>
    </w:p>
    <w:p w14:paraId="7B6EB361" w14:textId="2E534D45" w:rsidR="007076FE" w:rsidRDefault="004663DD" w:rsidP="00E83B79">
      <w:pPr>
        <w:tabs>
          <w:tab w:val="left" w:pos="567"/>
        </w:tabs>
        <w:spacing w:line="360" w:lineRule="auto"/>
        <w:jc w:val="center"/>
        <w:rPr>
          <w:b/>
          <w:color w:val="000000"/>
          <w:sz w:val="22"/>
          <w:szCs w:val="22"/>
        </w:rPr>
      </w:pPr>
      <w:r>
        <w:rPr>
          <w:b/>
          <w:color w:val="000000"/>
          <w:sz w:val="22"/>
          <w:szCs w:val="22"/>
        </w:rPr>
        <w:lastRenderedPageBreak/>
        <w:t>INTRODUCTION</w:t>
      </w:r>
    </w:p>
    <w:p w14:paraId="44DB1751" w14:textId="77777777" w:rsidR="00E83B79" w:rsidRPr="00BF4673" w:rsidRDefault="00E83B79" w:rsidP="00E83B79">
      <w:pPr>
        <w:tabs>
          <w:tab w:val="left" w:pos="567"/>
        </w:tabs>
        <w:spacing w:line="360" w:lineRule="auto"/>
        <w:jc w:val="center"/>
        <w:rPr>
          <w:b/>
          <w:color w:val="000000"/>
          <w:sz w:val="22"/>
          <w:szCs w:val="22"/>
        </w:rPr>
      </w:pPr>
    </w:p>
    <w:p w14:paraId="06C775B5" w14:textId="24A92F9B" w:rsidR="00AA46E0" w:rsidRDefault="00506C4B" w:rsidP="0029252B">
      <w:pPr>
        <w:tabs>
          <w:tab w:val="left" w:pos="567"/>
        </w:tabs>
        <w:autoSpaceDE w:val="0"/>
        <w:autoSpaceDN w:val="0"/>
        <w:adjustRightInd w:val="0"/>
        <w:spacing w:line="336" w:lineRule="auto"/>
        <w:ind w:firstLine="284"/>
        <w:jc w:val="both"/>
        <w:rPr>
          <w:color w:val="000000"/>
          <w:sz w:val="22"/>
          <w:szCs w:val="22"/>
          <w:lang w:eastAsia="en-SG"/>
        </w:rPr>
      </w:pPr>
      <w:r w:rsidRPr="00506C4B">
        <w:rPr>
          <w:color w:val="000000"/>
          <w:sz w:val="22"/>
          <w:szCs w:val="22"/>
          <w:lang w:eastAsia="en-SG"/>
        </w:rPr>
        <w:t xml:space="preserve">Weight and height represent fundamental criteria for </w:t>
      </w:r>
      <w:r w:rsidR="009400D8">
        <w:rPr>
          <w:color w:val="000000"/>
          <w:sz w:val="22"/>
          <w:szCs w:val="22"/>
          <w:lang w:eastAsia="en-SG"/>
        </w:rPr>
        <w:t>nutrition care process</w:t>
      </w:r>
      <w:r w:rsidRPr="00506C4B">
        <w:rPr>
          <w:color w:val="000000"/>
          <w:sz w:val="22"/>
          <w:szCs w:val="22"/>
          <w:lang w:eastAsia="en-SG"/>
        </w:rPr>
        <w:t xml:space="preserve">. </w:t>
      </w:r>
      <w:r w:rsidR="00C5340D" w:rsidRPr="00C5340D">
        <w:rPr>
          <w:color w:val="000000"/>
          <w:sz w:val="22"/>
          <w:szCs w:val="22"/>
          <w:lang w:eastAsia="en-SG"/>
        </w:rPr>
        <w:t xml:space="preserve">When elderly individuals </w:t>
      </w:r>
      <w:r w:rsidR="0097635B">
        <w:rPr>
          <w:color w:val="000000"/>
          <w:sz w:val="22"/>
          <w:szCs w:val="22"/>
          <w:lang w:eastAsia="en-SG"/>
        </w:rPr>
        <w:t>are unable</w:t>
      </w:r>
      <w:r w:rsidR="00C5340D">
        <w:rPr>
          <w:color w:val="000000"/>
          <w:sz w:val="22"/>
          <w:szCs w:val="22"/>
          <w:lang w:eastAsia="en-SG"/>
        </w:rPr>
        <w:t xml:space="preserve"> </w:t>
      </w:r>
      <w:r w:rsidR="00C5340D" w:rsidRPr="00C5340D">
        <w:rPr>
          <w:color w:val="000000"/>
          <w:sz w:val="22"/>
          <w:szCs w:val="22"/>
          <w:lang w:eastAsia="en-SG"/>
        </w:rPr>
        <w:t>for conventional measurements, it's crucial to estimate using formulas</w:t>
      </w:r>
      <w:r w:rsidR="00C5340D">
        <w:rPr>
          <w:color w:val="000000"/>
          <w:sz w:val="22"/>
          <w:szCs w:val="22"/>
          <w:lang w:eastAsia="en-SG"/>
        </w:rPr>
        <w:t>.</w:t>
      </w:r>
    </w:p>
    <w:p w14:paraId="34901185" w14:textId="01A7C4F7" w:rsidR="0027032E" w:rsidRDefault="00E11AE7" w:rsidP="0029252B">
      <w:pPr>
        <w:tabs>
          <w:tab w:val="left" w:pos="567"/>
        </w:tabs>
        <w:autoSpaceDE w:val="0"/>
        <w:autoSpaceDN w:val="0"/>
        <w:adjustRightInd w:val="0"/>
        <w:spacing w:line="336" w:lineRule="auto"/>
        <w:ind w:firstLine="284"/>
        <w:jc w:val="both"/>
        <w:rPr>
          <w:color w:val="000000"/>
          <w:sz w:val="22"/>
          <w:szCs w:val="22"/>
          <w:lang w:eastAsia="en-SG"/>
        </w:rPr>
      </w:pPr>
      <w:r>
        <w:rPr>
          <w:color w:val="000000"/>
          <w:sz w:val="22"/>
          <w:szCs w:val="22"/>
          <w:lang w:eastAsia="en-SG"/>
        </w:rPr>
        <w:t>T</w:t>
      </w:r>
      <w:r w:rsidR="0002026E">
        <w:rPr>
          <w:color w:val="000000"/>
          <w:sz w:val="22"/>
          <w:szCs w:val="22"/>
          <w:lang w:eastAsia="en-SG"/>
        </w:rPr>
        <w:t xml:space="preserve">he </w:t>
      </w:r>
      <w:r w:rsidR="0002026E" w:rsidRPr="0027032E">
        <w:rPr>
          <w:color w:val="000000"/>
          <w:sz w:val="22"/>
          <w:szCs w:val="22"/>
          <w:lang w:eastAsia="en-SG"/>
        </w:rPr>
        <w:t xml:space="preserve">project </w:t>
      </w:r>
      <w:r w:rsidR="00D57ACA">
        <w:rPr>
          <w:color w:val="000000"/>
          <w:sz w:val="22"/>
          <w:szCs w:val="22"/>
          <w:lang w:eastAsia="en-SG"/>
        </w:rPr>
        <w:t>en</w:t>
      </w:r>
      <w:r w:rsidR="0002026E" w:rsidRPr="0027032E">
        <w:rPr>
          <w:color w:val="000000"/>
          <w:sz w:val="22"/>
          <w:szCs w:val="22"/>
          <w:lang w:eastAsia="en-SG"/>
        </w:rPr>
        <w:t xml:space="preserve">titled </w:t>
      </w:r>
      <w:r w:rsidR="00D57ACA">
        <w:rPr>
          <w:color w:val="000000"/>
          <w:sz w:val="22"/>
          <w:szCs w:val="22"/>
          <w:lang w:eastAsia="en-SG"/>
        </w:rPr>
        <w:t>"</w:t>
      </w:r>
      <w:r w:rsidR="0002026E" w:rsidRPr="00E83B79">
        <w:rPr>
          <w:b/>
          <w:i/>
          <w:color w:val="000000"/>
          <w:sz w:val="22"/>
          <w:szCs w:val="22"/>
          <w:lang w:eastAsia="en-SG"/>
        </w:rPr>
        <w:t xml:space="preserve">Development and </w:t>
      </w:r>
      <w:r w:rsidR="0045563A" w:rsidRPr="00E83B79">
        <w:rPr>
          <w:b/>
          <w:i/>
          <w:color w:val="000000"/>
          <w:sz w:val="22"/>
          <w:szCs w:val="22"/>
          <w:lang w:eastAsia="en-SG"/>
        </w:rPr>
        <w:t>validation</w:t>
      </w:r>
      <w:r w:rsidR="0002026E" w:rsidRPr="00E83B79">
        <w:rPr>
          <w:b/>
          <w:i/>
          <w:color w:val="000000"/>
          <w:sz w:val="22"/>
          <w:szCs w:val="22"/>
          <w:lang w:eastAsia="en-SG"/>
        </w:rPr>
        <w:t xml:space="preserve"> of height and weight estimation </w:t>
      </w:r>
      <w:r w:rsidR="004B1659" w:rsidRPr="00E83B79">
        <w:rPr>
          <w:b/>
          <w:i/>
          <w:color w:val="000000"/>
          <w:sz w:val="22"/>
          <w:szCs w:val="22"/>
          <w:lang w:eastAsia="en-SG"/>
        </w:rPr>
        <w:t>for</w:t>
      </w:r>
      <w:r w:rsidR="0002026E" w:rsidRPr="00E83B79">
        <w:rPr>
          <w:b/>
          <w:i/>
          <w:color w:val="000000"/>
          <w:sz w:val="22"/>
          <w:szCs w:val="22"/>
          <w:lang w:eastAsia="en-SG"/>
        </w:rPr>
        <w:t xml:space="preserve"> hospitalized elderly </w:t>
      </w:r>
      <w:r w:rsidR="00E34174" w:rsidRPr="00E83B79">
        <w:rPr>
          <w:b/>
          <w:i/>
          <w:color w:val="000000"/>
          <w:sz w:val="22"/>
          <w:szCs w:val="22"/>
          <w:lang w:eastAsia="en-SG"/>
        </w:rPr>
        <w:t>from</w:t>
      </w:r>
      <w:r w:rsidR="004B1659" w:rsidRPr="00E83B79">
        <w:rPr>
          <w:b/>
          <w:i/>
          <w:color w:val="000000"/>
          <w:sz w:val="22"/>
          <w:szCs w:val="22"/>
          <w:lang w:eastAsia="en-SG"/>
        </w:rPr>
        <w:t xml:space="preserve"> </w:t>
      </w:r>
      <w:r w:rsidR="00607B20" w:rsidRPr="00E83B79">
        <w:rPr>
          <w:b/>
          <w:bCs/>
          <w:i/>
          <w:color w:val="000000"/>
          <w:sz w:val="22"/>
          <w:szCs w:val="22"/>
        </w:rPr>
        <w:t>certain</w:t>
      </w:r>
      <w:r w:rsidR="0002026E" w:rsidRPr="00E83B79">
        <w:rPr>
          <w:b/>
          <w:i/>
          <w:color w:val="000000"/>
          <w:sz w:val="22"/>
          <w:szCs w:val="22"/>
          <w:lang w:eastAsia="en-SG"/>
        </w:rPr>
        <w:t xml:space="preserve"> hospital</w:t>
      </w:r>
      <w:r w:rsidR="00211A49" w:rsidRPr="00E83B79">
        <w:rPr>
          <w:b/>
          <w:i/>
          <w:color w:val="000000"/>
          <w:sz w:val="22"/>
          <w:szCs w:val="22"/>
          <w:lang w:eastAsia="en-SG"/>
        </w:rPr>
        <w:t>s</w:t>
      </w:r>
      <w:r w:rsidR="0002026E" w:rsidRPr="00E83B79">
        <w:rPr>
          <w:b/>
          <w:i/>
          <w:color w:val="000000"/>
          <w:sz w:val="22"/>
          <w:szCs w:val="22"/>
          <w:lang w:eastAsia="en-SG"/>
        </w:rPr>
        <w:t xml:space="preserve"> during the period 2018 </w:t>
      </w:r>
      <w:r w:rsidR="00211A49" w:rsidRPr="00E83B79">
        <w:rPr>
          <w:b/>
          <w:i/>
          <w:color w:val="000000"/>
          <w:sz w:val="22"/>
          <w:szCs w:val="22"/>
          <w:lang w:eastAsia="en-SG"/>
        </w:rPr>
        <w:t>to</w:t>
      </w:r>
      <w:r w:rsidR="0002026E" w:rsidRPr="00E83B79">
        <w:rPr>
          <w:b/>
          <w:i/>
          <w:color w:val="000000"/>
          <w:sz w:val="22"/>
          <w:szCs w:val="22"/>
          <w:lang w:eastAsia="en-SG"/>
        </w:rPr>
        <w:t xml:space="preserve"> 2022</w:t>
      </w:r>
      <w:r w:rsidR="0002026E">
        <w:rPr>
          <w:color w:val="000000"/>
          <w:sz w:val="22"/>
          <w:szCs w:val="22"/>
          <w:lang w:eastAsia="en-SG"/>
        </w:rPr>
        <w:t xml:space="preserve">" </w:t>
      </w:r>
      <w:r>
        <w:rPr>
          <w:color w:val="000000"/>
          <w:sz w:val="22"/>
          <w:szCs w:val="22"/>
          <w:lang w:eastAsia="en-SG"/>
        </w:rPr>
        <w:t>aim</w:t>
      </w:r>
      <w:r w:rsidR="007323E6" w:rsidRPr="007323E6">
        <w:rPr>
          <w:color w:val="000000"/>
          <w:sz w:val="22"/>
          <w:szCs w:val="22"/>
          <w:lang w:eastAsia="en-SG"/>
        </w:rPr>
        <w:t xml:space="preserve"> to streamline clinical processes and provide a convenient tool for medical staff.</w:t>
      </w:r>
      <w:r w:rsidR="00A47527">
        <w:rPr>
          <w:color w:val="000000"/>
          <w:sz w:val="22"/>
          <w:szCs w:val="22"/>
          <w:lang w:eastAsia="en-SG"/>
        </w:rPr>
        <w:t xml:space="preserve"> </w:t>
      </w:r>
    </w:p>
    <w:p w14:paraId="6AA92A5D" w14:textId="433B64F1" w:rsidR="007076FE" w:rsidRPr="00BF4673" w:rsidRDefault="00A47527" w:rsidP="0029252B">
      <w:pPr>
        <w:tabs>
          <w:tab w:val="left" w:pos="567"/>
        </w:tabs>
        <w:spacing w:line="336" w:lineRule="auto"/>
        <w:jc w:val="center"/>
        <w:rPr>
          <w:b/>
          <w:color w:val="000000"/>
          <w:sz w:val="22"/>
          <w:szCs w:val="22"/>
        </w:rPr>
      </w:pPr>
      <w:r w:rsidRPr="00A47527">
        <w:rPr>
          <w:b/>
          <w:color w:val="000000"/>
          <w:sz w:val="22"/>
          <w:szCs w:val="22"/>
        </w:rPr>
        <w:t>OBJECTIVE</w:t>
      </w:r>
    </w:p>
    <w:p w14:paraId="06CD8A29" w14:textId="3BC6FDB5" w:rsidR="00762BFC" w:rsidRPr="00E83B79" w:rsidRDefault="00762BFC" w:rsidP="0029252B">
      <w:pPr>
        <w:tabs>
          <w:tab w:val="left" w:pos="567"/>
        </w:tabs>
        <w:autoSpaceDE w:val="0"/>
        <w:autoSpaceDN w:val="0"/>
        <w:adjustRightInd w:val="0"/>
        <w:spacing w:line="336" w:lineRule="auto"/>
        <w:ind w:left="426" w:hanging="426"/>
        <w:jc w:val="both"/>
        <w:rPr>
          <w:bCs/>
          <w:i/>
          <w:color w:val="000000"/>
          <w:sz w:val="22"/>
          <w:szCs w:val="22"/>
        </w:rPr>
      </w:pPr>
      <w:r w:rsidRPr="00E83B79">
        <w:rPr>
          <w:bCs/>
          <w:i/>
          <w:color w:val="000000"/>
          <w:sz w:val="22"/>
          <w:szCs w:val="22"/>
        </w:rPr>
        <w:t>1.</w:t>
      </w:r>
      <w:r w:rsidRPr="00E83B79">
        <w:rPr>
          <w:bCs/>
          <w:i/>
          <w:color w:val="000000"/>
          <w:sz w:val="22"/>
          <w:szCs w:val="22"/>
        </w:rPr>
        <w:tab/>
      </w:r>
      <w:r w:rsidR="003A3BDB" w:rsidRPr="00E83B79">
        <w:rPr>
          <w:bCs/>
          <w:i/>
          <w:color w:val="000000"/>
          <w:sz w:val="22"/>
          <w:szCs w:val="22"/>
        </w:rPr>
        <w:t xml:space="preserve">'Development and </w:t>
      </w:r>
      <w:r w:rsidR="00D57FF1" w:rsidRPr="00E83B79">
        <w:rPr>
          <w:bCs/>
          <w:i/>
          <w:color w:val="000000"/>
          <w:sz w:val="22"/>
          <w:szCs w:val="22"/>
        </w:rPr>
        <w:t>validation</w:t>
      </w:r>
      <w:r w:rsidR="003A3BDB" w:rsidRPr="00E83B79">
        <w:rPr>
          <w:bCs/>
          <w:i/>
          <w:color w:val="000000"/>
          <w:sz w:val="22"/>
          <w:szCs w:val="22"/>
        </w:rPr>
        <w:t xml:space="preserve"> of height estimation for hospitalized elderly </w:t>
      </w:r>
      <w:r w:rsidR="00E34174" w:rsidRPr="00E83B79">
        <w:rPr>
          <w:bCs/>
          <w:i/>
          <w:color w:val="000000"/>
          <w:sz w:val="22"/>
          <w:szCs w:val="22"/>
        </w:rPr>
        <w:t>from</w:t>
      </w:r>
      <w:r w:rsidR="003A3BDB" w:rsidRPr="00E83B79">
        <w:rPr>
          <w:bCs/>
          <w:i/>
          <w:color w:val="000000"/>
          <w:sz w:val="22"/>
          <w:szCs w:val="22"/>
        </w:rPr>
        <w:t xml:space="preserve"> </w:t>
      </w:r>
      <w:r w:rsidR="006B763C" w:rsidRPr="00E83B79">
        <w:rPr>
          <w:bCs/>
          <w:i/>
          <w:color w:val="000000"/>
          <w:sz w:val="22"/>
          <w:szCs w:val="22"/>
        </w:rPr>
        <w:t>certain</w:t>
      </w:r>
      <w:r w:rsidR="003A3BDB" w:rsidRPr="00E83B79">
        <w:rPr>
          <w:bCs/>
          <w:i/>
          <w:color w:val="000000"/>
          <w:sz w:val="22"/>
          <w:szCs w:val="22"/>
        </w:rPr>
        <w:t xml:space="preserve"> hospitals during the period 2018 to 2022</w:t>
      </w:r>
      <w:r w:rsidRPr="00E83B79">
        <w:rPr>
          <w:bCs/>
          <w:i/>
          <w:color w:val="000000"/>
          <w:sz w:val="22"/>
          <w:szCs w:val="22"/>
        </w:rPr>
        <w:t>.</w:t>
      </w:r>
    </w:p>
    <w:p w14:paraId="1639F880" w14:textId="06E6EAB4" w:rsidR="00762BFC" w:rsidRPr="00E83B79" w:rsidRDefault="00762BFC" w:rsidP="0029252B">
      <w:pPr>
        <w:tabs>
          <w:tab w:val="left" w:pos="567"/>
        </w:tabs>
        <w:autoSpaceDE w:val="0"/>
        <w:autoSpaceDN w:val="0"/>
        <w:adjustRightInd w:val="0"/>
        <w:spacing w:line="336" w:lineRule="auto"/>
        <w:ind w:left="426" w:hanging="426"/>
        <w:jc w:val="both"/>
        <w:rPr>
          <w:bCs/>
          <w:i/>
          <w:color w:val="000000"/>
          <w:sz w:val="22"/>
          <w:szCs w:val="22"/>
        </w:rPr>
      </w:pPr>
      <w:r w:rsidRPr="00E83B79">
        <w:rPr>
          <w:bCs/>
          <w:i/>
          <w:color w:val="000000"/>
          <w:sz w:val="22"/>
          <w:szCs w:val="22"/>
        </w:rPr>
        <w:t>2.</w:t>
      </w:r>
      <w:r w:rsidRPr="00E83B79">
        <w:rPr>
          <w:bCs/>
          <w:i/>
          <w:color w:val="000000"/>
          <w:sz w:val="22"/>
          <w:szCs w:val="22"/>
        </w:rPr>
        <w:tab/>
      </w:r>
      <w:r w:rsidR="003A3BDB" w:rsidRPr="00E83B79">
        <w:rPr>
          <w:bCs/>
          <w:i/>
          <w:color w:val="000000"/>
          <w:sz w:val="22"/>
          <w:szCs w:val="22"/>
        </w:rPr>
        <w:t xml:space="preserve">'Development and </w:t>
      </w:r>
      <w:r w:rsidR="00D57FF1" w:rsidRPr="00E83B79">
        <w:rPr>
          <w:bCs/>
          <w:i/>
          <w:color w:val="000000"/>
          <w:sz w:val="22"/>
          <w:szCs w:val="22"/>
        </w:rPr>
        <w:t>validation</w:t>
      </w:r>
      <w:r w:rsidR="003A3BDB" w:rsidRPr="00E83B79">
        <w:rPr>
          <w:bCs/>
          <w:i/>
          <w:color w:val="000000"/>
          <w:sz w:val="22"/>
          <w:szCs w:val="22"/>
        </w:rPr>
        <w:t xml:space="preserve"> of weight estimation for hospitalized elderly </w:t>
      </w:r>
      <w:r w:rsidR="00E34174" w:rsidRPr="00E83B79">
        <w:rPr>
          <w:bCs/>
          <w:i/>
          <w:color w:val="000000"/>
          <w:sz w:val="22"/>
          <w:szCs w:val="22"/>
        </w:rPr>
        <w:t>from</w:t>
      </w:r>
      <w:r w:rsidR="003A3BDB" w:rsidRPr="00E83B79">
        <w:rPr>
          <w:bCs/>
          <w:i/>
          <w:color w:val="000000"/>
          <w:sz w:val="22"/>
          <w:szCs w:val="22"/>
        </w:rPr>
        <w:t xml:space="preserve"> </w:t>
      </w:r>
      <w:r w:rsidR="006B763C" w:rsidRPr="00E83B79">
        <w:rPr>
          <w:bCs/>
          <w:i/>
          <w:color w:val="000000"/>
          <w:sz w:val="22"/>
          <w:szCs w:val="22"/>
        </w:rPr>
        <w:t>certain</w:t>
      </w:r>
      <w:r w:rsidR="003A3BDB" w:rsidRPr="00E83B79">
        <w:rPr>
          <w:bCs/>
          <w:i/>
          <w:color w:val="000000"/>
          <w:sz w:val="22"/>
          <w:szCs w:val="22"/>
        </w:rPr>
        <w:t xml:space="preserve"> hospitals during the period 2018 to 2022</w:t>
      </w:r>
      <w:r w:rsidRPr="00E83B79">
        <w:rPr>
          <w:bCs/>
          <w:i/>
          <w:color w:val="000000"/>
          <w:sz w:val="22"/>
          <w:szCs w:val="22"/>
        </w:rPr>
        <w:t>.</w:t>
      </w:r>
    </w:p>
    <w:p w14:paraId="67478242" w14:textId="13422DE2" w:rsidR="007076FE" w:rsidRPr="00E83B79" w:rsidRDefault="00762BFC" w:rsidP="0029252B">
      <w:pPr>
        <w:tabs>
          <w:tab w:val="left" w:pos="567"/>
        </w:tabs>
        <w:autoSpaceDE w:val="0"/>
        <w:autoSpaceDN w:val="0"/>
        <w:adjustRightInd w:val="0"/>
        <w:spacing w:line="336" w:lineRule="auto"/>
        <w:ind w:left="426" w:hanging="426"/>
        <w:jc w:val="both"/>
        <w:rPr>
          <w:i/>
          <w:color w:val="000000"/>
          <w:sz w:val="22"/>
          <w:szCs w:val="22"/>
          <w:lang w:eastAsia="en-SG"/>
        </w:rPr>
      </w:pPr>
      <w:r w:rsidRPr="00E83B79">
        <w:rPr>
          <w:bCs/>
          <w:i/>
          <w:color w:val="000000"/>
          <w:sz w:val="22"/>
          <w:szCs w:val="22"/>
        </w:rPr>
        <w:t>3.</w:t>
      </w:r>
      <w:r w:rsidRPr="00E83B79">
        <w:rPr>
          <w:bCs/>
          <w:i/>
          <w:color w:val="000000"/>
          <w:sz w:val="22"/>
          <w:szCs w:val="22"/>
        </w:rPr>
        <w:tab/>
      </w:r>
      <w:r w:rsidR="006B763C" w:rsidRPr="00E83B79">
        <w:rPr>
          <w:bCs/>
          <w:i/>
          <w:color w:val="000000"/>
          <w:sz w:val="22"/>
          <w:szCs w:val="22"/>
        </w:rPr>
        <w:t xml:space="preserve">Establish technical procedure for estimating the height and weight of elderly patients to facilitate the provision of nutritional care, utilizing formulas developed </w:t>
      </w:r>
      <w:r w:rsidR="00000A26" w:rsidRPr="00E83B79">
        <w:rPr>
          <w:bCs/>
          <w:i/>
          <w:color w:val="000000"/>
          <w:sz w:val="22"/>
          <w:szCs w:val="22"/>
        </w:rPr>
        <w:t>from</w:t>
      </w:r>
      <w:r w:rsidR="006B763C" w:rsidRPr="00E83B79">
        <w:rPr>
          <w:bCs/>
          <w:i/>
          <w:color w:val="000000"/>
          <w:sz w:val="22"/>
          <w:szCs w:val="22"/>
        </w:rPr>
        <w:t xml:space="preserve"> certain hospitals </w:t>
      </w:r>
      <w:r w:rsidR="00607B20" w:rsidRPr="00E83B79">
        <w:rPr>
          <w:bCs/>
          <w:i/>
          <w:color w:val="000000"/>
          <w:sz w:val="22"/>
          <w:szCs w:val="22"/>
        </w:rPr>
        <w:t>during the period 2018 to 2022</w:t>
      </w:r>
      <w:r w:rsidR="007076FE" w:rsidRPr="00E83B79">
        <w:rPr>
          <w:i/>
          <w:color w:val="000000"/>
          <w:sz w:val="22"/>
          <w:szCs w:val="22"/>
          <w:lang w:eastAsia="en-SG"/>
        </w:rPr>
        <w:t>.</w:t>
      </w:r>
    </w:p>
    <w:p w14:paraId="1FF6FB96" w14:textId="246ADB57" w:rsidR="005F2334" w:rsidRDefault="00E83B79" w:rsidP="0029252B">
      <w:pPr>
        <w:tabs>
          <w:tab w:val="left" w:pos="567"/>
        </w:tabs>
        <w:autoSpaceDE w:val="0"/>
        <w:autoSpaceDN w:val="0"/>
        <w:adjustRightInd w:val="0"/>
        <w:spacing w:line="336" w:lineRule="auto"/>
        <w:ind w:firstLine="284"/>
        <w:jc w:val="center"/>
        <w:rPr>
          <w:b/>
          <w:color w:val="000000"/>
          <w:sz w:val="22"/>
          <w:szCs w:val="22"/>
        </w:rPr>
      </w:pPr>
      <w:r w:rsidRPr="005F2334">
        <w:rPr>
          <w:b/>
          <w:color w:val="000000"/>
          <w:sz w:val="22"/>
          <w:szCs w:val="22"/>
        </w:rPr>
        <w:t>THE NOVEL CONTRIBUTIONS</w:t>
      </w:r>
    </w:p>
    <w:p w14:paraId="54B4B92D" w14:textId="221CF235" w:rsidR="00EA5C37" w:rsidRDefault="004477AC" w:rsidP="0029252B">
      <w:pPr>
        <w:tabs>
          <w:tab w:val="left" w:pos="567"/>
        </w:tabs>
        <w:autoSpaceDE w:val="0"/>
        <w:autoSpaceDN w:val="0"/>
        <w:adjustRightInd w:val="0"/>
        <w:spacing w:line="336" w:lineRule="auto"/>
        <w:ind w:firstLine="284"/>
        <w:jc w:val="both"/>
        <w:rPr>
          <w:color w:val="000000"/>
          <w:sz w:val="22"/>
          <w:szCs w:val="22"/>
          <w:lang w:eastAsia="en-SG"/>
        </w:rPr>
      </w:pPr>
      <w:r w:rsidRPr="004477AC">
        <w:rPr>
          <w:color w:val="000000"/>
          <w:sz w:val="22"/>
          <w:szCs w:val="22"/>
          <w:lang w:eastAsia="en-SG"/>
        </w:rPr>
        <w:t xml:space="preserve">This study marks the first attempt to create a </w:t>
      </w:r>
      <w:r w:rsidR="007554A0">
        <w:rPr>
          <w:color w:val="000000"/>
          <w:sz w:val="22"/>
          <w:szCs w:val="22"/>
          <w:lang w:eastAsia="en-SG"/>
        </w:rPr>
        <w:t xml:space="preserve">set of </w:t>
      </w:r>
      <w:r w:rsidRPr="004477AC">
        <w:rPr>
          <w:color w:val="000000"/>
          <w:sz w:val="22"/>
          <w:szCs w:val="22"/>
          <w:lang w:eastAsia="en-SG"/>
        </w:rPr>
        <w:t>formula</w:t>
      </w:r>
      <w:r>
        <w:rPr>
          <w:color w:val="000000"/>
          <w:sz w:val="22"/>
          <w:szCs w:val="22"/>
          <w:lang w:eastAsia="en-SG"/>
        </w:rPr>
        <w:t xml:space="preserve"> </w:t>
      </w:r>
      <w:r w:rsidR="007554A0" w:rsidRPr="007554A0">
        <w:rPr>
          <w:color w:val="000000"/>
          <w:sz w:val="22"/>
          <w:szCs w:val="22"/>
          <w:lang w:eastAsia="en-SG"/>
        </w:rPr>
        <w:t>for height and weight estimation using anthropometric characteristics of Vietnamese elderly within hospital setting</w:t>
      </w:r>
      <w:r w:rsidR="007554A0">
        <w:rPr>
          <w:color w:val="000000"/>
          <w:sz w:val="22"/>
          <w:szCs w:val="22"/>
          <w:lang w:eastAsia="en-SG"/>
        </w:rPr>
        <w:t>.</w:t>
      </w:r>
      <w:r w:rsidR="00C26673">
        <w:rPr>
          <w:color w:val="000000"/>
          <w:sz w:val="22"/>
          <w:szCs w:val="22"/>
          <w:lang w:eastAsia="en-SG"/>
        </w:rPr>
        <w:t xml:space="preserve"> </w:t>
      </w:r>
      <w:r w:rsidR="00C26673" w:rsidRPr="00C26673">
        <w:rPr>
          <w:color w:val="000000"/>
          <w:sz w:val="22"/>
          <w:szCs w:val="22"/>
          <w:lang w:eastAsia="en-SG"/>
        </w:rPr>
        <w:t xml:space="preserve">Subsequently, this leads to the creation of lookup tables and the technical procedures for guiding the estimation of height and weight in </w:t>
      </w:r>
      <w:r w:rsidR="00A009E1">
        <w:rPr>
          <w:color w:val="000000"/>
          <w:sz w:val="22"/>
          <w:szCs w:val="22"/>
          <w:lang w:eastAsia="en-SG"/>
        </w:rPr>
        <w:t xml:space="preserve">case of </w:t>
      </w:r>
      <w:r w:rsidR="00C26673" w:rsidRPr="00C26673">
        <w:rPr>
          <w:color w:val="000000"/>
          <w:sz w:val="22"/>
          <w:szCs w:val="22"/>
          <w:lang w:eastAsia="en-SG"/>
        </w:rPr>
        <w:t xml:space="preserve">elderly individuals unable to </w:t>
      </w:r>
      <w:r w:rsidR="00A3748E" w:rsidRPr="00A3748E">
        <w:rPr>
          <w:color w:val="000000"/>
          <w:sz w:val="22"/>
          <w:szCs w:val="22"/>
          <w:lang w:eastAsia="en-SG"/>
        </w:rPr>
        <w:t>assume conventional measurements</w:t>
      </w:r>
      <w:r w:rsidR="001E1306">
        <w:rPr>
          <w:color w:val="000000"/>
          <w:sz w:val="22"/>
          <w:szCs w:val="22"/>
          <w:lang w:eastAsia="en-SG"/>
        </w:rPr>
        <w:t>.</w:t>
      </w:r>
    </w:p>
    <w:p w14:paraId="31B4FAC8" w14:textId="273D4598" w:rsidR="003E6A26" w:rsidRDefault="00E83B79" w:rsidP="0029252B">
      <w:pPr>
        <w:tabs>
          <w:tab w:val="left" w:pos="567"/>
        </w:tabs>
        <w:autoSpaceDE w:val="0"/>
        <w:autoSpaceDN w:val="0"/>
        <w:adjustRightInd w:val="0"/>
        <w:spacing w:line="336" w:lineRule="auto"/>
        <w:ind w:firstLine="284"/>
        <w:jc w:val="center"/>
        <w:rPr>
          <w:b/>
          <w:color w:val="000000"/>
          <w:sz w:val="22"/>
          <w:szCs w:val="22"/>
        </w:rPr>
      </w:pPr>
      <w:r w:rsidRPr="003E6A26">
        <w:rPr>
          <w:b/>
          <w:color w:val="000000"/>
          <w:sz w:val="22"/>
          <w:szCs w:val="22"/>
        </w:rPr>
        <w:lastRenderedPageBreak/>
        <w:t>THE ORGANIZATION OF THE THESIS</w:t>
      </w:r>
    </w:p>
    <w:p w14:paraId="5F0BEF8D" w14:textId="7423D12E" w:rsidR="006255F2" w:rsidRDefault="00425473" w:rsidP="0029252B">
      <w:pPr>
        <w:tabs>
          <w:tab w:val="left" w:pos="567"/>
        </w:tabs>
        <w:spacing w:line="336" w:lineRule="auto"/>
        <w:jc w:val="both"/>
        <w:rPr>
          <w:color w:val="000000"/>
          <w:sz w:val="22"/>
          <w:szCs w:val="22"/>
          <w:lang w:eastAsia="en-SG"/>
        </w:rPr>
      </w:pPr>
      <w:r w:rsidRPr="000E102B">
        <w:rPr>
          <w:color w:val="000000"/>
          <w:sz w:val="22"/>
          <w:szCs w:val="22"/>
          <w:lang w:eastAsia="en-SG"/>
        </w:rPr>
        <w:t xml:space="preserve">The complete thesis consists of </w:t>
      </w:r>
      <w:r w:rsidR="000E3447" w:rsidRPr="000E102B">
        <w:rPr>
          <w:color w:val="000000"/>
          <w:sz w:val="22"/>
          <w:szCs w:val="22"/>
          <w:lang w:eastAsia="en-SG"/>
        </w:rPr>
        <w:t>1</w:t>
      </w:r>
      <w:r w:rsidR="000E102B" w:rsidRPr="000E102B">
        <w:rPr>
          <w:color w:val="000000"/>
          <w:sz w:val="22"/>
          <w:szCs w:val="22"/>
          <w:lang w:eastAsia="en-SG"/>
        </w:rPr>
        <w:t>2</w:t>
      </w:r>
      <w:r w:rsidR="000E3447" w:rsidRPr="000E102B">
        <w:rPr>
          <w:color w:val="000000"/>
          <w:sz w:val="22"/>
          <w:szCs w:val="22"/>
          <w:lang w:eastAsia="en-SG"/>
        </w:rPr>
        <w:t>9</w:t>
      </w:r>
      <w:r w:rsidRPr="000E102B">
        <w:rPr>
          <w:color w:val="000000"/>
          <w:sz w:val="22"/>
          <w:szCs w:val="22"/>
          <w:lang w:eastAsia="en-SG"/>
        </w:rPr>
        <w:t xml:space="preserve"> pages, featuring</w:t>
      </w:r>
      <w:r w:rsidR="00AB79F4" w:rsidRPr="000E102B">
        <w:rPr>
          <w:color w:val="000000"/>
          <w:sz w:val="22"/>
          <w:szCs w:val="22"/>
          <w:lang w:eastAsia="en-SG"/>
        </w:rPr>
        <w:t xml:space="preserve">: </w:t>
      </w:r>
      <w:r w:rsidR="008A0662" w:rsidRPr="000E102B">
        <w:rPr>
          <w:color w:val="000000"/>
          <w:sz w:val="22"/>
          <w:szCs w:val="22"/>
          <w:lang w:eastAsia="en-SG"/>
        </w:rPr>
        <w:t>Introduction</w:t>
      </w:r>
      <w:r w:rsidR="00AB79F4" w:rsidRPr="000E102B">
        <w:rPr>
          <w:color w:val="000000"/>
          <w:sz w:val="22"/>
          <w:szCs w:val="22"/>
          <w:lang w:eastAsia="en-SG"/>
        </w:rPr>
        <w:t xml:space="preserve"> (</w:t>
      </w:r>
      <w:r w:rsidR="00285D3F" w:rsidRPr="000E102B">
        <w:rPr>
          <w:color w:val="000000"/>
          <w:sz w:val="22"/>
          <w:szCs w:val="22"/>
          <w:lang w:eastAsia="en-SG"/>
        </w:rPr>
        <w:t>2</w:t>
      </w:r>
      <w:r w:rsidR="00AB79F4" w:rsidRPr="000E102B">
        <w:rPr>
          <w:color w:val="000000"/>
          <w:sz w:val="22"/>
          <w:szCs w:val="22"/>
          <w:lang w:eastAsia="en-SG"/>
        </w:rPr>
        <w:t xml:space="preserve"> pages), </w:t>
      </w:r>
      <w:r w:rsidR="008A0662" w:rsidRPr="000E102B">
        <w:rPr>
          <w:color w:val="000000"/>
          <w:sz w:val="22"/>
          <w:szCs w:val="22"/>
          <w:lang w:eastAsia="en-SG"/>
        </w:rPr>
        <w:t>Literature review</w:t>
      </w:r>
      <w:r w:rsidR="00AB79F4" w:rsidRPr="000E102B">
        <w:rPr>
          <w:color w:val="000000"/>
          <w:sz w:val="22"/>
          <w:szCs w:val="22"/>
          <w:lang w:eastAsia="en-SG"/>
        </w:rPr>
        <w:t xml:space="preserve"> (</w:t>
      </w:r>
      <w:r w:rsidR="00285D3F" w:rsidRPr="000E102B">
        <w:rPr>
          <w:color w:val="000000"/>
          <w:sz w:val="22"/>
          <w:szCs w:val="22"/>
          <w:lang w:eastAsia="en-SG"/>
        </w:rPr>
        <w:t>3</w:t>
      </w:r>
      <w:r w:rsidR="000E102B" w:rsidRPr="000E102B">
        <w:rPr>
          <w:color w:val="000000"/>
          <w:sz w:val="22"/>
          <w:szCs w:val="22"/>
          <w:lang w:eastAsia="en-SG"/>
        </w:rPr>
        <w:t>3</w:t>
      </w:r>
      <w:r w:rsidR="00AB79F4" w:rsidRPr="000E102B">
        <w:rPr>
          <w:color w:val="000000"/>
          <w:sz w:val="22"/>
          <w:szCs w:val="22"/>
          <w:lang w:eastAsia="en-SG"/>
        </w:rPr>
        <w:t xml:space="preserve"> pages), </w:t>
      </w:r>
      <w:r w:rsidR="008A0662" w:rsidRPr="000E102B">
        <w:rPr>
          <w:color w:val="000000"/>
          <w:sz w:val="22"/>
          <w:szCs w:val="22"/>
          <w:lang w:eastAsia="en-SG"/>
        </w:rPr>
        <w:t>Methodology</w:t>
      </w:r>
      <w:r w:rsidR="00AB79F4" w:rsidRPr="000E102B">
        <w:rPr>
          <w:color w:val="000000"/>
          <w:sz w:val="22"/>
          <w:szCs w:val="22"/>
          <w:lang w:eastAsia="en-SG"/>
        </w:rPr>
        <w:t xml:space="preserve"> (2</w:t>
      </w:r>
      <w:r w:rsidR="00D4291A" w:rsidRPr="000E102B">
        <w:rPr>
          <w:color w:val="000000"/>
          <w:sz w:val="22"/>
          <w:szCs w:val="22"/>
          <w:lang w:eastAsia="en-SG"/>
        </w:rPr>
        <w:t>5</w:t>
      </w:r>
      <w:r w:rsidR="00AB79F4" w:rsidRPr="000E102B">
        <w:rPr>
          <w:color w:val="000000"/>
          <w:sz w:val="22"/>
          <w:szCs w:val="22"/>
          <w:lang w:eastAsia="en-SG"/>
        </w:rPr>
        <w:t xml:space="preserve"> pages), </w:t>
      </w:r>
      <w:r w:rsidR="008A0662" w:rsidRPr="000E102B">
        <w:rPr>
          <w:color w:val="000000"/>
          <w:sz w:val="22"/>
          <w:szCs w:val="22"/>
          <w:lang w:eastAsia="en-SG"/>
        </w:rPr>
        <w:t>R</w:t>
      </w:r>
      <w:r w:rsidR="00AB79F4" w:rsidRPr="000E102B">
        <w:rPr>
          <w:color w:val="000000"/>
          <w:sz w:val="22"/>
          <w:szCs w:val="22"/>
          <w:lang w:eastAsia="en-SG"/>
        </w:rPr>
        <w:t>esults (</w:t>
      </w:r>
      <w:r w:rsidR="00D4291A" w:rsidRPr="000E102B">
        <w:rPr>
          <w:color w:val="000000"/>
          <w:sz w:val="22"/>
          <w:szCs w:val="22"/>
          <w:lang w:eastAsia="en-SG"/>
        </w:rPr>
        <w:t>40</w:t>
      </w:r>
      <w:r w:rsidR="00AB79F4" w:rsidRPr="000E102B">
        <w:rPr>
          <w:color w:val="000000"/>
          <w:sz w:val="22"/>
          <w:szCs w:val="22"/>
          <w:lang w:eastAsia="en-SG"/>
        </w:rPr>
        <w:t xml:space="preserve"> pages), </w:t>
      </w:r>
      <w:r w:rsidR="008A0662" w:rsidRPr="000E102B">
        <w:rPr>
          <w:color w:val="000000"/>
          <w:sz w:val="22"/>
          <w:szCs w:val="22"/>
          <w:lang w:eastAsia="en-SG"/>
        </w:rPr>
        <w:t>D</w:t>
      </w:r>
      <w:r w:rsidR="00AB79F4" w:rsidRPr="000E102B">
        <w:rPr>
          <w:color w:val="000000"/>
          <w:sz w:val="22"/>
          <w:szCs w:val="22"/>
          <w:lang w:eastAsia="en-SG"/>
        </w:rPr>
        <w:t>iscussion (2</w:t>
      </w:r>
      <w:r w:rsidR="00D4291A" w:rsidRPr="000E102B">
        <w:rPr>
          <w:color w:val="000000"/>
          <w:sz w:val="22"/>
          <w:szCs w:val="22"/>
          <w:lang w:eastAsia="en-SG"/>
        </w:rPr>
        <w:t>6</w:t>
      </w:r>
      <w:r w:rsidR="00AB79F4" w:rsidRPr="000E102B">
        <w:rPr>
          <w:color w:val="000000"/>
          <w:sz w:val="22"/>
          <w:szCs w:val="22"/>
          <w:lang w:eastAsia="en-SG"/>
        </w:rPr>
        <w:t xml:space="preserve"> pages), </w:t>
      </w:r>
      <w:r w:rsidR="008A0662" w:rsidRPr="000E102B">
        <w:rPr>
          <w:color w:val="000000"/>
          <w:sz w:val="22"/>
          <w:szCs w:val="22"/>
          <w:lang w:eastAsia="en-SG"/>
        </w:rPr>
        <w:t>C</w:t>
      </w:r>
      <w:r w:rsidR="00AB79F4" w:rsidRPr="000E102B">
        <w:rPr>
          <w:color w:val="000000"/>
          <w:sz w:val="22"/>
          <w:szCs w:val="22"/>
          <w:lang w:eastAsia="en-SG"/>
        </w:rPr>
        <w:t xml:space="preserve">onclusion </w:t>
      </w:r>
      <w:r w:rsidR="00D4291A" w:rsidRPr="000E102B">
        <w:rPr>
          <w:color w:val="000000"/>
          <w:sz w:val="22"/>
          <w:szCs w:val="22"/>
          <w:lang w:eastAsia="en-SG"/>
        </w:rPr>
        <w:t xml:space="preserve">and Recommendations </w:t>
      </w:r>
      <w:r w:rsidR="00AB79F4" w:rsidRPr="000E102B">
        <w:rPr>
          <w:color w:val="000000"/>
          <w:sz w:val="22"/>
          <w:szCs w:val="22"/>
          <w:lang w:eastAsia="en-SG"/>
        </w:rPr>
        <w:t>(</w:t>
      </w:r>
      <w:r w:rsidR="00D4291A" w:rsidRPr="000E102B">
        <w:rPr>
          <w:color w:val="000000"/>
          <w:sz w:val="22"/>
          <w:szCs w:val="22"/>
          <w:lang w:eastAsia="en-SG"/>
        </w:rPr>
        <w:t>3</w:t>
      </w:r>
      <w:r w:rsidR="00AB79F4" w:rsidRPr="000E102B">
        <w:rPr>
          <w:color w:val="000000"/>
          <w:sz w:val="22"/>
          <w:szCs w:val="22"/>
          <w:lang w:eastAsia="en-SG"/>
        </w:rPr>
        <w:t xml:space="preserve"> page</w:t>
      </w:r>
      <w:r w:rsidR="00D4291A" w:rsidRPr="000E102B">
        <w:rPr>
          <w:color w:val="000000"/>
          <w:sz w:val="22"/>
          <w:szCs w:val="22"/>
          <w:lang w:eastAsia="en-SG"/>
        </w:rPr>
        <w:t>s</w:t>
      </w:r>
      <w:r w:rsidR="00AB79F4" w:rsidRPr="000E102B">
        <w:rPr>
          <w:color w:val="000000"/>
          <w:sz w:val="22"/>
          <w:szCs w:val="22"/>
          <w:lang w:eastAsia="en-SG"/>
        </w:rPr>
        <w:t xml:space="preserve">). Additionally, the thesis </w:t>
      </w:r>
      <w:r w:rsidR="00924A71" w:rsidRPr="000E102B">
        <w:rPr>
          <w:color w:val="000000"/>
          <w:sz w:val="22"/>
          <w:szCs w:val="22"/>
          <w:lang w:eastAsia="en-SG"/>
        </w:rPr>
        <w:t>incorporates</w:t>
      </w:r>
      <w:r w:rsidR="00AB79F4" w:rsidRPr="000E102B">
        <w:rPr>
          <w:color w:val="000000"/>
          <w:sz w:val="22"/>
          <w:szCs w:val="22"/>
          <w:lang w:eastAsia="en-SG"/>
        </w:rPr>
        <w:t xml:space="preserve"> 32 tables, 1</w:t>
      </w:r>
      <w:r w:rsidR="002959A4" w:rsidRPr="000E102B">
        <w:rPr>
          <w:color w:val="000000"/>
          <w:sz w:val="22"/>
          <w:szCs w:val="22"/>
          <w:lang w:eastAsia="en-SG"/>
        </w:rPr>
        <w:t>9</w:t>
      </w:r>
      <w:r w:rsidR="00AB79F4" w:rsidRPr="000E102B">
        <w:rPr>
          <w:color w:val="000000"/>
          <w:sz w:val="22"/>
          <w:szCs w:val="22"/>
          <w:lang w:eastAsia="en-SG"/>
        </w:rPr>
        <w:t xml:space="preserve"> figures, and </w:t>
      </w:r>
      <w:r w:rsidR="00924A71" w:rsidRPr="000E102B">
        <w:rPr>
          <w:color w:val="000000"/>
          <w:sz w:val="22"/>
          <w:szCs w:val="22"/>
          <w:lang w:eastAsia="en-SG"/>
        </w:rPr>
        <w:t>1</w:t>
      </w:r>
      <w:r w:rsidR="002959A4" w:rsidRPr="000E102B">
        <w:rPr>
          <w:color w:val="000000"/>
          <w:sz w:val="22"/>
          <w:szCs w:val="22"/>
          <w:lang w:eastAsia="en-SG"/>
        </w:rPr>
        <w:t>11</w:t>
      </w:r>
      <w:r w:rsidR="00924A71" w:rsidRPr="000E102B">
        <w:rPr>
          <w:color w:val="000000"/>
          <w:sz w:val="22"/>
          <w:szCs w:val="22"/>
          <w:lang w:eastAsia="en-SG"/>
        </w:rPr>
        <w:t xml:space="preserve"> </w:t>
      </w:r>
      <w:r w:rsidR="00AB79F4" w:rsidRPr="000E102B">
        <w:rPr>
          <w:color w:val="000000"/>
          <w:sz w:val="22"/>
          <w:szCs w:val="22"/>
          <w:lang w:eastAsia="en-SG"/>
        </w:rPr>
        <w:t>references (in both English and Vietnamese).</w:t>
      </w:r>
    </w:p>
    <w:p w14:paraId="7D86A27F" w14:textId="77777777" w:rsidR="00910929" w:rsidRDefault="00910929" w:rsidP="0029252B">
      <w:pPr>
        <w:tabs>
          <w:tab w:val="left" w:pos="567"/>
        </w:tabs>
        <w:spacing w:line="336" w:lineRule="auto"/>
        <w:jc w:val="center"/>
        <w:rPr>
          <w:b/>
          <w:bCs/>
          <w:color w:val="000000"/>
          <w:sz w:val="22"/>
          <w:szCs w:val="22"/>
        </w:rPr>
      </w:pPr>
    </w:p>
    <w:p w14:paraId="68453580" w14:textId="6D76B18F" w:rsidR="001A456A" w:rsidRPr="00BF4673" w:rsidRDefault="006255F2" w:rsidP="0029252B">
      <w:pPr>
        <w:tabs>
          <w:tab w:val="left" w:pos="567"/>
        </w:tabs>
        <w:spacing w:line="336" w:lineRule="auto"/>
        <w:jc w:val="center"/>
        <w:rPr>
          <w:b/>
          <w:bCs/>
          <w:color w:val="000000"/>
          <w:sz w:val="22"/>
          <w:szCs w:val="22"/>
        </w:rPr>
      </w:pPr>
      <w:r>
        <w:rPr>
          <w:b/>
          <w:bCs/>
          <w:color w:val="000000"/>
          <w:sz w:val="22"/>
          <w:szCs w:val="22"/>
        </w:rPr>
        <w:t>Chapter</w:t>
      </w:r>
      <w:r w:rsidR="004C2AEF" w:rsidRPr="00BF4673">
        <w:rPr>
          <w:b/>
          <w:bCs/>
          <w:color w:val="000000"/>
          <w:sz w:val="22"/>
          <w:szCs w:val="22"/>
        </w:rPr>
        <w:t xml:space="preserve"> </w:t>
      </w:r>
      <w:r w:rsidR="00C85B08" w:rsidRPr="00BF4673">
        <w:rPr>
          <w:b/>
          <w:bCs/>
          <w:color w:val="000000"/>
          <w:sz w:val="22"/>
          <w:szCs w:val="22"/>
        </w:rPr>
        <w:t>1</w:t>
      </w:r>
    </w:p>
    <w:p w14:paraId="422254BA" w14:textId="0163056B" w:rsidR="00A41D7F" w:rsidRPr="00BF4673" w:rsidRDefault="00B83A7B" w:rsidP="0029252B">
      <w:pPr>
        <w:tabs>
          <w:tab w:val="left" w:pos="567"/>
        </w:tabs>
        <w:spacing w:line="336" w:lineRule="auto"/>
        <w:jc w:val="center"/>
        <w:rPr>
          <w:b/>
          <w:bCs/>
          <w:color w:val="000000"/>
          <w:sz w:val="22"/>
          <w:szCs w:val="22"/>
        </w:rPr>
      </w:pPr>
      <w:r>
        <w:rPr>
          <w:b/>
          <w:bCs/>
          <w:color w:val="000000"/>
          <w:sz w:val="22"/>
          <w:szCs w:val="22"/>
        </w:rPr>
        <w:t>LITERATURE REVIEW</w:t>
      </w:r>
    </w:p>
    <w:p w14:paraId="3A194C9F" w14:textId="77777777" w:rsidR="00EA5C37" w:rsidRPr="00BF4673" w:rsidRDefault="00EA5C37" w:rsidP="0029252B">
      <w:pPr>
        <w:tabs>
          <w:tab w:val="left" w:pos="567"/>
        </w:tabs>
        <w:spacing w:line="336" w:lineRule="auto"/>
        <w:jc w:val="center"/>
        <w:rPr>
          <w:b/>
          <w:bCs/>
          <w:color w:val="000000"/>
          <w:sz w:val="22"/>
          <w:szCs w:val="22"/>
        </w:rPr>
      </w:pPr>
    </w:p>
    <w:p w14:paraId="779D3C8F" w14:textId="45FC4D7C" w:rsidR="00291BF1" w:rsidRPr="00BF4673" w:rsidRDefault="00020D85" w:rsidP="0029252B">
      <w:pPr>
        <w:pStyle w:val="noidung0"/>
        <w:numPr>
          <w:ilvl w:val="1"/>
          <w:numId w:val="37"/>
        </w:numPr>
        <w:tabs>
          <w:tab w:val="left" w:pos="426"/>
          <w:tab w:val="left" w:pos="567"/>
        </w:tabs>
        <w:spacing w:line="336" w:lineRule="auto"/>
        <w:ind w:left="0" w:firstLine="0"/>
        <w:rPr>
          <w:b/>
          <w:color w:val="000000"/>
          <w:sz w:val="22"/>
          <w:szCs w:val="22"/>
          <w:lang w:val="fr-FR"/>
        </w:rPr>
      </w:pPr>
      <w:bookmarkStart w:id="4" w:name="_Toc450768135"/>
      <w:r>
        <w:rPr>
          <w:b/>
          <w:color w:val="000000"/>
          <w:sz w:val="22"/>
          <w:szCs w:val="22"/>
          <w:lang w:val="fr-FR"/>
        </w:rPr>
        <w:t>Termi</w:t>
      </w:r>
      <w:r w:rsidR="00260F77">
        <w:rPr>
          <w:b/>
          <w:color w:val="000000"/>
          <w:sz w:val="22"/>
          <w:szCs w:val="22"/>
          <w:lang w:val="fr-FR"/>
        </w:rPr>
        <w:t>nology</w:t>
      </w:r>
    </w:p>
    <w:p w14:paraId="6629411E" w14:textId="0CDC65D8" w:rsidR="00C60AD2" w:rsidRPr="00BF4673" w:rsidRDefault="00260F77" w:rsidP="0029252B">
      <w:pPr>
        <w:pStyle w:val="noidung0"/>
        <w:numPr>
          <w:ilvl w:val="2"/>
          <w:numId w:val="37"/>
        </w:numPr>
        <w:tabs>
          <w:tab w:val="left" w:pos="426"/>
          <w:tab w:val="left" w:pos="567"/>
        </w:tabs>
        <w:spacing w:line="336" w:lineRule="auto"/>
        <w:ind w:left="0" w:firstLine="0"/>
        <w:rPr>
          <w:b/>
          <w:i/>
          <w:color w:val="000000"/>
          <w:sz w:val="22"/>
          <w:szCs w:val="22"/>
          <w:lang w:val="fr-FR"/>
        </w:rPr>
      </w:pPr>
      <w:r>
        <w:rPr>
          <w:b/>
          <w:i/>
          <w:color w:val="000000"/>
          <w:sz w:val="22"/>
          <w:szCs w:val="22"/>
          <w:lang w:val="fr-FR"/>
        </w:rPr>
        <w:t>Elderly</w:t>
      </w:r>
    </w:p>
    <w:p w14:paraId="68DA8A1B" w14:textId="26D377EF" w:rsidR="005F00ED" w:rsidRPr="005F00ED" w:rsidRDefault="005F00ED" w:rsidP="0029252B">
      <w:pPr>
        <w:tabs>
          <w:tab w:val="left" w:pos="567"/>
        </w:tabs>
        <w:autoSpaceDE w:val="0"/>
        <w:autoSpaceDN w:val="0"/>
        <w:adjustRightInd w:val="0"/>
        <w:spacing w:line="336" w:lineRule="auto"/>
        <w:ind w:firstLine="284"/>
        <w:jc w:val="both"/>
        <w:rPr>
          <w:color w:val="000000"/>
          <w:sz w:val="22"/>
          <w:szCs w:val="22"/>
          <w:lang w:val="fr-FR" w:eastAsia="en-SG"/>
        </w:rPr>
      </w:pPr>
      <w:r w:rsidRPr="005F00ED">
        <w:rPr>
          <w:color w:val="000000"/>
          <w:sz w:val="22"/>
          <w:szCs w:val="22"/>
          <w:lang w:val="fr-FR" w:eastAsia="en-SG"/>
        </w:rPr>
        <w:t>In Vietnam, the Law on Elderly stipulates Elderly people are Vietnamese citizens aged 60 years or older.</w:t>
      </w:r>
    </w:p>
    <w:p w14:paraId="423240E0" w14:textId="082B2597" w:rsidR="00A1699C" w:rsidRDefault="00A1699C" w:rsidP="0029252B">
      <w:pPr>
        <w:pStyle w:val="03"/>
        <w:tabs>
          <w:tab w:val="left" w:pos="567"/>
        </w:tabs>
        <w:spacing w:line="336" w:lineRule="auto"/>
        <w:rPr>
          <w:i/>
          <w:sz w:val="22"/>
          <w:szCs w:val="22"/>
          <w:lang w:val="vi-VN"/>
        </w:rPr>
      </w:pPr>
      <w:r w:rsidRPr="001D1C32">
        <w:rPr>
          <w:i/>
          <w:sz w:val="22"/>
          <w:szCs w:val="22"/>
          <w:lang w:val="fr-FR"/>
        </w:rPr>
        <w:t xml:space="preserve">1.1.2. </w:t>
      </w:r>
      <w:r w:rsidR="00536BEE">
        <w:rPr>
          <w:i/>
          <w:sz w:val="22"/>
          <w:szCs w:val="22"/>
          <w:lang w:val="en-US"/>
        </w:rPr>
        <w:t>Elderly patients</w:t>
      </w:r>
      <w:r w:rsidRPr="00A1699C">
        <w:rPr>
          <w:i/>
          <w:sz w:val="22"/>
          <w:szCs w:val="22"/>
          <w:lang w:val="vi-VN"/>
        </w:rPr>
        <w:t xml:space="preserve"> </w:t>
      </w:r>
    </w:p>
    <w:p w14:paraId="4B4CDA09" w14:textId="5A874224" w:rsidR="00011550" w:rsidRDefault="00011550" w:rsidP="0029252B">
      <w:pPr>
        <w:tabs>
          <w:tab w:val="left" w:pos="567"/>
        </w:tabs>
        <w:autoSpaceDE w:val="0"/>
        <w:autoSpaceDN w:val="0"/>
        <w:adjustRightInd w:val="0"/>
        <w:spacing w:line="336" w:lineRule="auto"/>
        <w:ind w:firstLine="284"/>
        <w:jc w:val="both"/>
        <w:rPr>
          <w:color w:val="000000"/>
          <w:sz w:val="22"/>
          <w:szCs w:val="22"/>
          <w:lang w:val="fr-FR" w:eastAsia="en-SG"/>
        </w:rPr>
      </w:pPr>
      <w:r w:rsidRPr="00011550">
        <w:rPr>
          <w:color w:val="000000"/>
          <w:sz w:val="22"/>
          <w:szCs w:val="22"/>
          <w:lang w:val="fr-FR" w:eastAsia="en-SG"/>
        </w:rPr>
        <w:t xml:space="preserve">The term </w:t>
      </w:r>
      <w:r w:rsidR="003834DB">
        <w:rPr>
          <w:color w:val="000000"/>
          <w:sz w:val="22"/>
          <w:szCs w:val="22"/>
          <w:lang w:val="fr-FR" w:eastAsia="en-SG"/>
        </w:rPr>
        <w:t>"</w:t>
      </w:r>
      <w:r w:rsidRPr="00011550">
        <w:rPr>
          <w:color w:val="000000"/>
          <w:sz w:val="22"/>
          <w:szCs w:val="22"/>
          <w:lang w:val="fr-FR" w:eastAsia="en-SG"/>
        </w:rPr>
        <w:t>elderly patients</w:t>
      </w:r>
      <w:r w:rsidR="003834DB">
        <w:rPr>
          <w:color w:val="000000"/>
          <w:sz w:val="22"/>
          <w:szCs w:val="22"/>
          <w:lang w:val="fr-FR" w:eastAsia="en-SG"/>
        </w:rPr>
        <w:t>"</w:t>
      </w:r>
      <w:r w:rsidRPr="00011550">
        <w:rPr>
          <w:color w:val="000000"/>
          <w:sz w:val="22"/>
          <w:szCs w:val="22"/>
          <w:lang w:val="fr-FR" w:eastAsia="en-SG"/>
        </w:rPr>
        <w:t xml:space="preserve"> in this report is understood as elderly people using </w:t>
      </w:r>
      <w:r w:rsidR="007F015E">
        <w:rPr>
          <w:color w:val="000000"/>
          <w:sz w:val="22"/>
          <w:szCs w:val="22"/>
          <w:lang w:val="fr-FR" w:eastAsia="en-SG"/>
        </w:rPr>
        <w:t>health care</w:t>
      </w:r>
      <w:r w:rsidRPr="00011550">
        <w:rPr>
          <w:color w:val="000000"/>
          <w:sz w:val="22"/>
          <w:szCs w:val="22"/>
          <w:lang w:val="fr-FR" w:eastAsia="en-SG"/>
        </w:rPr>
        <w:t xml:space="preserve"> services.</w:t>
      </w:r>
    </w:p>
    <w:p w14:paraId="31B594F9" w14:textId="722062E6" w:rsidR="00090E89" w:rsidRDefault="00A01ACF" w:rsidP="0029252B">
      <w:pPr>
        <w:tabs>
          <w:tab w:val="left" w:pos="567"/>
        </w:tabs>
        <w:autoSpaceDE w:val="0"/>
        <w:autoSpaceDN w:val="0"/>
        <w:adjustRightInd w:val="0"/>
        <w:spacing w:line="336" w:lineRule="auto"/>
        <w:jc w:val="both"/>
        <w:rPr>
          <w:b/>
          <w:bCs/>
          <w:color w:val="000000"/>
          <w:sz w:val="22"/>
          <w:szCs w:val="22"/>
          <w:lang w:val="pt-BR" w:eastAsia="en-SG"/>
        </w:rPr>
      </w:pPr>
      <w:r w:rsidRPr="00011550">
        <w:rPr>
          <w:b/>
          <w:bCs/>
          <w:color w:val="000000"/>
          <w:sz w:val="22"/>
          <w:szCs w:val="22"/>
          <w:lang w:val="pt-BR" w:eastAsia="en-SG"/>
        </w:rPr>
        <w:t xml:space="preserve">1.2. </w:t>
      </w:r>
      <w:r w:rsidR="00090E89">
        <w:rPr>
          <w:b/>
          <w:bCs/>
          <w:color w:val="000000"/>
          <w:sz w:val="22"/>
          <w:szCs w:val="22"/>
          <w:lang w:val="pt-BR" w:eastAsia="en-SG"/>
        </w:rPr>
        <w:t>Malnutrition in hospitalized elderly</w:t>
      </w:r>
    </w:p>
    <w:p w14:paraId="3E5CBB35" w14:textId="78B3DB77" w:rsidR="00E733A4" w:rsidRDefault="00090E89" w:rsidP="0029252B">
      <w:pPr>
        <w:tabs>
          <w:tab w:val="left" w:pos="567"/>
        </w:tabs>
        <w:autoSpaceDE w:val="0"/>
        <w:autoSpaceDN w:val="0"/>
        <w:adjustRightInd w:val="0"/>
        <w:spacing w:line="336" w:lineRule="auto"/>
        <w:jc w:val="both"/>
        <w:rPr>
          <w:b/>
          <w:bCs/>
          <w:color w:val="000000"/>
          <w:sz w:val="22"/>
          <w:szCs w:val="22"/>
          <w:lang w:val="pt-BR" w:eastAsia="en-SG"/>
        </w:rPr>
      </w:pPr>
      <w:r>
        <w:rPr>
          <w:b/>
          <w:bCs/>
          <w:color w:val="000000"/>
          <w:sz w:val="22"/>
          <w:szCs w:val="22"/>
          <w:lang w:val="pt-BR" w:eastAsia="en-SG"/>
        </w:rPr>
        <w:t xml:space="preserve">1.3. </w:t>
      </w:r>
      <w:r w:rsidR="00E733A4" w:rsidRPr="00E733A4">
        <w:rPr>
          <w:b/>
          <w:bCs/>
          <w:color w:val="000000"/>
          <w:sz w:val="22"/>
          <w:szCs w:val="22"/>
          <w:lang w:val="pt-BR" w:eastAsia="en-SG"/>
        </w:rPr>
        <w:t>Issues affecting anthropometric measurements in the elderly</w:t>
      </w:r>
    </w:p>
    <w:p w14:paraId="470ACCF3" w14:textId="18D34375" w:rsidR="00E72EEC" w:rsidRDefault="00AA4112" w:rsidP="0029252B">
      <w:pPr>
        <w:tabs>
          <w:tab w:val="left" w:pos="567"/>
        </w:tabs>
        <w:autoSpaceDE w:val="0"/>
        <w:autoSpaceDN w:val="0"/>
        <w:adjustRightInd w:val="0"/>
        <w:spacing w:line="336" w:lineRule="auto"/>
        <w:ind w:firstLine="284"/>
        <w:jc w:val="both"/>
        <w:rPr>
          <w:color w:val="000000"/>
          <w:sz w:val="22"/>
          <w:szCs w:val="22"/>
          <w:lang w:val="pt-BR" w:eastAsia="en-SG"/>
        </w:rPr>
      </w:pPr>
      <w:r>
        <w:rPr>
          <w:color w:val="000000"/>
          <w:sz w:val="22"/>
          <w:szCs w:val="22"/>
          <w:lang w:val="pt-BR" w:eastAsia="en-SG"/>
        </w:rPr>
        <w:t xml:space="preserve">- </w:t>
      </w:r>
      <w:r w:rsidR="00E733A4">
        <w:rPr>
          <w:color w:val="000000"/>
          <w:sz w:val="22"/>
          <w:szCs w:val="22"/>
          <w:lang w:val="pt-BR" w:eastAsia="en-SG"/>
        </w:rPr>
        <w:t>Age</w:t>
      </w:r>
    </w:p>
    <w:p w14:paraId="1F6ED290" w14:textId="6263A0AB" w:rsidR="009678B5" w:rsidRDefault="00AA4112" w:rsidP="0029252B">
      <w:pPr>
        <w:tabs>
          <w:tab w:val="left" w:pos="567"/>
        </w:tabs>
        <w:autoSpaceDE w:val="0"/>
        <w:autoSpaceDN w:val="0"/>
        <w:adjustRightInd w:val="0"/>
        <w:spacing w:line="336" w:lineRule="auto"/>
        <w:ind w:firstLine="284"/>
        <w:jc w:val="both"/>
        <w:rPr>
          <w:color w:val="000000"/>
          <w:sz w:val="22"/>
          <w:szCs w:val="22"/>
          <w:lang w:val="pt-BR" w:eastAsia="en-SG"/>
        </w:rPr>
      </w:pPr>
      <w:r>
        <w:rPr>
          <w:color w:val="000000"/>
          <w:sz w:val="22"/>
          <w:szCs w:val="22"/>
          <w:lang w:val="pt-BR" w:eastAsia="en-SG"/>
        </w:rPr>
        <w:t xml:space="preserve">- </w:t>
      </w:r>
      <w:r w:rsidR="00E733A4">
        <w:rPr>
          <w:color w:val="000000"/>
          <w:sz w:val="22"/>
          <w:szCs w:val="22"/>
          <w:lang w:val="pt-BR" w:eastAsia="en-SG"/>
        </w:rPr>
        <w:t>Gender</w:t>
      </w:r>
    </w:p>
    <w:p w14:paraId="59630FE4" w14:textId="77777777" w:rsidR="00F22C22" w:rsidRDefault="00A02B0C" w:rsidP="0029252B">
      <w:pPr>
        <w:tabs>
          <w:tab w:val="left" w:pos="567"/>
        </w:tabs>
        <w:autoSpaceDE w:val="0"/>
        <w:autoSpaceDN w:val="0"/>
        <w:adjustRightInd w:val="0"/>
        <w:spacing w:line="336" w:lineRule="auto"/>
        <w:ind w:firstLine="284"/>
        <w:jc w:val="both"/>
        <w:rPr>
          <w:color w:val="000000"/>
          <w:sz w:val="22"/>
          <w:szCs w:val="22"/>
          <w:lang w:val="pt-BR" w:eastAsia="en-SG"/>
        </w:rPr>
      </w:pPr>
      <w:r>
        <w:rPr>
          <w:color w:val="000000"/>
          <w:sz w:val="22"/>
          <w:szCs w:val="22"/>
          <w:lang w:val="pt-BR" w:eastAsia="en-SG"/>
        </w:rPr>
        <w:t xml:space="preserve">- </w:t>
      </w:r>
      <w:r w:rsidR="00F22C22" w:rsidRPr="00F22C22">
        <w:rPr>
          <w:color w:val="000000"/>
          <w:sz w:val="22"/>
          <w:szCs w:val="22"/>
          <w:lang w:val="pt-BR" w:eastAsia="en-SG"/>
        </w:rPr>
        <w:t>Changes in bone structure</w:t>
      </w:r>
    </w:p>
    <w:p w14:paraId="70C670E9" w14:textId="180FEDB7" w:rsidR="00506B21" w:rsidRDefault="00A02B0C" w:rsidP="0029252B">
      <w:pPr>
        <w:tabs>
          <w:tab w:val="left" w:pos="567"/>
        </w:tabs>
        <w:autoSpaceDE w:val="0"/>
        <w:autoSpaceDN w:val="0"/>
        <w:adjustRightInd w:val="0"/>
        <w:spacing w:line="336" w:lineRule="auto"/>
        <w:ind w:firstLine="284"/>
        <w:jc w:val="both"/>
        <w:rPr>
          <w:color w:val="000000"/>
          <w:sz w:val="22"/>
          <w:szCs w:val="22"/>
          <w:lang w:val="pt-BR" w:eastAsia="en-SG"/>
        </w:rPr>
      </w:pPr>
      <w:r>
        <w:rPr>
          <w:color w:val="000000"/>
          <w:sz w:val="22"/>
          <w:szCs w:val="22"/>
          <w:lang w:val="pt-BR" w:eastAsia="en-SG"/>
        </w:rPr>
        <w:t xml:space="preserve">- </w:t>
      </w:r>
      <w:r w:rsidR="00D53C85" w:rsidRPr="00D53C85">
        <w:rPr>
          <w:color w:val="000000"/>
          <w:sz w:val="22"/>
          <w:szCs w:val="22"/>
          <w:lang w:val="pt-BR" w:eastAsia="en-SG"/>
        </w:rPr>
        <w:t xml:space="preserve"> </w:t>
      </w:r>
      <w:r w:rsidR="00F22C22" w:rsidRPr="00F22C22">
        <w:rPr>
          <w:color w:val="000000"/>
          <w:sz w:val="22"/>
          <w:szCs w:val="22"/>
          <w:lang w:val="pt-BR" w:eastAsia="en-SG"/>
        </w:rPr>
        <w:t>Changes in body composition</w:t>
      </w:r>
    </w:p>
    <w:p w14:paraId="54CD0CD5" w14:textId="142A66A0" w:rsidR="0060259D" w:rsidRPr="00CE7EFA" w:rsidRDefault="00FA64D1" w:rsidP="0029252B">
      <w:pPr>
        <w:tabs>
          <w:tab w:val="left" w:pos="567"/>
        </w:tabs>
        <w:autoSpaceDE w:val="0"/>
        <w:autoSpaceDN w:val="0"/>
        <w:adjustRightInd w:val="0"/>
        <w:spacing w:line="336" w:lineRule="auto"/>
        <w:jc w:val="both"/>
        <w:rPr>
          <w:b/>
          <w:bCs/>
          <w:color w:val="000000"/>
          <w:sz w:val="22"/>
          <w:szCs w:val="22"/>
          <w:lang w:val="pt-BR" w:eastAsia="en-SG"/>
        </w:rPr>
      </w:pPr>
      <w:r w:rsidRPr="00CE7EFA">
        <w:rPr>
          <w:b/>
          <w:bCs/>
          <w:color w:val="000000"/>
          <w:sz w:val="22"/>
          <w:szCs w:val="22"/>
          <w:lang w:val="pt-BR" w:eastAsia="en-SG"/>
        </w:rPr>
        <w:t>1.</w:t>
      </w:r>
      <w:r w:rsidR="009C5A5E">
        <w:rPr>
          <w:b/>
          <w:bCs/>
          <w:color w:val="000000"/>
          <w:sz w:val="22"/>
          <w:szCs w:val="22"/>
          <w:lang w:val="pt-BR" w:eastAsia="en-SG"/>
        </w:rPr>
        <w:t>4</w:t>
      </w:r>
      <w:r w:rsidRPr="00CE7EFA">
        <w:rPr>
          <w:b/>
          <w:bCs/>
          <w:color w:val="000000"/>
          <w:sz w:val="22"/>
          <w:szCs w:val="22"/>
          <w:lang w:val="pt-BR" w:eastAsia="en-SG"/>
        </w:rPr>
        <w:t xml:space="preserve">. </w:t>
      </w:r>
      <w:r w:rsidR="00F22C22" w:rsidRPr="00CE7EFA">
        <w:rPr>
          <w:b/>
          <w:bCs/>
          <w:color w:val="000000"/>
          <w:sz w:val="22"/>
          <w:szCs w:val="22"/>
          <w:lang w:val="pt-BR" w:eastAsia="en-SG"/>
        </w:rPr>
        <w:t>Height estimation</w:t>
      </w:r>
    </w:p>
    <w:p w14:paraId="5B14B61D" w14:textId="29CA85EF" w:rsidR="00CA407B" w:rsidRPr="00910929" w:rsidRDefault="00CA407B" w:rsidP="0029252B">
      <w:pPr>
        <w:pStyle w:val="33"/>
        <w:spacing w:line="336" w:lineRule="auto"/>
      </w:pPr>
      <w:r w:rsidRPr="00910929">
        <w:t>1.</w:t>
      </w:r>
      <w:r w:rsidR="009C5A5E" w:rsidRPr="00910929">
        <w:t>4</w:t>
      </w:r>
      <w:r w:rsidRPr="00910929">
        <w:t xml:space="preserve">.1. </w:t>
      </w:r>
      <w:r w:rsidR="00751AC3" w:rsidRPr="00910929">
        <w:t xml:space="preserve">Anthropometric </w:t>
      </w:r>
      <w:r w:rsidR="006C0880" w:rsidRPr="00910929">
        <w:t>measurement</w:t>
      </w:r>
    </w:p>
    <w:p w14:paraId="59CF11A7" w14:textId="3FB74ECF" w:rsidR="006C11A0" w:rsidRDefault="00C31CAF" w:rsidP="0029252B">
      <w:pPr>
        <w:pStyle w:val="33"/>
        <w:spacing w:line="336" w:lineRule="auto"/>
      </w:pPr>
      <w:r w:rsidRPr="00C31CAF">
        <w:t>1.</w:t>
      </w:r>
      <w:r w:rsidR="009C5A5E">
        <w:t>4</w:t>
      </w:r>
      <w:r w:rsidRPr="00C31CAF">
        <w:t xml:space="preserve">.2. </w:t>
      </w:r>
      <w:bookmarkStart w:id="5" w:name="_Hlk146791070"/>
      <w:r w:rsidR="00DF4470">
        <w:t>Study p</w:t>
      </w:r>
      <w:r w:rsidR="004C7A2B" w:rsidRPr="004C7A2B">
        <w:t xml:space="preserve">opulation </w:t>
      </w:r>
      <w:bookmarkEnd w:id="5"/>
    </w:p>
    <w:p w14:paraId="4D3AD898" w14:textId="07B213CE" w:rsidR="005410D1" w:rsidRDefault="005410D1" w:rsidP="0029252B">
      <w:pPr>
        <w:pStyle w:val="33"/>
        <w:spacing w:line="336" w:lineRule="auto"/>
      </w:pPr>
      <w:r w:rsidRPr="005410D1">
        <w:lastRenderedPageBreak/>
        <w:t>1.</w:t>
      </w:r>
      <w:r w:rsidR="009C5A5E">
        <w:t>4</w:t>
      </w:r>
      <w:r w:rsidRPr="005410D1">
        <w:t xml:space="preserve">.3. </w:t>
      </w:r>
      <w:r w:rsidR="00DF4470">
        <w:t>Study a</w:t>
      </w:r>
      <w:r w:rsidR="00751AC3" w:rsidRPr="00751AC3">
        <w:t xml:space="preserve">lgorithm </w:t>
      </w:r>
    </w:p>
    <w:p w14:paraId="3C408E16" w14:textId="205CD027" w:rsidR="005410D1" w:rsidRDefault="00D15AE1" w:rsidP="0029252B">
      <w:pPr>
        <w:pStyle w:val="33"/>
        <w:spacing w:line="336" w:lineRule="auto"/>
      </w:pPr>
      <w:r w:rsidRPr="00D15AE1">
        <w:t>1.</w:t>
      </w:r>
      <w:r w:rsidR="009C5A5E">
        <w:t>4</w:t>
      </w:r>
      <w:r w:rsidRPr="00D15AE1">
        <w:t xml:space="preserve">.4. </w:t>
      </w:r>
      <w:r w:rsidR="006C0880">
        <w:t xml:space="preserve">Anthropometric measurement </w:t>
      </w:r>
      <w:r w:rsidR="009423FC" w:rsidRPr="009423FC">
        <w:t>utilize</w:t>
      </w:r>
      <w:r w:rsidR="009423FC">
        <w:t>d</w:t>
      </w:r>
      <w:r w:rsidR="006C0880">
        <w:t xml:space="preserve"> in height estimation development</w:t>
      </w:r>
    </w:p>
    <w:p w14:paraId="6DCF6E4C" w14:textId="73E3F1A0" w:rsidR="00D15AE1" w:rsidRDefault="003A1E3B" w:rsidP="0029252B">
      <w:pPr>
        <w:tabs>
          <w:tab w:val="left" w:pos="567"/>
        </w:tabs>
        <w:autoSpaceDE w:val="0"/>
        <w:autoSpaceDN w:val="0"/>
        <w:adjustRightInd w:val="0"/>
        <w:spacing w:line="336" w:lineRule="auto"/>
        <w:ind w:firstLine="284"/>
        <w:jc w:val="both"/>
        <w:rPr>
          <w:color w:val="000000"/>
          <w:sz w:val="22"/>
          <w:szCs w:val="22"/>
          <w:lang w:val="pt-BR" w:eastAsia="en-SG"/>
        </w:rPr>
      </w:pPr>
      <w:r>
        <w:rPr>
          <w:color w:val="000000"/>
          <w:sz w:val="22"/>
          <w:szCs w:val="22"/>
          <w:lang w:val="pt-BR" w:eastAsia="en-SG"/>
        </w:rPr>
        <w:t xml:space="preserve">- </w:t>
      </w:r>
      <w:r w:rsidR="006C0880">
        <w:rPr>
          <w:color w:val="000000"/>
          <w:sz w:val="22"/>
          <w:szCs w:val="22"/>
          <w:lang w:val="pt-BR" w:eastAsia="en-SG"/>
        </w:rPr>
        <w:t>Height measurement</w:t>
      </w:r>
    </w:p>
    <w:p w14:paraId="484D52A9" w14:textId="79A94D21" w:rsidR="002A22B8" w:rsidRDefault="002A22B8" w:rsidP="0029252B">
      <w:pPr>
        <w:tabs>
          <w:tab w:val="left" w:pos="567"/>
        </w:tabs>
        <w:autoSpaceDE w:val="0"/>
        <w:autoSpaceDN w:val="0"/>
        <w:adjustRightInd w:val="0"/>
        <w:spacing w:line="336" w:lineRule="auto"/>
        <w:ind w:firstLine="284"/>
        <w:jc w:val="both"/>
        <w:rPr>
          <w:color w:val="000000"/>
          <w:sz w:val="22"/>
          <w:szCs w:val="22"/>
          <w:lang w:val="pt-BR" w:eastAsia="en-SG"/>
        </w:rPr>
      </w:pPr>
      <w:r>
        <w:rPr>
          <w:color w:val="000000"/>
          <w:sz w:val="22"/>
          <w:szCs w:val="22"/>
          <w:lang w:val="pt-BR" w:eastAsia="en-SG"/>
        </w:rPr>
        <w:t xml:space="preserve">- </w:t>
      </w:r>
      <w:r w:rsidR="00E06B3A">
        <w:rPr>
          <w:color w:val="000000"/>
          <w:sz w:val="22"/>
          <w:szCs w:val="22"/>
          <w:lang w:val="pt-BR" w:eastAsia="en-SG"/>
        </w:rPr>
        <w:t>U</w:t>
      </w:r>
      <w:r w:rsidR="00E06B3A" w:rsidRPr="009423FC">
        <w:rPr>
          <w:color w:val="000000"/>
          <w:sz w:val="22"/>
          <w:szCs w:val="22"/>
          <w:lang w:val="pt-BR" w:eastAsia="en-SG"/>
        </w:rPr>
        <w:t xml:space="preserve">tilized </w:t>
      </w:r>
      <w:r w:rsidR="00E06B3A">
        <w:rPr>
          <w:color w:val="000000"/>
          <w:sz w:val="22"/>
          <w:szCs w:val="22"/>
          <w:lang w:val="pt-BR" w:eastAsia="en-SG"/>
        </w:rPr>
        <w:t>a</w:t>
      </w:r>
      <w:r w:rsidR="009423FC" w:rsidRPr="009423FC">
        <w:rPr>
          <w:color w:val="000000"/>
          <w:sz w:val="22"/>
          <w:szCs w:val="22"/>
          <w:lang w:val="pt-BR" w:eastAsia="en-SG"/>
        </w:rPr>
        <w:t>nthropometric measurement</w:t>
      </w:r>
      <w:r w:rsidR="00E06B3A">
        <w:rPr>
          <w:color w:val="000000"/>
          <w:sz w:val="22"/>
          <w:szCs w:val="22"/>
          <w:lang w:val="pt-BR" w:eastAsia="en-SG"/>
        </w:rPr>
        <w:t>s</w:t>
      </w:r>
      <w:r w:rsidR="007925A3">
        <w:rPr>
          <w:color w:val="000000"/>
          <w:sz w:val="22"/>
          <w:szCs w:val="22"/>
          <w:lang w:val="pt-BR" w:eastAsia="en-SG"/>
        </w:rPr>
        <w:t xml:space="preserve">: </w:t>
      </w:r>
      <w:r w:rsidR="00D42D3F">
        <w:rPr>
          <w:color w:val="000000"/>
          <w:sz w:val="22"/>
          <w:szCs w:val="22"/>
          <w:lang w:val="pt-BR" w:eastAsia="en-SG"/>
        </w:rPr>
        <w:t>knee height</w:t>
      </w:r>
      <w:r w:rsidR="007925A3">
        <w:rPr>
          <w:color w:val="000000"/>
          <w:sz w:val="22"/>
          <w:szCs w:val="22"/>
          <w:lang w:val="pt-BR" w:eastAsia="en-SG"/>
        </w:rPr>
        <w:t xml:space="preserve">, </w:t>
      </w:r>
      <w:r w:rsidR="00DE5033">
        <w:rPr>
          <w:color w:val="000000"/>
          <w:sz w:val="22"/>
          <w:szCs w:val="22"/>
          <w:lang w:val="pt-BR" w:eastAsia="en-SG"/>
        </w:rPr>
        <w:t xml:space="preserve">sitting height, the length of </w:t>
      </w:r>
      <w:r w:rsidR="00DE088F" w:rsidRPr="00DE088F">
        <w:rPr>
          <w:color w:val="000000"/>
          <w:sz w:val="22"/>
          <w:szCs w:val="22"/>
          <w:lang w:val="pt-BR" w:eastAsia="en-SG"/>
        </w:rPr>
        <w:t>humerus</w:t>
      </w:r>
      <w:r w:rsidR="007925A3">
        <w:rPr>
          <w:color w:val="000000"/>
          <w:sz w:val="22"/>
          <w:szCs w:val="22"/>
          <w:lang w:val="pt-BR" w:eastAsia="en-SG"/>
        </w:rPr>
        <w:t xml:space="preserve">, </w:t>
      </w:r>
      <w:r w:rsidR="00DE088F" w:rsidRPr="00DE088F">
        <w:rPr>
          <w:color w:val="000000"/>
          <w:sz w:val="22"/>
          <w:szCs w:val="22"/>
          <w:lang w:val="pt-BR" w:eastAsia="en-SG"/>
        </w:rPr>
        <w:t>arm span</w:t>
      </w:r>
      <w:r w:rsidR="000559E6">
        <w:rPr>
          <w:color w:val="000000"/>
          <w:sz w:val="22"/>
          <w:szCs w:val="22"/>
          <w:lang w:val="pt-BR" w:eastAsia="en-SG"/>
        </w:rPr>
        <w:t xml:space="preserve">, </w:t>
      </w:r>
      <w:r w:rsidR="00CB009E" w:rsidRPr="00CB009E">
        <w:rPr>
          <w:color w:val="000000"/>
          <w:sz w:val="22"/>
          <w:szCs w:val="22"/>
          <w:lang w:val="pt-BR" w:eastAsia="en-SG"/>
        </w:rPr>
        <w:t>femur</w:t>
      </w:r>
      <w:r w:rsidR="000559E6">
        <w:rPr>
          <w:color w:val="000000"/>
          <w:sz w:val="22"/>
          <w:szCs w:val="22"/>
          <w:lang w:val="pt-BR" w:eastAsia="en-SG"/>
        </w:rPr>
        <w:t xml:space="preserve">, </w:t>
      </w:r>
      <w:r w:rsidR="00CB009E" w:rsidRPr="00CB009E">
        <w:rPr>
          <w:color w:val="000000"/>
          <w:sz w:val="22"/>
          <w:szCs w:val="22"/>
          <w:lang w:val="pt-BR" w:eastAsia="en-SG"/>
        </w:rPr>
        <w:t>radius bone</w:t>
      </w:r>
      <w:r w:rsidR="000559E6">
        <w:rPr>
          <w:color w:val="000000"/>
          <w:sz w:val="22"/>
          <w:szCs w:val="22"/>
          <w:lang w:val="pt-BR" w:eastAsia="en-SG"/>
        </w:rPr>
        <w:t xml:space="preserve">, </w:t>
      </w:r>
      <w:r w:rsidR="00FB4956" w:rsidRPr="00FB4956">
        <w:rPr>
          <w:color w:val="000000"/>
          <w:sz w:val="22"/>
          <w:szCs w:val="22"/>
          <w:lang w:val="pt-BR" w:eastAsia="en-SG"/>
        </w:rPr>
        <w:t>tibia</w:t>
      </w:r>
      <w:r w:rsidR="000559E6">
        <w:rPr>
          <w:color w:val="000000"/>
          <w:sz w:val="22"/>
          <w:szCs w:val="22"/>
          <w:lang w:val="pt-BR" w:eastAsia="en-SG"/>
        </w:rPr>
        <w:t xml:space="preserve">, </w:t>
      </w:r>
      <w:r w:rsidR="00FB4956" w:rsidRPr="00FB4956">
        <w:rPr>
          <w:color w:val="000000"/>
          <w:sz w:val="22"/>
          <w:szCs w:val="22"/>
          <w:lang w:val="pt-BR" w:eastAsia="en-SG"/>
        </w:rPr>
        <w:t>fibula</w:t>
      </w:r>
      <w:r w:rsidR="00FB4956">
        <w:rPr>
          <w:color w:val="000000"/>
          <w:sz w:val="22"/>
          <w:szCs w:val="22"/>
          <w:lang w:val="pt-BR" w:eastAsia="en-SG"/>
        </w:rPr>
        <w:t>.</w:t>
      </w:r>
    </w:p>
    <w:p w14:paraId="087C7E09" w14:textId="66D05662" w:rsidR="006B38E8" w:rsidRPr="0029252B" w:rsidRDefault="00862334" w:rsidP="0029252B">
      <w:pPr>
        <w:tabs>
          <w:tab w:val="left" w:pos="567"/>
        </w:tabs>
        <w:autoSpaceDE w:val="0"/>
        <w:autoSpaceDN w:val="0"/>
        <w:adjustRightInd w:val="0"/>
        <w:spacing w:line="336" w:lineRule="auto"/>
        <w:jc w:val="both"/>
        <w:rPr>
          <w:b/>
          <w:color w:val="000000"/>
          <w:sz w:val="22"/>
          <w:szCs w:val="22"/>
          <w:lang w:val="pt-BR" w:eastAsia="en-SG"/>
        </w:rPr>
      </w:pPr>
      <w:r w:rsidRPr="0029252B">
        <w:rPr>
          <w:b/>
          <w:color w:val="000000"/>
          <w:sz w:val="22"/>
          <w:szCs w:val="22"/>
          <w:lang w:val="pt-BR" w:eastAsia="en-SG"/>
        </w:rPr>
        <w:t>1.</w:t>
      </w:r>
      <w:r w:rsidR="00BC6C5C" w:rsidRPr="0029252B">
        <w:rPr>
          <w:b/>
          <w:color w:val="000000"/>
          <w:sz w:val="22"/>
          <w:szCs w:val="22"/>
          <w:lang w:val="pt-BR" w:eastAsia="en-SG"/>
        </w:rPr>
        <w:t>5</w:t>
      </w:r>
      <w:r w:rsidRPr="0029252B">
        <w:rPr>
          <w:b/>
          <w:color w:val="000000"/>
          <w:sz w:val="22"/>
          <w:szCs w:val="22"/>
          <w:lang w:val="pt-BR" w:eastAsia="en-SG"/>
        </w:rPr>
        <w:t xml:space="preserve">. </w:t>
      </w:r>
      <w:r w:rsidR="00FB4956" w:rsidRPr="0029252B">
        <w:rPr>
          <w:b/>
          <w:color w:val="000000"/>
          <w:sz w:val="22"/>
          <w:szCs w:val="22"/>
          <w:lang w:val="pt-BR" w:eastAsia="en-SG"/>
        </w:rPr>
        <w:t>Weight estimation</w:t>
      </w:r>
    </w:p>
    <w:p w14:paraId="081E5D69" w14:textId="417CBE12" w:rsidR="00111D3D" w:rsidRPr="00111D3D" w:rsidRDefault="00111D3D" w:rsidP="0029252B">
      <w:pPr>
        <w:pStyle w:val="33"/>
        <w:spacing w:line="336" w:lineRule="auto"/>
      </w:pPr>
      <w:r w:rsidRPr="00111D3D">
        <w:t>1.</w:t>
      </w:r>
      <w:r w:rsidR="00BC6C5C">
        <w:t>5</w:t>
      </w:r>
      <w:r w:rsidRPr="00111D3D">
        <w:t xml:space="preserve">.1. </w:t>
      </w:r>
      <w:r w:rsidR="00DF4470" w:rsidRPr="00DF4470">
        <w:t>Anthropometric measurement</w:t>
      </w:r>
    </w:p>
    <w:p w14:paraId="117C8D24" w14:textId="04250063" w:rsidR="00DC4A41" w:rsidRDefault="00751EBD" w:rsidP="0029252B">
      <w:pPr>
        <w:pStyle w:val="33"/>
        <w:spacing w:line="336" w:lineRule="auto"/>
      </w:pPr>
      <w:r w:rsidRPr="00751EBD">
        <w:t>1.</w:t>
      </w:r>
      <w:r w:rsidR="00BC6C5C">
        <w:t>5</w:t>
      </w:r>
      <w:r w:rsidRPr="00751EBD">
        <w:t xml:space="preserve">.2. </w:t>
      </w:r>
      <w:r w:rsidR="00DF4470" w:rsidRPr="00DF4470">
        <w:t>Study population</w:t>
      </w:r>
    </w:p>
    <w:p w14:paraId="2871D53F" w14:textId="1DD1D698" w:rsidR="0082675E" w:rsidRDefault="007B38E7" w:rsidP="0029252B">
      <w:pPr>
        <w:pStyle w:val="33"/>
        <w:spacing w:line="336" w:lineRule="auto"/>
      </w:pPr>
      <w:r w:rsidRPr="007B38E7">
        <w:t>1.</w:t>
      </w:r>
      <w:r w:rsidR="00BC6C5C">
        <w:t>5</w:t>
      </w:r>
      <w:r w:rsidRPr="007B38E7">
        <w:t xml:space="preserve">.3. </w:t>
      </w:r>
      <w:r w:rsidR="00DF4470" w:rsidRPr="00DF4470">
        <w:t>Study algorithm</w:t>
      </w:r>
    </w:p>
    <w:p w14:paraId="6BD71562" w14:textId="3C4FDA88" w:rsidR="004105B9" w:rsidRDefault="00545B10" w:rsidP="0029252B">
      <w:pPr>
        <w:pStyle w:val="33"/>
        <w:spacing w:line="336" w:lineRule="auto"/>
      </w:pPr>
      <w:r w:rsidRPr="00545B10">
        <w:t>1.</w:t>
      </w:r>
      <w:r w:rsidR="00BC6C5C">
        <w:t>5</w:t>
      </w:r>
      <w:r w:rsidRPr="00545B10">
        <w:t xml:space="preserve">.4. </w:t>
      </w:r>
      <w:r w:rsidR="00DF4470" w:rsidRPr="00DF4470">
        <w:t xml:space="preserve">Anthropometric measurement utilized in </w:t>
      </w:r>
      <w:r w:rsidR="00DF4470">
        <w:t>w</w:t>
      </w:r>
      <w:r w:rsidR="00DF4470" w:rsidRPr="00DF4470">
        <w:t>eight estimation development</w:t>
      </w:r>
    </w:p>
    <w:p w14:paraId="7B9426A4" w14:textId="55653B30" w:rsidR="008831FB" w:rsidRDefault="00E723A9" w:rsidP="0029252B">
      <w:pPr>
        <w:tabs>
          <w:tab w:val="left" w:pos="567"/>
        </w:tabs>
        <w:autoSpaceDE w:val="0"/>
        <w:autoSpaceDN w:val="0"/>
        <w:adjustRightInd w:val="0"/>
        <w:spacing w:line="336" w:lineRule="auto"/>
        <w:ind w:firstLine="284"/>
        <w:jc w:val="both"/>
        <w:rPr>
          <w:color w:val="000000"/>
          <w:sz w:val="22"/>
          <w:szCs w:val="22"/>
          <w:lang w:val="pt-BR" w:eastAsia="en-SG"/>
        </w:rPr>
      </w:pPr>
      <w:r>
        <w:rPr>
          <w:color w:val="000000"/>
          <w:sz w:val="22"/>
          <w:szCs w:val="22"/>
          <w:lang w:val="pt-BR" w:eastAsia="en-SG"/>
        </w:rPr>
        <w:t xml:space="preserve">- </w:t>
      </w:r>
      <w:r w:rsidR="00C05F7F">
        <w:rPr>
          <w:color w:val="000000"/>
          <w:sz w:val="22"/>
          <w:szCs w:val="22"/>
          <w:lang w:val="pt-BR" w:eastAsia="en-SG"/>
        </w:rPr>
        <w:t>Weight measurement</w:t>
      </w:r>
    </w:p>
    <w:p w14:paraId="5D16C5BB" w14:textId="0F5FF707" w:rsidR="00FB3089" w:rsidRDefault="00E723A9" w:rsidP="0029252B">
      <w:pPr>
        <w:tabs>
          <w:tab w:val="left" w:pos="567"/>
        </w:tabs>
        <w:autoSpaceDE w:val="0"/>
        <w:autoSpaceDN w:val="0"/>
        <w:adjustRightInd w:val="0"/>
        <w:spacing w:line="336" w:lineRule="auto"/>
        <w:ind w:firstLine="284"/>
        <w:jc w:val="both"/>
        <w:rPr>
          <w:color w:val="000000"/>
          <w:sz w:val="22"/>
          <w:szCs w:val="22"/>
          <w:lang w:val="pt-BR" w:eastAsia="en-SG"/>
        </w:rPr>
      </w:pPr>
      <w:r>
        <w:rPr>
          <w:color w:val="000000"/>
          <w:sz w:val="22"/>
          <w:szCs w:val="22"/>
          <w:lang w:val="pt-BR" w:eastAsia="en-SG"/>
        </w:rPr>
        <w:t xml:space="preserve">- </w:t>
      </w:r>
      <w:r w:rsidR="00792D3E">
        <w:rPr>
          <w:color w:val="000000"/>
          <w:sz w:val="22"/>
          <w:szCs w:val="22"/>
          <w:lang w:val="pt-BR" w:eastAsia="en-SG"/>
        </w:rPr>
        <w:t>U</w:t>
      </w:r>
      <w:r w:rsidR="00792D3E" w:rsidRPr="00C05F7F">
        <w:rPr>
          <w:color w:val="000000"/>
          <w:sz w:val="22"/>
          <w:szCs w:val="22"/>
          <w:lang w:val="pt-BR" w:eastAsia="en-SG"/>
        </w:rPr>
        <w:t xml:space="preserve">tilized </w:t>
      </w:r>
      <w:r w:rsidR="00792D3E">
        <w:rPr>
          <w:color w:val="000000"/>
          <w:sz w:val="22"/>
          <w:szCs w:val="22"/>
          <w:lang w:val="pt-BR" w:eastAsia="en-SG"/>
        </w:rPr>
        <w:t>a</w:t>
      </w:r>
      <w:r w:rsidR="00C05F7F" w:rsidRPr="00C05F7F">
        <w:rPr>
          <w:color w:val="000000"/>
          <w:sz w:val="22"/>
          <w:szCs w:val="22"/>
          <w:lang w:val="pt-BR" w:eastAsia="en-SG"/>
        </w:rPr>
        <w:t>nthropometric measurement</w:t>
      </w:r>
      <w:r w:rsidR="007925A3">
        <w:rPr>
          <w:color w:val="000000"/>
          <w:sz w:val="22"/>
          <w:szCs w:val="22"/>
          <w:lang w:val="pt-BR" w:eastAsia="en-SG"/>
        </w:rPr>
        <w:t xml:space="preserve">: </w:t>
      </w:r>
      <w:r w:rsidR="00792D3E">
        <w:rPr>
          <w:color w:val="000000"/>
          <w:sz w:val="22"/>
          <w:szCs w:val="22"/>
          <w:lang w:val="pt-BR" w:eastAsia="en-SG"/>
        </w:rPr>
        <w:t xml:space="preserve">the </w:t>
      </w:r>
      <w:r w:rsidR="00E52B0E" w:rsidRPr="00E52B0E">
        <w:rPr>
          <w:color w:val="000000"/>
          <w:sz w:val="22"/>
          <w:szCs w:val="22"/>
          <w:lang w:val="pt-BR" w:eastAsia="en-SG"/>
        </w:rPr>
        <w:t>circumference</w:t>
      </w:r>
      <w:r w:rsidR="00792D3E">
        <w:rPr>
          <w:color w:val="000000"/>
          <w:sz w:val="22"/>
          <w:szCs w:val="22"/>
          <w:lang w:val="pt-BR" w:eastAsia="en-SG"/>
        </w:rPr>
        <w:t xml:space="preserve"> of arm</w:t>
      </w:r>
      <w:r w:rsidR="007925A3">
        <w:rPr>
          <w:color w:val="000000"/>
          <w:sz w:val="22"/>
          <w:szCs w:val="22"/>
          <w:lang w:val="pt-BR" w:eastAsia="en-SG"/>
        </w:rPr>
        <w:t xml:space="preserve">, </w:t>
      </w:r>
      <w:r w:rsidR="00792D3E">
        <w:rPr>
          <w:color w:val="000000"/>
          <w:sz w:val="22"/>
          <w:szCs w:val="22"/>
          <w:lang w:val="pt-BR" w:eastAsia="en-SG"/>
        </w:rPr>
        <w:t>calf</w:t>
      </w:r>
      <w:r w:rsidR="007925A3">
        <w:rPr>
          <w:color w:val="000000"/>
          <w:sz w:val="22"/>
          <w:szCs w:val="22"/>
          <w:lang w:val="pt-BR" w:eastAsia="en-SG"/>
        </w:rPr>
        <w:t xml:space="preserve">, </w:t>
      </w:r>
      <w:r w:rsidR="006F5E89" w:rsidRPr="006F5E89">
        <w:rPr>
          <w:color w:val="000000"/>
          <w:sz w:val="22"/>
          <w:szCs w:val="22"/>
          <w:lang w:val="pt-BR" w:eastAsia="en-SG"/>
        </w:rPr>
        <w:t>chest</w:t>
      </w:r>
      <w:r w:rsidR="003D15AE">
        <w:rPr>
          <w:color w:val="000000"/>
          <w:sz w:val="22"/>
          <w:szCs w:val="22"/>
          <w:lang w:val="pt-BR" w:eastAsia="en-SG"/>
        </w:rPr>
        <w:t xml:space="preserve">, </w:t>
      </w:r>
      <w:r w:rsidR="00E34061" w:rsidRPr="00E34061">
        <w:rPr>
          <w:color w:val="000000"/>
          <w:sz w:val="22"/>
          <w:szCs w:val="22"/>
          <w:lang w:val="pt-BR" w:eastAsia="en-SG"/>
        </w:rPr>
        <w:t>waist</w:t>
      </w:r>
      <w:r w:rsidR="00792D3E">
        <w:rPr>
          <w:color w:val="000000"/>
          <w:sz w:val="22"/>
          <w:szCs w:val="22"/>
          <w:lang w:val="pt-BR" w:eastAsia="en-SG"/>
        </w:rPr>
        <w:t>;</w:t>
      </w:r>
      <w:r w:rsidR="003D15AE">
        <w:rPr>
          <w:color w:val="000000"/>
          <w:sz w:val="22"/>
          <w:szCs w:val="22"/>
          <w:lang w:val="pt-BR" w:eastAsia="en-SG"/>
        </w:rPr>
        <w:t xml:space="preserve">, </w:t>
      </w:r>
      <w:r w:rsidR="00E34061" w:rsidRPr="00E34061">
        <w:rPr>
          <w:color w:val="000000"/>
          <w:sz w:val="22"/>
          <w:szCs w:val="22"/>
          <w:lang w:val="pt-BR" w:eastAsia="en-SG"/>
        </w:rPr>
        <w:t>subcutaneous fat</w:t>
      </w:r>
      <w:r w:rsidR="00E34061">
        <w:rPr>
          <w:color w:val="000000"/>
          <w:sz w:val="22"/>
          <w:szCs w:val="22"/>
          <w:lang w:val="pt-BR" w:eastAsia="en-SG"/>
        </w:rPr>
        <w:t xml:space="preserve"> </w:t>
      </w:r>
      <w:r w:rsidR="00E819D0" w:rsidRPr="00E819D0">
        <w:rPr>
          <w:color w:val="000000"/>
          <w:sz w:val="22"/>
          <w:szCs w:val="22"/>
          <w:lang w:val="pt-BR" w:eastAsia="en-SG"/>
        </w:rPr>
        <w:t>thickness</w:t>
      </w:r>
      <w:r w:rsidR="003D15AE">
        <w:rPr>
          <w:color w:val="000000"/>
          <w:sz w:val="22"/>
          <w:szCs w:val="22"/>
          <w:lang w:val="pt-BR" w:eastAsia="en-SG"/>
        </w:rPr>
        <w:t xml:space="preserve">, </w:t>
      </w:r>
      <w:r w:rsidR="00E819D0">
        <w:rPr>
          <w:color w:val="000000"/>
          <w:sz w:val="22"/>
          <w:szCs w:val="22"/>
          <w:lang w:val="pt-BR" w:eastAsia="en-SG"/>
        </w:rPr>
        <w:t>height</w:t>
      </w:r>
      <w:r w:rsidR="00585FE1">
        <w:rPr>
          <w:color w:val="000000"/>
          <w:sz w:val="22"/>
          <w:szCs w:val="22"/>
          <w:lang w:val="pt-BR" w:eastAsia="en-SG"/>
        </w:rPr>
        <w:t xml:space="preserve"> and</w:t>
      </w:r>
      <w:r w:rsidR="003D15AE">
        <w:rPr>
          <w:color w:val="000000"/>
          <w:sz w:val="22"/>
          <w:szCs w:val="22"/>
          <w:lang w:val="pt-BR" w:eastAsia="en-SG"/>
        </w:rPr>
        <w:t xml:space="preserve"> </w:t>
      </w:r>
      <w:r w:rsidR="00E819D0">
        <w:rPr>
          <w:color w:val="000000"/>
          <w:sz w:val="22"/>
          <w:szCs w:val="22"/>
          <w:lang w:val="pt-BR" w:eastAsia="en-SG"/>
        </w:rPr>
        <w:t>knee height</w:t>
      </w:r>
      <w:r w:rsidR="003D15AE">
        <w:rPr>
          <w:color w:val="000000"/>
          <w:sz w:val="22"/>
          <w:szCs w:val="22"/>
          <w:lang w:val="pt-BR" w:eastAsia="en-SG"/>
        </w:rPr>
        <w:t>.</w:t>
      </w:r>
    </w:p>
    <w:p w14:paraId="05385743" w14:textId="7F8E508D" w:rsidR="003C6C63" w:rsidRPr="00910929" w:rsidRDefault="003C6C63" w:rsidP="0029252B">
      <w:pPr>
        <w:tabs>
          <w:tab w:val="left" w:pos="567"/>
        </w:tabs>
        <w:autoSpaceDE w:val="0"/>
        <w:autoSpaceDN w:val="0"/>
        <w:adjustRightInd w:val="0"/>
        <w:spacing w:line="336" w:lineRule="auto"/>
        <w:jc w:val="both"/>
        <w:rPr>
          <w:b/>
          <w:color w:val="000000"/>
          <w:sz w:val="22"/>
          <w:szCs w:val="22"/>
          <w:lang w:val="pt-BR" w:eastAsia="en-SG"/>
        </w:rPr>
      </w:pPr>
      <w:r w:rsidRPr="00910929">
        <w:rPr>
          <w:b/>
          <w:color w:val="000000"/>
          <w:sz w:val="22"/>
          <w:szCs w:val="22"/>
          <w:lang w:val="pt-BR" w:eastAsia="en-SG"/>
        </w:rPr>
        <w:t xml:space="preserve">1.5. </w:t>
      </w:r>
      <w:r w:rsidR="007E5484" w:rsidRPr="00910929">
        <w:rPr>
          <w:b/>
          <w:color w:val="000000"/>
          <w:sz w:val="22"/>
          <w:szCs w:val="22"/>
          <w:lang w:val="pt-BR" w:eastAsia="en-SG"/>
        </w:rPr>
        <w:t>Challenges in the application of anthropometric data and strategies for error mitigation</w:t>
      </w:r>
    </w:p>
    <w:p w14:paraId="0B10B1AF" w14:textId="58F0C2AC" w:rsidR="003C6C63" w:rsidRDefault="003C6C63" w:rsidP="0029252B">
      <w:pPr>
        <w:pStyle w:val="33"/>
        <w:spacing w:line="336" w:lineRule="auto"/>
      </w:pPr>
      <w:r w:rsidRPr="003C6C63">
        <w:t>1.</w:t>
      </w:r>
      <w:r w:rsidR="00BC6C5C">
        <w:t>6</w:t>
      </w:r>
      <w:r w:rsidRPr="003C6C63">
        <w:t xml:space="preserve">.1. </w:t>
      </w:r>
      <w:r w:rsidR="00F2575E">
        <w:t>M</w:t>
      </w:r>
      <w:r w:rsidR="00F2575E" w:rsidRPr="00F2575E">
        <w:t>easurement</w:t>
      </w:r>
      <w:r w:rsidR="00F2575E">
        <w:t xml:space="preserve"> technique</w:t>
      </w:r>
    </w:p>
    <w:p w14:paraId="00DC2F2C" w14:textId="00C1448A" w:rsidR="00D27472" w:rsidRDefault="00A26EBB" w:rsidP="0029252B">
      <w:pPr>
        <w:pStyle w:val="33"/>
        <w:spacing w:line="336" w:lineRule="auto"/>
      </w:pPr>
      <w:r w:rsidRPr="00A26EBB">
        <w:t>1.</w:t>
      </w:r>
      <w:r w:rsidR="003F5EA2">
        <w:t>6</w:t>
      </w:r>
      <w:r w:rsidRPr="00A26EBB">
        <w:t xml:space="preserve">.2. </w:t>
      </w:r>
      <w:r w:rsidR="00D15E04" w:rsidRPr="00D15E04">
        <w:t>Multicollinearity</w:t>
      </w:r>
    </w:p>
    <w:p w14:paraId="3AF11A56" w14:textId="6BCB284B" w:rsidR="008E3A71" w:rsidRPr="00910929" w:rsidRDefault="00960EB9" w:rsidP="0029252B">
      <w:pPr>
        <w:tabs>
          <w:tab w:val="left" w:pos="567"/>
        </w:tabs>
        <w:autoSpaceDE w:val="0"/>
        <w:autoSpaceDN w:val="0"/>
        <w:adjustRightInd w:val="0"/>
        <w:spacing w:line="336" w:lineRule="auto"/>
        <w:jc w:val="both"/>
        <w:rPr>
          <w:b/>
          <w:color w:val="000000"/>
          <w:sz w:val="22"/>
          <w:szCs w:val="22"/>
          <w:lang w:val="pt-BR" w:eastAsia="en-SG"/>
        </w:rPr>
      </w:pPr>
      <w:r w:rsidRPr="00910929">
        <w:rPr>
          <w:b/>
          <w:color w:val="000000"/>
          <w:sz w:val="22"/>
          <w:szCs w:val="22"/>
          <w:lang w:val="pt-BR" w:eastAsia="en-SG"/>
        </w:rPr>
        <w:t>1.</w:t>
      </w:r>
      <w:r w:rsidR="003F5EA2" w:rsidRPr="00910929">
        <w:rPr>
          <w:b/>
          <w:color w:val="000000"/>
          <w:sz w:val="22"/>
          <w:szCs w:val="22"/>
          <w:lang w:val="pt-BR" w:eastAsia="en-SG"/>
        </w:rPr>
        <w:t>7</w:t>
      </w:r>
      <w:r w:rsidRPr="00910929">
        <w:rPr>
          <w:b/>
          <w:color w:val="000000"/>
          <w:sz w:val="22"/>
          <w:szCs w:val="22"/>
          <w:lang w:val="pt-BR" w:eastAsia="en-SG"/>
        </w:rPr>
        <w:t xml:space="preserve">. </w:t>
      </w:r>
      <w:r w:rsidR="00585FE1" w:rsidRPr="00910929">
        <w:rPr>
          <w:b/>
          <w:color w:val="000000"/>
          <w:sz w:val="22"/>
          <w:szCs w:val="22"/>
          <w:lang w:val="pt-BR" w:eastAsia="en-SG"/>
        </w:rPr>
        <w:t>The a</w:t>
      </w:r>
      <w:r w:rsidR="00C26BC7" w:rsidRPr="00910929">
        <w:rPr>
          <w:b/>
          <w:color w:val="000000"/>
          <w:sz w:val="22"/>
          <w:szCs w:val="22"/>
          <w:lang w:val="pt-BR" w:eastAsia="en-SG"/>
        </w:rPr>
        <w:t>pplication of techniques for estimating height and weight</w:t>
      </w:r>
    </w:p>
    <w:p w14:paraId="25BA6CF9" w14:textId="5DF8E84A" w:rsidR="00960EB9" w:rsidRDefault="000F4CF0" w:rsidP="0029252B">
      <w:pPr>
        <w:tabs>
          <w:tab w:val="left" w:pos="567"/>
        </w:tabs>
        <w:autoSpaceDE w:val="0"/>
        <w:autoSpaceDN w:val="0"/>
        <w:adjustRightInd w:val="0"/>
        <w:spacing w:line="336" w:lineRule="auto"/>
        <w:ind w:firstLine="284"/>
        <w:jc w:val="both"/>
        <w:rPr>
          <w:color w:val="000000"/>
          <w:sz w:val="22"/>
          <w:szCs w:val="22"/>
          <w:lang w:val="pt-BR" w:eastAsia="en-SG"/>
        </w:rPr>
      </w:pPr>
      <w:r w:rsidRPr="000F4CF0">
        <w:rPr>
          <w:color w:val="000000"/>
          <w:sz w:val="22"/>
          <w:szCs w:val="22"/>
          <w:lang w:val="pt-BR" w:eastAsia="en-SG"/>
        </w:rPr>
        <w:t xml:space="preserve">Globally, several screening guidelines for malnutrition including </w:t>
      </w:r>
      <w:r w:rsidR="007A4716">
        <w:rPr>
          <w:color w:val="000000"/>
          <w:sz w:val="22"/>
          <w:szCs w:val="22"/>
          <w:lang w:val="pt-BR" w:eastAsia="en-SG"/>
        </w:rPr>
        <w:t xml:space="preserve">practical </w:t>
      </w:r>
      <w:r w:rsidRPr="000F4CF0">
        <w:rPr>
          <w:color w:val="000000"/>
          <w:sz w:val="22"/>
          <w:szCs w:val="22"/>
          <w:lang w:val="pt-BR" w:eastAsia="en-SG"/>
        </w:rPr>
        <w:t>tools like the MUST (Malnutrition Universal Screening Tool) and the MNA-SF (Mini Nutritional Assessment - Short Form)</w:t>
      </w:r>
      <w:r w:rsidR="002D1DAE">
        <w:rPr>
          <w:color w:val="000000"/>
          <w:sz w:val="22"/>
          <w:szCs w:val="22"/>
          <w:lang w:val="pt-BR" w:eastAsia="en-SG"/>
        </w:rPr>
        <w:t xml:space="preserve"> </w:t>
      </w:r>
      <w:r w:rsidR="00371ABE" w:rsidRPr="00371ABE">
        <w:rPr>
          <w:color w:val="000000"/>
          <w:sz w:val="22"/>
          <w:szCs w:val="22"/>
          <w:lang w:val="pt-BR" w:eastAsia="en-SG"/>
        </w:rPr>
        <w:t>have been developed</w:t>
      </w:r>
      <w:r w:rsidR="002D1DAE">
        <w:rPr>
          <w:color w:val="000000"/>
          <w:sz w:val="22"/>
          <w:szCs w:val="22"/>
          <w:lang w:val="pt-BR" w:eastAsia="en-SG"/>
        </w:rPr>
        <w:t xml:space="preserve">. </w:t>
      </w:r>
      <w:r w:rsidR="00EA0DEB" w:rsidRPr="00EA0DEB">
        <w:rPr>
          <w:color w:val="000000"/>
          <w:sz w:val="22"/>
          <w:szCs w:val="22"/>
          <w:lang w:val="pt-BR" w:eastAsia="en-SG"/>
        </w:rPr>
        <w:t>Currently</w:t>
      </w:r>
      <w:r w:rsidR="00EA0DEB" w:rsidRPr="006E437B">
        <w:rPr>
          <w:color w:val="000000"/>
          <w:sz w:val="22"/>
          <w:szCs w:val="22"/>
          <w:lang w:val="pt-BR" w:eastAsia="en-SG"/>
        </w:rPr>
        <w:t xml:space="preserve"> </w:t>
      </w:r>
      <w:r w:rsidR="00EA0DEB">
        <w:rPr>
          <w:color w:val="000000"/>
          <w:sz w:val="22"/>
          <w:szCs w:val="22"/>
          <w:lang w:val="pt-BR" w:eastAsia="en-SG"/>
        </w:rPr>
        <w:t>i</w:t>
      </w:r>
      <w:r w:rsidR="006E437B" w:rsidRPr="006E437B">
        <w:rPr>
          <w:color w:val="000000"/>
          <w:sz w:val="22"/>
          <w:szCs w:val="22"/>
          <w:lang w:val="pt-BR" w:eastAsia="en-SG"/>
        </w:rPr>
        <w:t xml:space="preserve">n Vietnam, </w:t>
      </w:r>
      <w:r w:rsidR="00EA0DEB" w:rsidRPr="00EA0DEB">
        <w:rPr>
          <w:color w:val="000000"/>
          <w:sz w:val="22"/>
          <w:szCs w:val="22"/>
          <w:lang w:val="pt-BR" w:eastAsia="en-SG"/>
        </w:rPr>
        <w:t xml:space="preserve">there is no formalized method or procedure for </w:t>
      </w:r>
      <w:r w:rsidR="006E437B" w:rsidRPr="006E437B">
        <w:rPr>
          <w:color w:val="000000"/>
          <w:sz w:val="22"/>
          <w:szCs w:val="22"/>
          <w:lang w:val="pt-BR" w:eastAsia="en-SG"/>
        </w:rPr>
        <w:t xml:space="preserve"> </w:t>
      </w:r>
      <w:r w:rsidR="00815F63">
        <w:rPr>
          <w:color w:val="000000"/>
          <w:sz w:val="22"/>
          <w:szCs w:val="22"/>
          <w:lang w:val="pt-BR" w:eastAsia="en-SG"/>
        </w:rPr>
        <w:t xml:space="preserve">the puroposed of </w:t>
      </w:r>
      <w:r w:rsidR="006E437B" w:rsidRPr="006E437B">
        <w:rPr>
          <w:color w:val="000000"/>
          <w:sz w:val="22"/>
          <w:szCs w:val="22"/>
          <w:lang w:val="pt-BR" w:eastAsia="en-SG"/>
        </w:rPr>
        <w:t xml:space="preserve">estimating the height and </w:t>
      </w:r>
      <w:r w:rsidR="006E437B" w:rsidRPr="006E437B">
        <w:rPr>
          <w:color w:val="000000"/>
          <w:sz w:val="22"/>
          <w:szCs w:val="22"/>
          <w:lang w:val="pt-BR" w:eastAsia="en-SG"/>
        </w:rPr>
        <w:lastRenderedPageBreak/>
        <w:t xml:space="preserve">weight of elderly individuals using specific </w:t>
      </w:r>
      <w:r w:rsidR="00815F63" w:rsidRPr="006E437B">
        <w:rPr>
          <w:color w:val="000000"/>
          <w:sz w:val="22"/>
          <w:szCs w:val="22"/>
          <w:lang w:val="pt-BR" w:eastAsia="en-SG"/>
        </w:rPr>
        <w:t>data</w:t>
      </w:r>
      <w:r w:rsidR="00815F63">
        <w:rPr>
          <w:color w:val="000000"/>
          <w:sz w:val="22"/>
          <w:szCs w:val="22"/>
          <w:lang w:val="pt-BR" w:eastAsia="en-SG"/>
        </w:rPr>
        <w:t xml:space="preserve"> of</w:t>
      </w:r>
      <w:r w:rsidR="004509B6">
        <w:rPr>
          <w:color w:val="000000"/>
          <w:sz w:val="22"/>
          <w:szCs w:val="22"/>
          <w:lang w:val="pt-BR" w:eastAsia="en-SG"/>
        </w:rPr>
        <w:t xml:space="preserve"> Vietnamese </w:t>
      </w:r>
      <w:r w:rsidR="006E437B" w:rsidRPr="006E437B">
        <w:rPr>
          <w:color w:val="000000"/>
          <w:sz w:val="22"/>
          <w:szCs w:val="22"/>
          <w:lang w:val="pt-BR" w:eastAsia="en-SG"/>
        </w:rPr>
        <w:t>elderly.</w:t>
      </w:r>
    </w:p>
    <w:p w14:paraId="2161492B" w14:textId="11B7B96E" w:rsidR="00F84926" w:rsidRDefault="00F84926" w:rsidP="0029252B">
      <w:pPr>
        <w:pStyle w:val="noidung0"/>
        <w:numPr>
          <w:ilvl w:val="1"/>
          <w:numId w:val="43"/>
        </w:numPr>
        <w:tabs>
          <w:tab w:val="left" w:pos="426"/>
          <w:tab w:val="left" w:pos="567"/>
        </w:tabs>
        <w:spacing w:line="336" w:lineRule="auto"/>
        <w:rPr>
          <w:b/>
          <w:color w:val="000000"/>
          <w:sz w:val="22"/>
          <w:szCs w:val="22"/>
          <w:lang w:val="fr-FR"/>
        </w:rPr>
      </w:pPr>
      <w:r>
        <w:rPr>
          <w:b/>
          <w:color w:val="000000"/>
          <w:sz w:val="22"/>
          <w:szCs w:val="22"/>
          <w:lang w:val="fr-FR"/>
        </w:rPr>
        <w:t xml:space="preserve">Problem statement and </w:t>
      </w:r>
      <w:r w:rsidR="00CF7D62">
        <w:rPr>
          <w:b/>
          <w:color w:val="000000"/>
          <w:sz w:val="22"/>
          <w:szCs w:val="22"/>
          <w:lang w:val="fr-FR"/>
        </w:rPr>
        <w:t>expected outcome</w:t>
      </w:r>
    </w:p>
    <w:p w14:paraId="18BF8163" w14:textId="5773109B" w:rsidR="00885CB6" w:rsidRDefault="00B551A4" w:rsidP="0029252B">
      <w:pPr>
        <w:tabs>
          <w:tab w:val="left" w:pos="567"/>
        </w:tabs>
        <w:autoSpaceDE w:val="0"/>
        <w:autoSpaceDN w:val="0"/>
        <w:adjustRightInd w:val="0"/>
        <w:spacing w:line="336" w:lineRule="auto"/>
        <w:jc w:val="both"/>
        <w:rPr>
          <w:color w:val="000000"/>
          <w:sz w:val="22"/>
          <w:szCs w:val="22"/>
          <w:lang w:val="pt-BR" w:eastAsia="en-SG"/>
        </w:rPr>
      </w:pPr>
      <w:r w:rsidRPr="00910929">
        <w:rPr>
          <w:b/>
          <w:i/>
          <w:color w:val="000000"/>
          <w:sz w:val="22"/>
          <w:szCs w:val="22"/>
          <w:lang w:val="pt-BR" w:eastAsia="en-SG"/>
        </w:rPr>
        <w:t xml:space="preserve">1.8.1. </w:t>
      </w:r>
      <w:r w:rsidR="00F84926" w:rsidRPr="00910929">
        <w:rPr>
          <w:b/>
          <w:i/>
          <w:color w:val="000000"/>
          <w:sz w:val="22"/>
          <w:szCs w:val="22"/>
          <w:lang w:val="pt-BR" w:eastAsia="en-SG"/>
        </w:rPr>
        <w:t>Problem statement</w:t>
      </w:r>
      <w:r w:rsidR="000D4529" w:rsidRPr="00910929">
        <w:rPr>
          <w:b/>
          <w:i/>
          <w:color w:val="000000"/>
          <w:sz w:val="22"/>
          <w:szCs w:val="22"/>
          <w:lang w:val="pt-BR" w:eastAsia="en-SG"/>
        </w:rPr>
        <w:t>:</w:t>
      </w:r>
      <w:r w:rsidR="000D4529" w:rsidRPr="00C015F1">
        <w:rPr>
          <w:color w:val="000000"/>
          <w:sz w:val="22"/>
          <w:szCs w:val="22"/>
          <w:lang w:val="pt-BR" w:eastAsia="en-SG"/>
        </w:rPr>
        <w:t xml:space="preserve"> </w:t>
      </w:r>
      <w:r w:rsidR="007F7057" w:rsidRPr="007F7057">
        <w:rPr>
          <w:color w:val="000000"/>
          <w:sz w:val="22"/>
          <w:szCs w:val="22"/>
          <w:lang w:val="pt-BR" w:eastAsia="en-SG"/>
        </w:rPr>
        <w:t>The elderly population is growing rapidly</w:t>
      </w:r>
      <w:r w:rsidR="005E11DD">
        <w:rPr>
          <w:color w:val="000000"/>
          <w:sz w:val="22"/>
          <w:szCs w:val="22"/>
          <w:lang w:val="pt-BR" w:eastAsia="en-SG"/>
        </w:rPr>
        <w:t>.</w:t>
      </w:r>
      <w:r w:rsidR="00CF7C36">
        <w:rPr>
          <w:color w:val="000000"/>
          <w:sz w:val="22"/>
          <w:szCs w:val="22"/>
          <w:lang w:val="pt-BR" w:eastAsia="en-SG"/>
        </w:rPr>
        <w:t xml:space="preserve"> </w:t>
      </w:r>
      <w:r w:rsidR="005E11DD" w:rsidRPr="005E11DD">
        <w:rPr>
          <w:color w:val="000000"/>
          <w:sz w:val="22"/>
          <w:szCs w:val="22"/>
          <w:lang w:val="pt-BR" w:eastAsia="en-SG"/>
        </w:rPr>
        <w:t>Morbidity and risk of malnutrition as well as medical situations make compliance with traditional weight and height</w:t>
      </w:r>
      <w:r w:rsidR="00D67135">
        <w:rPr>
          <w:color w:val="000000"/>
          <w:sz w:val="22"/>
          <w:szCs w:val="22"/>
          <w:lang w:val="pt-BR" w:eastAsia="en-SG"/>
        </w:rPr>
        <w:t xml:space="preserve">. </w:t>
      </w:r>
      <w:r w:rsidR="00670DEB" w:rsidRPr="00670DEB">
        <w:rPr>
          <w:color w:val="000000"/>
          <w:sz w:val="22"/>
          <w:szCs w:val="22"/>
          <w:lang w:val="pt-BR" w:eastAsia="en-SG"/>
        </w:rPr>
        <w:t>Most hospitals are not equipped with bed scales due to the cost and manpower involved in performing this routinely</w:t>
      </w:r>
      <w:r w:rsidR="00885CB6" w:rsidRPr="00885CB6">
        <w:rPr>
          <w:color w:val="000000"/>
          <w:sz w:val="22"/>
          <w:szCs w:val="22"/>
          <w:lang w:val="pt-BR" w:eastAsia="en-SG"/>
        </w:rPr>
        <w:t>.</w:t>
      </w:r>
    </w:p>
    <w:p w14:paraId="3A7EFC10" w14:textId="2754DCA0" w:rsidR="000D4529" w:rsidRPr="00C015F1" w:rsidRDefault="000D4529" w:rsidP="0029252B">
      <w:pPr>
        <w:tabs>
          <w:tab w:val="left" w:pos="567"/>
        </w:tabs>
        <w:autoSpaceDE w:val="0"/>
        <w:autoSpaceDN w:val="0"/>
        <w:adjustRightInd w:val="0"/>
        <w:spacing w:line="336" w:lineRule="auto"/>
        <w:jc w:val="both"/>
        <w:rPr>
          <w:color w:val="000000"/>
          <w:sz w:val="22"/>
          <w:szCs w:val="22"/>
          <w:lang w:val="pt-BR" w:eastAsia="en-SG"/>
        </w:rPr>
      </w:pPr>
      <w:r w:rsidRPr="00910929">
        <w:rPr>
          <w:b/>
          <w:i/>
          <w:color w:val="000000"/>
          <w:sz w:val="22"/>
          <w:szCs w:val="22"/>
          <w:lang w:val="pt-BR" w:eastAsia="en-SG"/>
        </w:rPr>
        <w:t xml:space="preserve">1.8.2. </w:t>
      </w:r>
      <w:r w:rsidR="00670DEB" w:rsidRPr="00910929">
        <w:rPr>
          <w:b/>
          <w:i/>
          <w:color w:val="000000"/>
          <w:sz w:val="22"/>
          <w:szCs w:val="22"/>
          <w:lang w:val="pt-BR" w:eastAsia="en-SG"/>
        </w:rPr>
        <w:t>Ex</w:t>
      </w:r>
      <w:r w:rsidR="00C87350" w:rsidRPr="00910929">
        <w:rPr>
          <w:b/>
          <w:i/>
          <w:color w:val="000000"/>
          <w:sz w:val="22"/>
          <w:szCs w:val="22"/>
          <w:lang w:val="pt-BR" w:eastAsia="en-SG"/>
        </w:rPr>
        <w:t>pected outcome</w:t>
      </w:r>
      <w:r w:rsidRPr="00910929">
        <w:rPr>
          <w:b/>
          <w:i/>
          <w:color w:val="000000"/>
          <w:sz w:val="22"/>
          <w:szCs w:val="22"/>
          <w:lang w:val="pt-BR" w:eastAsia="en-SG"/>
        </w:rPr>
        <w:t>:</w:t>
      </w:r>
      <w:r w:rsidRPr="00C015F1">
        <w:rPr>
          <w:color w:val="000000"/>
          <w:sz w:val="22"/>
          <w:szCs w:val="22"/>
          <w:lang w:val="pt-BR" w:eastAsia="en-SG"/>
        </w:rPr>
        <w:t xml:space="preserve"> </w:t>
      </w:r>
      <w:r w:rsidR="00C54BD9" w:rsidRPr="00C54BD9">
        <w:rPr>
          <w:color w:val="000000"/>
          <w:sz w:val="22"/>
          <w:szCs w:val="22"/>
          <w:lang w:val="pt-BR" w:eastAsia="en-SG"/>
        </w:rPr>
        <w:t>Develop and validate weight and height estimation for hospitalized elderly that meets scientific requirements and is applicable in daily clinical practice</w:t>
      </w:r>
      <w:r w:rsidRPr="00C015F1">
        <w:rPr>
          <w:color w:val="000000"/>
          <w:sz w:val="22"/>
          <w:szCs w:val="22"/>
          <w:lang w:val="pt-BR" w:eastAsia="en-SG"/>
        </w:rPr>
        <w:t>.</w:t>
      </w:r>
    </w:p>
    <w:p w14:paraId="3498C97B" w14:textId="4956BD64" w:rsidR="000D4529" w:rsidRPr="00C015F1" w:rsidRDefault="00D110C4" w:rsidP="0029252B">
      <w:pPr>
        <w:pStyle w:val="noidung0"/>
        <w:numPr>
          <w:ilvl w:val="1"/>
          <w:numId w:val="43"/>
        </w:numPr>
        <w:tabs>
          <w:tab w:val="left" w:pos="426"/>
          <w:tab w:val="left" w:pos="567"/>
        </w:tabs>
        <w:spacing w:line="336" w:lineRule="auto"/>
        <w:ind w:left="0" w:firstLine="0"/>
        <w:rPr>
          <w:b/>
          <w:color w:val="000000"/>
          <w:sz w:val="22"/>
          <w:szCs w:val="22"/>
          <w:lang w:val="fr-FR"/>
        </w:rPr>
      </w:pPr>
      <w:r w:rsidRPr="00D110C4">
        <w:rPr>
          <w:b/>
          <w:color w:val="000000"/>
          <w:sz w:val="22"/>
          <w:szCs w:val="22"/>
          <w:lang w:val="fr-FR"/>
        </w:rPr>
        <w:t>Description of study area</w:t>
      </w:r>
    </w:p>
    <w:p w14:paraId="6FE5DA5E" w14:textId="1350B900" w:rsidR="003F49C8" w:rsidRDefault="000D4529" w:rsidP="00B16F02">
      <w:pPr>
        <w:tabs>
          <w:tab w:val="left" w:pos="567"/>
        </w:tabs>
        <w:autoSpaceDE w:val="0"/>
        <w:autoSpaceDN w:val="0"/>
        <w:adjustRightInd w:val="0"/>
        <w:spacing w:line="336" w:lineRule="auto"/>
        <w:ind w:firstLine="284"/>
        <w:jc w:val="both"/>
        <w:rPr>
          <w:color w:val="000000"/>
          <w:sz w:val="22"/>
          <w:szCs w:val="22"/>
          <w:lang w:val="pt-BR" w:eastAsia="en-SG"/>
        </w:rPr>
      </w:pPr>
      <w:r w:rsidRPr="00C015F1">
        <w:rPr>
          <w:color w:val="000000"/>
          <w:sz w:val="22"/>
          <w:szCs w:val="22"/>
          <w:lang w:val="pt-BR" w:eastAsia="en-SG"/>
        </w:rPr>
        <w:t xml:space="preserve">- </w:t>
      </w:r>
      <w:r w:rsidR="008F7C37">
        <w:rPr>
          <w:color w:val="000000"/>
          <w:sz w:val="22"/>
          <w:szCs w:val="22"/>
          <w:lang w:val="pt-BR" w:eastAsia="en-SG"/>
        </w:rPr>
        <w:t>Equation development</w:t>
      </w:r>
      <w:r w:rsidRPr="00C015F1">
        <w:rPr>
          <w:color w:val="000000"/>
          <w:sz w:val="22"/>
          <w:szCs w:val="22"/>
          <w:lang w:val="pt-BR" w:eastAsia="en-SG"/>
        </w:rPr>
        <w:t xml:space="preserve">: </w:t>
      </w:r>
      <w:r w:rsidR="008F7C37">
        <w:rPr>
          <w:color w:val="000000"/>
          <w:sz w:val="22"/>
          <w:szCs w:val="22"/>
          <w:lang w:val="pt-BR" w:eastAsia="en-SG"/>
        </w:rPr>
        <w:t>at National Geriatric hospital Vietnam</w:t>
      </w:r>
      <w:r w:rsidRPr="00C015F1">
        <w:rPr>
          <w:color w:val="000000"/>
          <w:sz w:val="22"/>
          <w:szCs w:val="22"/>
          <w:lang w:val="pt-BR" w:eastAsia="en-SG"/>
        </w:rPr>
        <w:t xml:space="preserve">, </w:t>
      </w:r>
      <w:r w:rsidR="00153DFC">
        <w:rPr>
          <w:color w:val="000000"/>
          <w:sz w:val="22"/>
          <w:szCs w:val="22"/>
          <w:lang w:val="pt-BR" w:eastAsia="en-SG"/>
        </w:rPr>
        <w:t>an e</w:t>
      </w:r>
      <w:r w:rsidR="00153DFC" w:rsidRPr="00153DFC">
        <w:rPr>
          <w:color w:val="000000"/>
          <w:sz w:val="22"/>
          <w:szCs w:val="22"/>
          <w:lang w:val="pt-BR" w:eastAsia="en-SG"/>
        </w:rPr>
        <w:t>xtensive national healthcare</w:t>
      </w:r>
      <w:r w:rsidRPr="00C015F1">
        <w:rPr>
          <w:color w:val="000000"/>
          <w:sz w:val="22"/>
          <w:szCs w:val="22"/>
          <w:lang w:val="pt-BR" w:eastAsia="en-SG"/>
        </w:rPr>
        <w:t xml:space="preserve">, </w:t>
      </w:r>
      <w:r w:rsidR="003F49C8">
        <w:rPr>
          <w:color w:val="000000"/>
          <w:sz w:val="22"/>
          <w:szCs w:val="22"/>
          <w:lang w:val="pt-BR" w:eastAsia="en-SG"/>
        </w:rPr>
        <w:t xml:space="preserve">with </w:t>
      </w:r>
      <w:r w:rsidR="0084097F">
        <w:rPr>
          <w:color w:val="000000"/>
          <w:sz w:val="22"/>
          <w:szCs w:val="22"/>
          <w:lang w:val="pt-BR" w:eastAsia="en-SG"/>
        </w:rPr>
        <w:t xml:space="preserve">profesional </w:t>
      </w:r>
      <w:r w:rsidR="0084097F" w:rsidRPr="0084097F">
        <w:rPr>
          <w:color w:val="000000"/>
          <w:sz w:val="22"/>
          <w:szCs w:val="22"/>
          <w:lang w:val="pt-BR" w:eastAsia="en-SG"/>
        </w:rPr>
        <w:t>human resources and facilities</w:t>
      </w:r>
      <w:r w:rsidR="0084097F">
        <w:rPr>
          <w:color w:val="000000"/>
          <w:sz w:val="22"/>
          <w:szCs w:val="22"/>
          <w:lang w:val="pt-BR" w:eastAsia="en-SG"/>
        </w:rPr>
        <w:t xml:space="preserve"> for </w:t>
      </w:r>
      <w:r w:rsidR="00EB4E7A">
        <w:rPr>
          <w:color w:val="000000"/>
          <w:sz w:val="22"/>
          <w:szCs w:val="22"/>
          <w:lang w:val="pt-BR" w:eastAsia="en-SG"/>
        </w:rPr>
        <w:t xml:space="preserve">standardized </w:t>
      </w:r>
      <w:r w:rsidR="0084097F">
        <w:rPr>
          <w:color w:val="000000"/>
          <w:sz w:val="22"/>
          <w:szCs w:val="22"/>
          <w:lang w:val="pt-BR" w:eastAsia="en-SG"/>
        </w:rPr>
        <w:t xml:space="preserve">anthropometric measurement </w:t>
      </w:r>
      <w:r w:rsidR="00EB4E7A">
        <w:rPr>
          <w:color w:val="000000"/>
          <w:sz w:val="22"/>
          <w:szCs w:val="22"/>
          <w:lang w:val="pt-BR" w:eastAsia="en-SG"/>
        </w:rPr>
        <w:t>since</w:t>
      </w:r>
      <w:r w:rsidR="0084097F">
        <w:rPr>
          <w:color w:val="000000"/>
          <w:sz w:val="22"/>
          <w:szCs w:val="22"/>
          <w:lang w:val="pt-BR" w:eastAsia="en-SG"/>
        </w:rPr>
        <w:t xml:space="preserve"> 2018.</w:t>
      </w:r>
    </w:p>
    <w:p w14:paraId="45C22CC0" w14:textId="1934976B" w:rsidR="00712909" w:rsidRDefault="000D4529" w:rsidP="00B16F02">
      <w:pPr>
        <w:tabs>
          <w:tab w:val="left" w:pos="567"/>
        </w:tabs>
        <w:autoSpaceDE w:val="0"/>
        <w:autoSpaceDN w:val="0"/>
        <w:adjustRightInd w:val="0"/>
        <w:spacing w:line="336" w:lineRule="auto"/>
        <w:ind w:firstLine="284"/>
        <w:jc w:val="both"/>
        <w:rPr>
          <w:color w:val="000000"/>
          <w:sz w:val="22"/>
          <w:szCs w:val="22"/>
          <w:lang w:val="pt-BR" w:eastAsia="en-SG"/>
        </w:rPr>
      </w:pPr>
      <w:r w:rsidRPr="00C015F1">
        <w:rPr>
          <w:color w:val="000000"/>
          <w:sz w:val="22"/>
          <w:szCs w:val="22"/>
          <w:lang w:val="pt-BR" w:eastAsia="en-SG"/>
        </w:rPr>
        <w:t xml:space="preserve">- </w:t>
      </w:r>
      <w:r w:rsidR="00712909">
        <w:rPr>
          <w:color w:val="000000"/>
          <w:sz w:val="22"/>
          <w:szCs w:val="22"/>
          <w:lang w:val="pt-BR" w:eastAsia="en-SG"/>
        </w:rPr>
        <w:t>Equation validation</w:t>
      </w:r>
      <w:r w:rsidRPr="00C015F1">
        <w:rPr>
          <w:color w:val="000000"/>
          <w:sz w:val="22"/>
          <w:szCs w:val="22"/>
          <w:lang w:val="pt-BR" w:eastAsia="en-SG"/>
        </w:rPr>
        <w:t xml:space="preserve">: </w:t>
      </w:r>
      <w:r w:rsidR="00712909">
        <w:rPr>
          <w:color w:val="000000"/>
          <w:sz w:val="22"/>
          <w:szCs w:val="22"/>
          <w:lang w:val="pt-BR" w:eastAsia="en-SG"/>
        </w:rPr>
        <w:t xml:space="preserve">utilized data from the </w:t>
      </w:r>
      <w:r w:rsidR="00227C8A">
        <w:rPr>
          <w:color w:val="000000"/>
          <w:sz w:val="22"/>
          <w:szCs w:val="22"/>
          <w:lang w:val="pt-BR" w:eastAsia="en-SG"/>
        </w:rPr>
        <w:t>Elderly Health screening program</w:t>
      </w:r>
      <w:r w:rsidR="00960432">
        <w:rPr>
          <w:color w:val="000000"/>
          <w:sz w:val="22"/>
          <w:szCs w:val="22"/>
          <w:lang w:val="pt-BR" w:eastAsia="en-SG"/>
        </w:rPr>
        <w:t xml:space="preserve"> organized by National Geriatrics hospital </w:t>
      </w:r>
      <w:r w:rsidR="00CE32C6">
        <w:rPr>
          <w:color w:val="000000"/>
          <w:sz w:val="22"/>
          <w:szCs w:val="22"/>
          <w:lang w:val="pt-BR" w:eastAsia="en-SG"/>
        </w:rPr>
        <w:t xml:space="preserve">incorporation with </w:t>
      </w:r>
      <w:r w:rsidR="00744E39">
        <w:rPr>
          <w:color w:val="000000"/>
          <w:sz w:val="22"/>
          <w:szCs w:val="22"/>
          <w:lang w:val="pt-BR" w:eastAsia="en-SG"/>
        </w:rPr>
        <w:t xml:space="preserve">Khanh Hoa </w:t>
      </w:r>
      <w:r w:rsidR="00744E39" w:rsidRPr="00744E39">
        <w:rPr>
          <w:color w:val="000000"/>
          <w:sz w:val="22"/>
          <w:szCs w:val="22"/>
          <w:lang w:val="pt-BR" w:eastAsia="en-SG"/>
        </w:rPr>
        <w:t xml:space="preserve">Provincial General </w:t>
      </w:r>
      <w:r w:rsidR="00744E39">
        <w:rPr>
          <w:color w:val="000000"/>
          <w:sz w:val="22"/>
          <w:szCs w:val="22"/>
          <w:lang w:val="pt-BR" w:eastAsia="en-SG"/>
        </w:rPr>
        <w:t>h</w:t>
      </w:r>
      <w:r w:rsidR="00744E39" w:rsidRPr="00744E39">
        <w:rPr>
          <w:color w:val="000000"/>
          <w:sz w:val="22"/>
          <w:szCs w:val="22"/>
          <w:lang w:val="pt-BR" w:eastAsia="en-SG"/>
        </w:rPr>
        <w:t>ospital</w:t>
      </w:r>
      <w:r w:rsidR="00744E39">
        <w:rPr>
          <w:color w:val="000000"/>
          <w:sz w:val="22"/>
          <w:szCs w:val="22"/>
          <w:lang w:val="pt-BR" w:eastAsia="en-SG"/>
        </w:rPr>
        <w:t xml:space="preserve"> and Quy Nhon General hospital in 2019.</w:t>
      </w:r>
    </w:p>
    <w:p w14:paraId="33BB7D44" w14:textId="2DBF0EA3" w:rsidR="00744E39" w:rsidRDefault="00744E39" w:rsidP="00B16F02">
      <w:pPr>
        <w:tabs>
          <w:tab w:val="left" w:pos="567"/>
        </w:tabs>
        <w:autoSpaceDE w:val="0"/>
        <w:autoSpaceDN w:val="0"/>
        <w:adjustRightInd w:val="0"/>
        <w:spacing w:line="336" w:lineRule="auto"/>
        <w:ind w:firstLine="284"/>
        <w:jc w:val="both"/>
        <w:rPr>
          <w:color w:val="000000"/>
          <w:sz w:val="22"/>
          <w:szCs w:val="22"/>
          <w:lang w:val="pt-BR" w:eastAsia="en-SG"/>
        </w:rPr>
      </w:pPr>
      <w:r w:rsidRPr="00C015F1">
        <w:rPr>
          <w:color w:val="000000"/>
          <w:sz w:val="22"/>
          <w:szCs w:val="22"/>
          <w:lang w:val="pt-BR" w:eastAsia="en-SG"/>
        </w:rPr>
        <w:t xml:space="preserve">- </w:t>
      </w:r>
      <w:r>
        <w:rPr>
          <w:color w:val="000000"/>
          <w:sz w:val="22"/>
          <w:szCs w:val="22"/>
          <w:lang w:val="pt-BR" w:eastAsia="en-SG"/>
        </w:rPr>
        <w:t>Equation validation in critical ill elderly</w:t>
      </w:r>
      <w:r w:rsidR="007F0280">
        <w:rPr>
          <w:color w:val="000000"/>
          <w:sz w:val="22"/>
          <w:szCs w:val="22"/>
          <w:lang w:val="pt-BR" w:eastAsia="en-SG"/>
        </w:rPr>
        <w:t xml:space="preserve">: at Intensive care unit center, Bach Mai hospital (2022), </w:t>
      </w:r>
      <w:r w:rsidR="00DF3FB6">
        <w:rPr>
          <w:color w:val="000000"/>
          <w:sz w:val="22"/>
          <w:szCs w:val="22"/>
          <w:lang w:val="pt-BR" w:eastAsia="en-SG"/>
        </w:rPr>
        <w:t>ultilized routine anthropometric database.</w:t>
      </w:r>
    </w:p>
    <w:p w14:paraId="69ADE31B" w14:textId="77777777" w:rsidR="000D4529" w:rsidRDefault="000D4529" w:rsidP="0029252B">
      <w:pPr>
        <w:tabs>
          <w:tab w:val="left" w:pos="567"/>
        </w:tabs>
        <w:autoSpaceDE w:val="0"/>
        <w:autoSpaceDN w:val="0"/>
        <w:adjustRightInd w:val="0"/>
        <w:spacing w:line="336" w:lineRule="auto"/>
        <w:jc w:val="both"/>
        <w:rPr>
          <w:color w:val="000000"/>
          <w:sz w:val="22"/>
          <w:szCs w:val="22"/>
          <w:lang w:val="pt-BR" w:eastAsia="en-SG"/>
        </w:rPr>
      </w:pPr>
    </w:p>
    <w:p w14:paraId="55C738A4" w14:textId="77777777" w:rsidR="0029252B" w:rsidRDefault="0029252B" w:rsidP="0029252B">
      <w:pPr>
        <w:tabs>
          <w:tab w:val="left" w:pos="567"/>
        </w:tabs>
        <w:spacing w:line="336" w:lineRule="auto"/>
        <w:jc w:val="center"/>
        <w:rPr>
          <w:b/>
          <w:color w:val="000000"/>
          <w:sz w:val="22"/>
          <w:szCs w:val="22"/>
        </w:rPr>
      </w:pPr>
    </w:p>
    <w:p w14:paraId="56D4BF6C" w14:textId="77777777" w:rsidR="0029252B" w:rsidRDefault="0029252B" w:rsidP="0029252B">
      <w:pPr>
        <w:tabs>
          <w:tab w:val="left" w:pos="567"/>
        </w:tabs>
        <w:spacing w:line="336" w:lineRule="auto"/>
        <w:jc w:val="center"/>
        <w:rPr>
          <w:b/>
          <w:color w:val="000000"/>
          <w:sz w:val="22"/>
          <w:szCs w:val="22"/>
        </w:rPr>
      </w:pPr>
    </w:p>
    <w:p w14:paraId="3AC075E4" w14:textId="77777777" w:rsidR="0029252B" w:rsidRDefault="0029252B" w:rsidP="0029252B">
      <w:pPr>
        <w:tabs>
          <w:tab w:val="left" w:pos="567"/>
        </w:tabs>
        <w:spacing w:line="336" w:lineRule="auto"/>
        <w:jc w:val="center"/>
        <w:rPr>
          <w:b/>
          <w:color w:val="000000"/>
          <w:sz w:val="22"/>
          <w:szCs w:val="22"/>
        </w:rPr>
      </w:pPr>
    </w:p>
    <w:p w14:paraId="16D9018D" w14:textId="75438ED3" w:rsidR="009B0B39" w:rsidRPr="007B37A0" w:rsidRDefault="007B37A0" w:rsidP="0029252B">
      <w:pPr>
        <w:tabs>
          <w:tab w:val="left" w:pos="567"/>
        </w:tabs>
        <w:spacing w:line="336" w:lineRule="auto"/>
        <w:jc w:val="center"/>
        <w:rPr>
          <w:b/>
          <w:color w:val="000000"/>
          <w:sz w:val="22"/>
          <w:szCs w:val="22"/>
        </w:rPr>
      </w:pPr>
      <w:r>
        <w:rPr>
          <w:b/>
          <w:color w:val="000000"/>
          <w:sz w:val="22"/>
          <w:szCs w:val="22"/>
        </w:rPr>
        <w:lastRenderedPageBreak/>
        <w:t>Chapter 2</w:t>
      </w:r>
    </w:p>
    <w:p w14:paraId="1E1D4A21" w14:textId="0BB58ECD" w:rsidR="009B0B39" w:rsidRPr="00E07747" w:rsidRDefault="00E07747" w:rsidP="0029252B">
      <w:pPr>
        <w:tabs>
          <w:tab w:val="left" w:pos="567"/>
        </w:tabs>
        <w:spacing w:line="336" w:lineRule="auto"/>
        <w:jc w:val="center"/>
        <w:rPr>
          <w:b/>
          <w:color w:val="000000"/>
          <w:sz w:val="22"/>
          <w:szCs w:val="22"/>
        </w:rPr>
      </w:pPr>
      <w:r>
        <w:rPr>
          <w:b/>
          <w:color w:val="000000"/>
          <w:sz w:val="22"/>
          <w:szCs w:val="22"/>
        </w:rPr>
        <w:t>METHODOLOGY</w:t>
      </w:r>
    </w:p>
    <w:p w14:paraId="16618C67" w14:textId="77777777" w:rsidR="00E07747" w:rsidRDefault="00E07747" w:rsidP="0029252B">
      <w:pPr>
        <w:tabs>
          <w:tab w:val="left" w:pos="567"/>
        </w:tabs>
        <w:autoSpaceDE w:val="0"/>
        <w:autoSpaceDN w:val="0"/>
        <w:adjustRightInd w:val="0"/>
        <w:spacing w:line="336" w:lineRule="auto"/>
        <w:ind w:firstLine="284"/>
        <w:jc w:val="both"/>
        <w:rPr>
          <w:rFonts w:eastAsia="Calibri"/>
          <w:color w:val="000000"/>
          <w:sz w:val="22"/>
          <w:szCs w:val="22"/>
          <w:lang w:val="vi-VN"/>
        </w:rPr>
      </w:pPr>
      <w:r w:rsidRPr="00E07747">
        <w:rPr>
          <w:rFonts w:eastAsia="Calibri"/>
          <w:color w:val="000000"/>
          <w:sz w:val="22"/>
          <w:szCs w:val="22"/>
          <w:lang w:val="vi-VN"/>
        </w:rPr>
        <w:t xml:space="preserve">The </w:t>
      </w:r>
      <w:r>
        <w:rPr>
          <w:rFonts w:eastAsia="Calibri"/>
          <w:color w:val="000000"/>
          <w:sz w:val="22"/>
          <w:szCs w:val="22"/>
        </w:rPr>
        <w:t xml:space="preserve">study </w:t>
      </w:r>
      <w:r w:rsidRPr="00E07747">
        <w:rPr>
          <w:rFonts w:eastAsia="Calibri"/>
          <w:color w:val="000000"/>
          <w:sz w:val="22"/>
          <w:szCs w:val="22"/>
          <w:lang w:val="vi-VN"/>
        </w:rPr>
        <w:t>variables in this study are defined as follows:</w:t>
      </w:r>
    </w:p>
    <w:p w14:paraId="47F50C0B" w14:textId="00285A49" w:rsidR="00C0001E" w:rsidRPr="00E5159A" w:rsidRDefault="00C0001E" w:rsidP="0029252B">
      <w:pPr>
        <w:tabs>
          <w:tab w:val="left" w:pos="567"/>
        </w:tabs>
        <w:autoSpaceDE w:val="0"/>
        <w:autoSpaceDN w:val="0"/>
        <w:adjustRightInd w:val="0"/>
        <w:spacing w:line="336" w:lineRule="auto"/>
        <w:ind w:firstLine="284"/>
        <w:jc w:val="both"/>
        <w:rPr>
          <w:rFonts w:eastAsia="Calibri"/>
          <w:color w:val="000000"/>
          <w:sz w:val="22"/>
          <w:szCs w:val="22"/>
          <w:lang w:val="vi-VN"/>
        </w:rPr>
      </w:pPr>
      <w:r w:rsidRPr="00C0001E">
        <w:rPr>
          <w:rFonts w:eastAsia="Calibri"/>
          <w:color w:val="000000"/>
          <w:sz w:val="22"/>
          <w:szCs w:val="22"/>
          <w:lang w:val="vi-VN"/>
        </w:rPr>
        <w:t xml:space="preserve">- </w:t>
      </w:r>
      <w:r w:rsidR="00E07747">
        <w:rPr>
          <w:rFonts w:eastAsia="Calibri"/>
          <w:color w:val="000000"/>
          <w:sz w:val="22"/>
          <w:szCs w:val="22"/>
        </w:rPr>
        <w:t>Age</w:t>
      </w:r>
      <w:r w:rsidRPr="00C0001E">
        <w:rPr>
          <w:rFonts w:eastAsia="Calibri"/>
          <w:color w:val="000000"/>
          <w:sz w:val="22"/>
          <w:szCs w:val="22"/>
          <w:lang w:val="vi-VN"/>
        </w:rPr>
        <w:t xml:space="preserve">: </w:t>
      </w:r>
      <w:r w:rsidR="00E07747">
        <w:rPr>
          <w:rFonts w:eastAsia="Calibri"/>
          <w:color w:val="000000"/>
          <w:sz w:val="22"/>
          <w:szCs w:val="22"/>
        </w:rPr>
        <w:t>in years</w:t>
      </w:r>
      <w:r w:rsidR="00E5159A" w:rsidRPr="00E5159A">
        <w:rPr>
          <w:rFonts w:eastAsia="Calibri"/>
          <w:color w:val="000000"/>
          <w:sz w:val="22"/>
          <w:szCs w:val="22"/>
          <w:lang w:val="vi-VN"/>
        </w:rPr>
        <w:t xml:space="preserve">, </w:t>
      </w:r>
      <w:r w:rsidR="00BD3EA7" w:rsidRPr="00BD3EA7">
        <w:rPr>
          <w:rFonts w:eastAsia="Calibri"/>
          <w:color w:val="000000"/>
          <w:sz w:val="22"/>
          <w:szCs w:val="22"/>
          <w:lang w:val="vi-VN"/>
        </w:rPr>
        <w:t>chronological age</w:t>
      </w:r>
    </w:p>
    <w:p w14:paraId="1EDBE80D" w14:textId="5857499A" w:rsidR="00C0001E" w:rsidRPr="00424F49" w:rsidRDefault="00C0001E" w:rsidP="0029252B">
      <w:pPr>
        <w:tabs>
          <w:tab w:val="left" w:pos="567"/>
        </w:tabs>
        <w:autoSpaceDE w:val="0"/>
        <w:autoSpaceDN w:val="0"/>
        <w:adjustRightInd w:val="0"/>
        <w:spacing w:line="336" w:lineRule="auto"/>
        <w:ind w:firstLine="284"/>
        <w:jc w:val="both"/>
        <w:rPr>
          <w:rFonts w:eastAsia="Calibri"/>
          <w:color w:val="000000"/>
          <w:sz w:val="22"/>
          <w:szCs w:val="22"/>
          <w:lang w:val="vi-VN"/>
        </w:rPr>
      </w:pPr>
      <w:r w:rsidRPr="00C0001E">
        <w:rPr>
          <w:rFonts w:eastAsia="Calibri"/>
          <w:color w:val="000000"/>
          <w:sz w:val="22"/>
          <w:szCs w:val="22"/>
          <w:lang w:val="vi-VN"/>
        </w:rPr>
        <w:t xml:space="preserve">- </w:t>
      </w:r>
      <w:r w:rsidR="00BD3EA7" w:rsidRPr="00BD3EA7">
        <w:rPr>
          <w:rFonts w:eastAsia="Calibri"/>
          <w:color w:val="000000"/>
          <w:sz w:val="22"/>
          <w:szCs w:val="22"/>
          <w:lang w:val="vi-VN"/>
        </w:rPr>
        <w:t>Height</w:t>
      </w:r>
      <w:r w:rsidR="00100F99" w:rsidRPr="00100F99">
        <w:rPr>
          <w:rFonts w:eastAsia="Calibri"/>
          <w:color w:val="000000"/>
          <w:sz w:val="22"/>
          <w:szCs w:val="22"/>
          <w:lang w:val="vi-VN"/>
        </w:rPr>
        <w:t xml:space="preserve"> (</w:t>
      </w:r>
      <w:r w:rsidR="00BD3EA7" w:rsidRPr="00BD3EA7">
        <w:rPr>
          <w:rFonts w:eastAsia="Calibri"/>
          <w:color w:val="000000"/>
          <w:sz w:val="22"/>
          <w:szCs w:val="22"/>
          <w:lang w:val="vi-VN"/>
        </w:rPr>
        <w:t>H</w:t>
      </w:r>
      <w:r w:rsidR="00100F99" w:rsidRPr="00100F99">
        <w:rPr>
          <w:rFonts w:eastAsia="Calibri"/>
          <w:color w:val="000000"/>
          <w:sz w:val="22"/>
          <w:szCs w:val="22"/>
          <w:lang w:val="vi-VN"/>
        </w:rPr>
        <w:t>)</w:t>
      </w:r>
      <w:r w:rsidRPr="00C0001E">
        <w:rPr>
          <w:rFonts w:eastAsia="Calibri"/>
          <w:color w:val="000000"/>
          <w:sz w:val="22"/>
          <w:szCs w:val="22"/>
          <w:lang w:val="vi-VN"/>
        </w:rPr>
        <w:t xml:space="preserve">: </w:t>
      </w:r>
      <w:r w:rsidR="0020473B" w:rsidRPr="0020473B">
        <w:rPr>
          <w:rFonts w:eastAsia="Calibri"/>
          <w:color w:val="000000"/>
          <w:sz w:val="22"/>
          <w:szCs w:val="22"/>
          <w:lang w:val="vi-VN"/>
        </w:rPr>
        <w:t xml:space="preserve">conventional </w:t>
      </w:r>
      <w:r w:rsidR="0020473B">
        <w:rPr>
          <w:rFonts w:eastAsia="Calibri"/>
          <w:color w:val="000000"/>
          <w:sz w:val="22"/>
          <w:szCs w:val="22"/>
        </w:rPr>
        <w:t xml:space="preserve">height </w:t>
      </w:r>
      <w:r w:rsidR="0020473B" w:rsidRPr="0020473B">
        <w:rPr>
          <w:rFonts w:eastAsia="Calibri"/>
          <w:color w:val="000000"/>
          <w:sz w:val="22"/>
          <w:szCs w:val="22"/>
          <w:lang w:val="vi-VN"/>
        </w:rPr>
        <w:t>measurements</w:t>
      </w:r>
    </w:p>
    <w:p w14:paraId="7561FD55" w14:textId="740DFC3F" w:rsidR="00C0001E" w:rsidRPr="0020473B" w:rsidRDefault="00C0001E" w:rsidP="0029252B">
      <w:pPr>
        <w:tabs>
          <w:tab w:val="left" w:pos="567"/>
        </w:tabs>
        <w:autoSpaceDE w:val="0"/>
        <w:autoSpaceDN w:val="0"/>
        <w:adjustRightInd w:val="0"/>
        <w:spacing w:line="336" w:lineRule="auto"/>
        <w:ind w:firstLine="284"/>
        <w:jc w:val="both"/>
        <w:rPr>
          <w:rFonts w:eastAsia="Calibri"/>
          <w:color w:val="000000"/>
          <w:sz w:val="22"/>
          <w:szCs w:val="22"/>
        </w:rPr>
      </w:pPr>
      <w:r w:rsidRPr="00C0001E">
        <w:rPr>
          <w:rFonts w:eastAsia="Calibri"/>
          <w:color w:val="000000"/>
          <w:sz w:val="22"/>
          <w:szCs w:val="22"/>
          <w:lang w:val="vi-VN"/>
        </w:rPr>
        <w:t xml:space="preserve">- </w:t>
      </w:r>
      <w:r w:rsidR="0020473B" w:rsidRPr="0020473B">
        <w:rPr>
          <w:rFonts w:eastAsia="Calibri"/>
          <w:color w:val="000000"/>
          <w:sz w:val="22"/>
          <w:szCs w:val="22"/>
          <w:lang w:val="vi-VN"/>
        </w:rPr>
        <w:t>Estimated height</w:t>
      </w:r>
      <w:r w:rsidR="00100F99" w:rsidRPr="00100F99">
        <w:rPr>
          <w:rFonts w:eastAsia="Calibri"/>
          <w:color w:val="000000"/>
          <w:sz w:val="22"/>
          <w:szCs w:val="22"/>
          <w:lang w:val="vi-VN"/>
        </w:rPr>
        <w:t xml:space="preserve"> (</w:t>
      </w:r>
      <w:r w:rsidR="0020473B" w:rsidRPr="0020473B">
        <w:rPr>
          <w:rFonts w:eastAsia="Calibri"/>
          <w:color w:val="000000"/>
          <w:sz w:val="22"/>
          <w:szCs w:val="22"/>
          <w:lang w:val="vi-VN"/>
        </w:rPr>
        <w:t>EH</w:t>
      </w:r>
      <w:r w:rsidR="00100F99" w:rsidRPr="00100F99">
        <w:rPr>
          <w:rFonts w:eastAsia="Calibri"/>
          <w:color w:val="000000"/>
          <w:sz w:val="22"/>
          <w:szCs w:val="22"/>
          <w:lang w:val="vi-VN"/>
        </w:rPr>
        <w:t>)</w:t>
      </w:r>
      <w:r w:rsidRPr="00C0001E">
        <w:rPr>
          <w:rFonts w:eastAsia="Calibri"/>
          <w:color w:val="000000"/>
          <w:sz w:val="22"/>
          <w:szCs w:val="22"/>
          <w:lang w:val="vi-VN"/>
        </w:rPr>
        <w:t xml:space="preserve">: </w:t>
      </w:r>
      <w:r w:rsidR="0020473B">
        <w:rPr>
          <w:rFonts w:eastAsia="Calibri"/>
          <w:color w:val="000000"/>
          <w:sz w:val="22"/>
          <w:szCs w:val="22"/>
        </w:rPr>
        <w:t>the height identified by estimation</w:t>
      </w:r>
      <w:r w:rsidR="00EB79BE">
        <w:rPr>
          <w:rFonts w:eastAsia="Calibri"/>
          <w:color w:val="000000"/>
          <w:sz w:val="22"/>
          <w:szCs w:val="22"/>
        </w:rPr>
        <w:t xml:space="preserve"> formula</w:t>
      </w:r>
    </w:p>
    <w:p w14:paraId="4B409213" w14:textId="33E566C6" w:rsidR="00C0001E" w:rsidRPr="00424F49" w:rsidRDefault="00C0001E" w:rsidP="0029252B">
      <w:pPr>
        <w:tabs>
          <w:tab w:val="left" w:pos="567"/>
        </w:tabs>
        <w:autoSpaceDE w:val="0"/>
        <w:autoSpaceDN w:val="0"/>
        <w:adjustRightInd w:val="0"/>
        <w:spacing w:line="336" w:lineRule="auto"/>
        <w:ind w:firstLine="284"/>
        <w:jc w:val="both"/>
        <w:rPr>
          <w:rFonts w:eastAsia="Calibri"/>
          <w:color w:val="000000"/>
          <w:sz w:val="22"/>
          <w:szCs w:val="22"/>
          <w:lang w:val="vi-VN"/>
        </w:rPr>
      </w:pPr>
      <w:r w:rsidRPr="00C0001E">
        <w:rPr>
          <w:rFonts w:eastAsia="Calibri"/>
          <w:color w:val="000000"/>
          <w:sz w:val="22"/>
          <w:szCs w:val="22"/>
          <w:lang w:val="vi-VN"/>
        </w:rPr>
        <w:t xml:space="preserve">- </w:t>
      </w:r>
      <w:r w:rsidR="00EB79BE">
        <w:rPr>
          <w:rFonts w:eastAsia="Calibri"/>
          <w:color w:val="000000"/>
          <w:sz w:val="22"/>
          <w:szCs w:val="22"/>
        </w:rPr>
        <w:t>W</w:t>
      </w:r>
      <w:r w:rsidR="00EB79BE" w:rsidRPr="00BD3EA7">
        <w:rPr>
          <w:rFonts w:eastAsia="Calibri"/>
          <w:color w:val="000000"/>
          <w:sz w:val="22"/>
          <w:szCs w:val="22"/>
          <w:lang w:val="vi-VN"/>
        </w:rPr>
        <w:t>eight</w:t>
      </w:r>
      <w:r w:rsidR="00EB79BE" w:rsidRPr="00100F99">
        <w:rPr>
          <w:rFonts w:eastAsia="Calibri"/>
          <w:color w:val="000000"/>
          <w:sz w:val="22"/>
          <w:szCs w:val="22"/>
          <w:lang w:val="vi-VN"/>
        </w:rPr>
        <w:t xml:space="preserve"> </w:t>
      </w:r>
      <w:r w:rsidR="00100F99" w:rsidRPr="00100F99">
        <w:rPr>
          <w:rFonts w:eastAsia="Calibri"/>
          <w:color w:val="000000"/>
          <w:sz w:val="22"/>
          <w:szCs w:val="22"/>
          <w:lang w:val="vi-VN"/>
        </w:rPr>
        <w:t>(</w:t>
      </w:r>
      <w:r w:rsidR="00EB79BE">
        <w:rPr>
          <w:rFonts w:eastAsia="Calibri"/>
          <w:color w:val="000000"/>
          <w:sz w:val="22"/>
          <w:szCs w:val="22"/>
        </w:rPr>
        <w:t>W</w:t>
      </w:r>
      <w:r w:rsidR="00100F99" w:rsidRPr="00100F99">
        <w:rPr>
          <w:rFonts w:eastAsia="Calibri"/>
          <w:color w:val="000000"/>
          <w:sz w:val="22"/>
          <w:szCs w:val="22"/>
          <w:lang w:val="vi-VN"/>
        </w:rPr>
        <w:t>)</w:t>
      </w:r>
      <w:r w:rsidRPr="00C0001E">
        <w:rPr>
          <w:rFonts w:eastAsia="Calibri"/>
          <w:color w:val="000000"/>
          <w:sz w:val="22"/>
          <w:szCs w:val="22"/>
          <w:lang w:val="vi-VN"/>
        </w:rPr>
        <w:t xml:space="preserve">: </w:t>
      </w:r>
      <w:r w:rsidR="00EB79BE" w:rsidRPr="0020473B">
        <w:rPr>
          <w:rFonts w:eastAsia="Calibri"/>
          <w:color w:val="000000"/>
          <w:sz w:val="22"/>
          <w:szCs w:val="22"/>
          <w:lang w:val="vi-VN"/>
        </w:rPr>
        <w:t xml:space="preserve">conventional </w:t>
      </w:r>
      <w:r w:rsidR="00EB79BE">
        <w:rPr>
          <w:rFonts w:eastAsia="Calibri"/>
          <w:color w:val="000000"/>
          <w:sz w:val="22"/>
          <w:szCs w:val="22"/>
        </w:rPr>
        <w:t xml:space="preserve">weight </w:t>
      </w:r>
      <w:r w:rsidR="00EB79BE" w:rsidRPr="0020473B">
        <w:rPr>
          <w:rFonts w:eastAsia="Calibri"/>
          <w:color w:val="000000"/>
          <w:sz w:val="22"/>
          <w:szCs w:val="22"/>
          <w:lang w:val="vi-VN"/>
        </w:rPr>
        <w:t>measurements</w:t>
      </w:r>
    </w:p>
    <w:p w14:paraId="0730C7D6" w14:textId="61FFB57C" w:rsidR="00C0001E" w:rsidRPr="00EB79BE" w:rsidRDefault="00C0001E" w:rsidP="0029252B">
      <w:pPr>
        <w:tabs>
          <w:tab w:val="left" w:pos="567"/>
        </w:tabs>
        <w:autoSpaceDE w:val="0"/>
        <w:autoSpaceDN w:val="0"/>
        <w:adjustRightInd w:val="0"/>
        <w:spacing w:line="336" w:lineRule="auto"/>
        <w:ind w:firstLine="284"/>
        <w:jc w:val="both"/>
        <w:rPr>
          <w:rFonts w:eastAsia="Calibri"/>
          <w:color w:val="000000"/>
          <w:sz w:val="22"/>
          <w:szCs w:val="22"/>
        </w:rPr>
      </w:pPr>
      <w:r w:rsidRPr="00C0001E">
        <w:rPr>
          <w:rFonts w:eastAsia="Calibri"/>
          <w:color w:val="000000"/>
          <w:sz w:val="22"/>
          <w:szCs w:val="22"/>
          <w:lang w:val="vi-VN"/>
        </w:rPr>
        <w:t xml:space="preserve">- </w:t>
      </w:r>
      <w:r w:rsidR="00EB79BE" w:rsidRPr="0020473B">
        <w:rPr>
          <w:rFonts w:eastAsia="Calibri"/>
          <w:color w:val="000000"/>
          <w:sz w:val="22"/>
          <w:szCs w:val="22"/>
          <w:lang w:val="vi-VN"/>
        </w:rPr>
        <w:t xml:space="preserve">Estimated </w:t>
      </w:r>
      <w:r w:rsidR="00EB79BE" w:rsidRPr="00EB79BE">
        <w:rPr>
          <w:rFonts w:eastAsia="Calibri"/>
          <w:color w:val="000000"/>
          <w:sz w:val="22"/>
          <w:szCs w:val="22"/>
          <w:lang w:val="vi-VN"/>
        </w:rPr>
        <w:t>w</w:t>
      </w:r>
      <w:r w:rsidR="00EB79BE" w:rsidRPr="0020473B">
        <w:rPr>
          <w:rFonts w:eastAsia="Calibri"/>
          <w:color w:val="000000"/>
          <w:sz w:val="22"/>
          <w:szCs w:val="22"/>
          <w:lang w:val="vi-VN"/>
        </w:rPr>
        <w:t>eight</w:t>
      </w:r>
      <w:r w:rsidR="00EB79BE" w:rsidRPr="00100F99">
        <w:rPr>
          <w:rFonts w:eastAsia="Calibri"/>
          <w:color w:val="000000"/>
          <w:sz w:val="22"/>
          <w:szCs w:val="22"/>
          <w:lang w:val="vi-VN"/>
        </w:rPr>
        <w:t xml:space="preserve"> </w:t>
      </w:r>
      <w:r w:rsidR="00100F99" w:rsidRPr="00100F99">
        <w:rPr>
          <w:rFonts w:eastAsia="Calibri"/>
          <w:color w:val="000000"/>
          <w:sz w:val="22"/>
          <w:szCs w:val="22"/>
          <w:lang w:val="vi-VN"/>
        </w:rPr>
        <w:t>(</w:t>
      </w:r>
      <w:r w:rsidR="00EB79BE" w:rsidRPr="00EB79BE">
        <w:rPr>
          <w:rFonts w:eastAsia="Calibri"/>
          <w:color w:val="000000"/>
          <w:sz w:val="22"/>
          <w:szCs w:val="22"/>
          <w:lang w:val="vi-VN"/>
        </w:rPr>
        <w:t>EW</w:t>
      </w:r>
      <w:r w:rsidR="00100F99" w:rsidRPr="00100F99">
        <w:rPr>
          <w:rFonts w:eastAsia="Calibri"/>
          <w:color w:val="000000"/>
          <w:sz w:val="22"/>
          <w:szCs w:val="22"/>
          <w:lang w:val="vi-VN"/>
        </w:rPr>
        <w:t>)</w:t>
      </w:r>
      <w:r w:rsidRPr="00C0001E">
        <w:rPr>
          <w:rFonts w:eastAsia="Calibri"/>
          <w:color w:val="000000"/>
          <w:sz w:val="22"/>
          <w:szCs w:val="22"/>
          <w:lang w:val="vi-VN"/>
        </w:rPr>
        <w:t xml:space="preserve">: </w:t>
      </w:r>
      <w:r w:rsidR="00EB79BE">
        <w:rPr>
          <w:rFonts w:eastAsia="Calibri"/>
          <w:color w:val="000000"/>
          <w:sz w:val="22"/>
          <w:szCs w:val="22"/>
        </w:rPr>
        <w:t>the weight identified by estimation formula</w:t>
      </w:r>
    </w:p>
    <w:p w14:paraId="4F6582D0" w14:textId="77777777" w:rsidR="00FA6A5A" w:rsidRDefault="00C0001E" w:rsidP="0029252B">
      <w:pPr>
        <w:tabs>
          <w:tab w:val="left" w:pos="567"/>
        </w:tabs>
        <w:autoSpaceDE w:val="0"/>
        <w:autoSpaceDN w:val="0"/>
        <w:adjustRightInd w:val="0"/>
        <w:spacing w:line="336" w:lineRule="auto"/>
        <w:ind w:firstLine="284"/>
        <w:jc w:val="both"/>
        <w:rPr>
          <w:rFonts w:eastAsia="Calibri"/>
          <w:color w:val="000000"/>
          <w:sz w:val="22"/>
          <w:szCs w:val="22"/>
          <w:lang w:val="vi-VN"/>
        </w:rPr>
      </w:pPr>
      <w:r w:rsidRPr="00C0001E">
        <w:rPr>
          <w:rFonts w:eastAsia="Calibri"/>
          <w:color w:val="000000"/>
          <w:sz w:val="22"/>
          <w:szCs w:val="22"/>
          <w:lang w:val="vi-VN"/>
        </w:rPr>
        <w:t xml:space="preserve">- </w:t>
      </w:r>
      <w:r w:rsidR="00FE3D12" w:rsidRPr="00FE3D12">
        <w:rPr>
          <w:rFonts w:eastAsia="Calibri"/>
          <w:color w:val="000000"/>
          <w:sz w:val="22"/>
          <w:szCs w:val="22"/>
          <w:lang w:val="vi-VN"/>
        </w:rPr>
        <w:t xml:space="preserve">Humerus length </w:t>
      </w:r>
      <w:r w:rsidR="00100F99" w:rsidRPr="00100F99">
        <w:rPr>
          <w:rFonts w:eastAsia="Calibri"/>
          <w:color w:val="000000"/>
          <w:sz w:val="22"/>
          <w:szCs w:val="22"/>
          <w:lang w:val="vi-VN"/>
        </w:rPr>
        <w:t>(</w:t>
      </w:r>
      <w:r w:rsidR="00FE3D12">
        <w:rPr>
          <w:rFonts w:eastAsia="Calibri"/>
          <w:color w:val="000000"/>
          <w:sz w:val="22"/>
          <w:szCs w:val="22"/>
        </w:rPr>
        <w:t>HL</w:t>
      </w:r>
      <w:r w:rsidR="00100F99" w:rsidRPr="00100F99">
        <w:rPr>
          <w:rFonts w:eastAsia="Calibri"/>
          <w:color w:val="000000"/>
          <w:sz w:val="22"/>
          <w:szCs w:val="22"/>
          <w:lang w:val="vi-VN"/>
        </w:rPr>
        <w:t>)</w:t>
      </w:r>
      <w:r w:rsidRPr="00C0001E">
        <w:rPr>
          <w:rFonts w:eastAsia="Calibri"/>
          <w:color w:val="000000"/>
          <w:sz w:val="22"/>
          <w:szCs w:val="22"/>
          <w:lang w:val="vi-VN"/>
        </w:rPr>
        <w:t xml:space="preserve">: </w:t>
      </w:r>
      <w:r w:rsidR="00FA6A5A" w:rsidRPr="00FA6A5A">
        <w:rPr>
          <w:rFonts w:eastAsia="Calibri"/>
          <w:color w:val="000000"/>
          <w:sz w:val="22"/>
          <w:szCs w:val="22"/>
          <w:lang w:val="vi-VN"/>
        </w:rPr>
        <w:t>is the length determined from the acromion of the humerus to the elbow</w:t>
      </w:r>
    </w:p>
    <w:p w14:paraId="3EE83BDF" w14:textId="362498D1" w:rsidR="00C0001E" w:rsidRPr="00C0001E" w:rsidRDefault="00C0001E" w:rsidP="0029252B">
      <w:pPr>
        <w:tabs>
          <w:tab w:val="left" w:pos="567"/>
        </w:tabs>
        <w:autoSpaceDE w:val="0"/>
        <w:autoSpaceDN w:val="0"/>
        <w:adjustRightInd w:val="0"/>
        <w:spacing w:line="336" w:lineRule="auto"/>
        <w:ind w:firstLine="284"/>
        <w:jc w:val="both"/>
        <w:rPr>
          <w:rFonts w:eastAsia="Calibri"/>
          <w:color w:val="000000"/>
          <w:sz w:val="22"/>
          <w:szCs w:val="22"/>
          <w:lang w:val="vi-VN"/>
        </w:rPr>
      </w:pPr>
      <w:r w:rsidRPr="00C0001E">
        <w:rPr>
          <w:rFonts w:eastAsia="Calibri"/>
          <w:color w:val="000000"/>
          <w:sz w:val="22"/>
          <w:szCs w:val="22"/>
          <w:lang w:val="vi-VN"/>
        </w:rPr>
        <w:t xml:space="preserve">- </w:t>
      </w:r>
      <w:r w:rsidR="00FA6A5A" w:rsidRPr="00FA6A5A">
        <w:rPr>
          <w:rFonts w:eastAsia="Calibri"/>
          <w:color w:val="000000"/>
          <w:sz w:val="22"/>
          <w:szCs w:val="22"/>
          <w:lang w:val="vi-VN"/>
        </w:rPr>
        <w:t xml:space="preserve">Knee height </w:t>
      </w:r>
      <w:r w:rsidR="00100F99" w:rsidRPr="00100F99">
        <w:rPr>
          <w:rFonts w:eastAsia="Calibri"/>
          <w:color w:val="000000"/>
          <w:sz w:val="22"/>
          <w:szCs w:val="22"/>
          <w:lang w:val="vi-VN"/>
        </w:rPr>
        <w:t>(</w:t>
      </w:r>
      <w:r w:rsidR="00FA6A5A" w:rsidRPr="00FA6A5A">
        <w:rPr>
          <w:rFonts w:eastAsia="Calibri"/>
          <w:color w:val="000000"/>
          <w:sz w:val="22"/>
          <w:szCs w:val="22"/>
          <w:lang w:val="vi-VN"/>
        </w:rPr>
        <w:t>KH</w:t>
      </w:r>
      <w:r w:rsidR="00100F99" w:rsidRPr="00100F99">
        <w:rPr>
          <w:rFonts w:eastAsia="Calibri"/>
          <w:color w:val="000000"/>
          <w:sz w:val="22"/>
          <w:szCs w:val="22"/>
          <w:lang w:val="vi-VN"/>
        </w:rPr>
        <w:t>)</w:t>
      </w:r>
      <w:r w:rsidRPr="00C0001E">
        <w:rPr>
          <w:rFonts w:eastAsia="Calibri"/>
          <w:color w:val="000000"/>
          <w:sz w:val="22"/>
          <w:szCs w:val="22"/>
          <w:lang w:val="vi-VN"/>
        </w:rPr>
        <w:t xml:space="preserve">: </w:t>
      </w:r>
      <w:r w:rsidR="0092704C" w:rsidRPr="0092704C">
        <w:rPr>
          <w:rFonts w:eastAsia="Calibri"/>
          <w:color w:val="000000"/>
          <w:sz w:val="22"/>
          <w:szCs w:val="22"/>
          <w:lang w:val="vi-VN"/>
        </w:rPr>
        <w:t>is the distance from the upper edge of the patella to the ground (sitting position) or to the heel at the surface of the foot in a direction perpendicular to the lower leg (lying position).</w:t>
      </w:r>
    </w:p>
    <w:p w14:paraId="6E4DB965" w14:textId="1106E781" w:rsidR="00C0001E" w:rsidRPr="00DF5769" w:rsidRDefault="00C0001E" w:rsidP="0029252B">
      <w:pPr>
        <w:tabs>
          <w:tab w:val="left" w:pos="567"/>
        </w:tabs>
        <w:autoSpaceDE w:val="0"/>
        <w:autoSpaceDN w:val="0"/>
        <w:adjustRightInd w:val="0"/>
        <w:spacing w:line="336" w:lineRule="auto"/>
        <w:ind w:firstLine="284"/>
        <w:jc w:val="both"/>
        <w:rPr>
          <w:rFonts w:eastAsia="Calibri"/>
          <w:color w:val="000000"/>
          <w:sz w:val="22"/>
          <w:szCs w:val="22"/>
        </w:rPr>
      </w:pPr>
      <w:r w:rsidRPr="00C0001E">
        <w:rPr>
          <w:rFonts w:eastAsia="Calibri"/>
          <w:color w:val="000000"/>
          <w:sz w:val="22"/>
          <w:szCs w:val="22"/>
          <w:lang w:val="vi-VN"/>
        </w:rPr>
        <w:t xml:space="preserve">- </w:t>
      </w:r>
      <w:r w:rsidR="00AF2A64" w:rsidRPr="00AF2A64">
        <w:rPr>
          <w:rFonts w:eastAsia="Calibri"/>
          <w:color w:val="000000"/>
          <w:sz w:val="22"/>
          <w:szCs w:val="22"/>
          <w:lang w:val="vi-VN"/>
        </w:rPr>
        <w:t xml:space="preserve">Mid arm circumference </w:t>
      </w:r>
      <w:r w:rsidR="00100F99" w:rsidRPr="00100F99">
        <w:rPr>
          <w:rFonts w:eastAsia="Calibri"/>
          <w:color w:val="000000"/>
          <w:sz w:val="22"/>
          <w:szCs w:val="22"/>
          <w:lang w:val="vi-VN"/>
        </w:rPr>
        <w:t>(</w:t>
      </w:r>
      <w:r w:rsidR="00AF2A64" w:rsidRPr="00AF2A64">
        <w:rPr>
          <w:rFonts w:eastAsia="Calibri"/>
          <w:color w:val="000000"/>
          <w:sz w:val="22"/>
          <w:szCs w:val="22"/>
          <w:lang w:val="vi-VN"/>
        </w:rPr>
        <w:t>MAC</w:t>
      </w:r>
      <w:r w:rsidR="00100F99" w:rsidRPr="00100F99">
        <w:rPr>
          <w:rFonts w:eastAsia="Calibri"/>
          <w:color w:val="000000"/>
          <w:sz w:val="22"/>
          <w:szCs w:val="22"/>
          <w:lang w:val="vi-VN"/>
        </w:rPr>
        <w:t>)</w:t>
      </w:r>
      <w:r w:rsidRPr="00C0001E">
        <w:rPr>
          <w:rFonts w:eastAsia="Calibri"/>
          <w:color w:val="000000"/>
          <w:sz w:val="22"/>
          <w:szCs w:val="22"/>
          <w:lang w:val="vi-VN"/>
        </w:rPr>
        <w:t xml:space="preserve">: </w:t>
      </w:r>
      <w:r w:rsidR="00DF5769" w:rsidRPr="00DF5769">
        <w:rPr>
          <w:rFonts w:eastAsia="Calibri"/>
          <w:color w:val="000000"/>
          <w:sz w:val="22"/>
          <w:szCs w:val="22"/>
          <w:lang w:val="vi-VN"/>
        </w:rPr>
        <w:t>is the circumference through the plane at the midpoint of the humerus</w:t>
      </w:r>
      <w:r w:rsidR="00DF5769">
        <w:rPr>
          <w:rFonts w:eastAsia="Calibri"/>
          <w:color w:val="000000"/>
          <w:sz w:val="22"/>
          <w:szCs w:val="22"/>
        </w:rPr>
        <w:t>.</w:t>
      </w:r>
    </w:p>
    <w:p w14:paraId="6125608B" w14:textId="77777777" w:rsidR="00EC0C24" w:rsidRDefault="00C0001E" w:rsidP="0029252B">
      <w:pPr>
        <w:tabs>
          <w:tab w:val="left" w:pos="567"/>
        </w:tabs>
        <w:autoSpaceDE w:val="0"/>
        <w:autoSpaceDN w:val="0"/>
        <w:adjustRightInd w:val="0"/>
        <w:spacing w:line="336" w:lineRule="auto"/>
        <w:ind w:firstLine="284"/>
        <w:jc w:val="both"/>
        <w:rPr>
          <w:rFonts w:eastAsia="Calibri"/>
          <w:color w:val="000000"/>
          <w:sz w:val="22"/>
          <w:szCs w:val="22"/>
          <w:lang w:val="vi-VN"/>
        </w:rPr>
      </w:pPr>
      <w:r w:rsidRPr="00C0001E">
        <w:rPr>
          <w:rFonts w:eastAsia="Calibri"/>
          <w:color w:val="000000"/>
          <w:sz w:val="22"/>
          <w:szCs w:val="22"/>
          <w:lang w:val="vi-VN"/>
        </w:rPr>
        <w:t xml:space="preserve">- </w:t>
      </w:r>
      <w:r w:rsidR="00BE213B" w:rsidRPr="00BE213B">
        <w:rPr>
          <w:rFonts w:eastAsia="Calibri"/>
          <w:color w:val="000000"/>
          <w:sz w:val="22"/>
          <w:szCs w:val="22"/>
          <w:lang w:val="vi-VN"/>
        </w:rPr>
        <w:t xml:space="preserve">Calf circumference </w:t>
      </w:r>
      <w:r w:rsidR="009666A5" w:rsidRPr="009666A5">
        <w:rPr>
          <w:rFonts w:eastAsia="Calibri"/>
          <w:color w:val="000000"/>
          <w:sz w:val="22"/>
          <w:szCs w:val="22"/>
          <w:lang w:val="vi-VN"/>
        </w:rPr>
        <w:t>(</w:t>
      </w:r>
      <w:r w:rsidR="00BE213B">
        <w:rPr>
          <w:rFonts w:eastAsia="Calibri"/>
          <w:color w:val="000000"/>
          <w:sz w:val="22"/>
          <w:szCs w:val="22"/>
        </w:rPr>
        <w:t>CC</w:t>
      </w:r>
      <w:r w:rsidR="009666A5" w:rsidRPr="009666A5">
        <w:rPr>
          <w:rFonts w:eastAsia="Calibri"/>
          <w:color w:val="000000"/>
          <w:sz w:val="22"/>
          <w:szCs w:val="22"/>
          <w:lang w:val="vi-VN"/>
        </w:rPr>
        <w:t>)</w:t>
      </w:r>
      <w:r w:rsidRPr="00C0001E">
        <w:rPr>
          <w:rFonts w:eastAsia="Calibri"/>
          <w:color w:val="000000"/>
          <w:sz w:val="22"/>
          <w:szCs w:val="22"/>
          <w:lang w:val="vi-VN"/>
        </w:rPr>
        <w:t xml:space="preserve">: </w:t>
      </w:r>
      <w:r w:rsidR="00EC0C24" w:rsidRPr="00EC0C24">
        <w:rPr>
          <w:rFonts w:eastAsia="Calibri"/>
          <w:color w:val="000000"/>
          <w:sz w:val="22"/>
          <w:szCs w:val="22"/>
          <w:lang w:val="vi-VN"/>
        </w:rPr>
        <w:t xml:space="preserve">is the circumference at the widest position </w:t>
      </w:r>
      <w:r w:rsidR="00EC0C24">
        <w:rPr>
          <w:rFonts w:eastAsia="Calibri"/>
          <w:color w:val="000000"/>
          <w:sz w:val="22"/>
          <w:szCs w:val="22"/>
        </w:rPr>
        <w:t>of</w:t>
      </w:r>
      <w:r w:rsidR="00EC0C24" w:rsidRPr="00EC0C24">
        <w:rPr>
          <w:rFonts w:eastAsia="Calibri"/>
          <w:color w:val="000000"/>
          <w:sz w:val="22"/>
          <w:szCs w:val="22"/>
          <w:lang w:val="vi-VN"/>
        </w:rPr>
        <w:t xml:space="preserve"> the calf when the leg is straight and the lower leg is perpendicular to the foot.</w:t>
      </w:r>
    </w:p>
    <w:p w14:paraId="21B5CA40" w14:textId="4BA687D1" w:rsidR="00F46258" w:rsidRDefault="0051511B" w:rsidP="0029252B">
      <w:pPr>
        <w:tabs>
          <w:tab w:val="left" w:pos="567"/>
        </w:tabs>
        <w:autoSpaceDE w:val="0"/>
        <w:autoSpaceDN w:val="0"/>
        <w:adjustRightInd w:val="0"/>
        <w:spacing w:line="336" w:lineRule="auto"/>
        <w:ind w:firstLine="284"/>
        <w:jc w:val="both"/>
        <w:rPr>
          <w:rFonts w:eastAsia="Calibri"/>
          <w:color w:val="000000"/>
          <w:sz w:val="22"/>
          <w:szCs w:val="22"/>
          <w:lang w:val="vi-VN"/>
        </w:rPr>
      </w:pPr>
      <w:r w:rsidRPr="0051511B">
        <w:rPr>
          <w:rFonts w:eastAsia="Calibri"/>
          <w:color w:val="000000"/>
          <w:sz w:val="22"/>
          <w:szCs w:val="22"/>
          <w:lang w:val="vi-VN"/>
        </w:rPr>
        <w:t xml:space="preserve">The </w:t>
      </w:r>
      <w:r w:rsidR="00F46258">
        <w:rPr>
          <w:rFonts w:eastAsia="Calibri"/>
          <w:color w:val="000000"/>
          <w:sz w:val="22"/>
          <w:szCs w:val="22"/>
        </w:rPr>
        <w:t xml:space="preserve">collected </w:t>
      </w:r>
      <w:r w:rsidRPr="0051511B">
        <w:rPr>
          <w:rFonts w:eastAsia="Calibri"/>
          <w:color w:val="000000"/>
          <w:sz w:val="22"/>
          <w:szCs w:val="22"/>
          <w:lang w:val="vi-VN"/>
        </w:rPr>
        <w:t xml:space="preserve">data gathered adheres to international standards and </w:t>
      </w:r>
      <w:r w:rsidR="00D83D21" w:rsidRPr="0051511B">
        <w:rPr>
          <w:rFonts w:eastAsia="Calibri"/>
          <w:color w:val="000000"/>
          <w:sz w:val="22"/>
          <w:szCs w:val="22"/>
          <w:lang w:val="vi-VN"/>
        </w:rPr>
        <w:t>anthropometric</w:t>
      </w:r>
      <w:r w:rsidR="00D83D21" w:rsidRPr="00D83D21">
        <w:rPr>
          <w:rFonts w:eastAsia="Calibri"/>
          <w:color w:val="000000"/>
          <w:sz w:val="22"/>
          <w:szCs w:val="22"/>
          <w:lang w:val="vi-VN"/>
        </w:rPr>
        <w:t xml:space="preserve"> </w:t>
      </w:r>
      <w:r w:rsidR="00D83D21" w:rsidRPr="0051511B">
        <w:rPr>
          <w:rFonts w:eastAsia="Calibri"/>
          <w:color w:val="000000"/>
          <w:sz w:val="22"/>
          <w:szCs w:val="22"/>
          <w:lang w:val="vi-VN"/>
        </w:rPr>
        <w:t xml:space="preserve">measurements </w:t>
      </w:r>
      <w:r w:rsidRPr="0051511B">
        <w:rPr>
          <w:rFonts w:eastAsia="Calibri"/>
          <w:color w:val="000000"/>
          <w:sz w:val="22"/>
          <w:szCs w:val="22"/>
          <w:lang w:val="vi-VN"/>
        </w:rPr>
        <w:t xml:space="preserve">methodologies for </w:t>
      </w:r>
      <w:r w:rsidR="00836AE6">
        <w:rPr>
          <w:rFonts w:eastAsia="Calibri"/>
          <w:color w:val="000000"/>
          <w:sz w:val="22"/>
          <w:szCs w:val="22"/>
        </w:rPr>
        <w:t>the</w:t>
      </w:r>
      <w:r w:rsidRPr="0051511B">
        <w:rPr>
          <w:rFonts w:eastAsia="Calibri"/>
          <w:color w:val="000000"/>
          <w:sz w:val="22"/>
          <w:szCs w:val="22"/>
          <w:lang w:val="vi-VN"/>
        </w:rPr>
        <w:t xml:space="preserve"> adults and elderly.</w:t>
      </w:r>
    </w:p>
    <w:p w14:paraId="0E02A74E" w14:textId="3869AAC6" w:rsidR="009B0B39" w:rsidRDefault="00836AE6" w:rsidP="0029252B">
      <w:pPr>
        <w:tabs>
          <w:tab w:val="left" w:pos="567"/>
        </w:tabs>
        <w:autoSpaceDE w:val="0"/>
        <w:autoSpaceDN w:val="0"/>
        <w:adjustRightInd w:val="0"/>
        <w:spacing w:line="336" w:lineRule="auto"/>
        <w:ind w:firstLine="284"/>
        <w:jc w:val="both"/>
        <w:rPr>
          <w:rFonts w:eastAsia="Calibri"/>
          <w:color w:val="000000"/>
          <w:sz w:val="22"/>
          <w:szCs w:val="22"/>
          <w:lang w:val="vi-VN"/>
        </w:rPr>
      </w:pPr>
      <w:r w:rsidRPr="00836AE6">
        <w:rPr>
          <w:rFonts w:eastAsia="Calibri"/>
          <w:color w:val="000000"/>
          <w:sz w:val="22"/>
          <w:szCs w:val="22"/>
          <w:lang w:val="vi-VN"/>
        </w:rPr>
        <w:t>This study was approved by the Council of Ethics in Biomedical Research in Decision No. 505/VD-QLKH dated October 17, 2018.</w:t>
      </w:r>
    </w:p>
    <w:bookmarkEnd w:id="4"/>
    <w:p w14:paraId="44B79BA0" w14:textId="0AE817F7" w:rsidR="00E82E5C" w:rsidRDefault="00E82E5C" w:rsidP="00E83B79">
      <w:pPr>
        <w:widowControl w:val="0"/>
        <w:spacing w:line="360" w:lineRule="auto"/>
        <w:jc w:val="both"/>
        <w:rPr>
          <w:rFonts w:eastAsia="Calibri"/>
          <w:color w:val="000000"/>
          <w:sz w:val="22"/>
          <w:szCs w:val="22"/>
        </w:rPr>
      </w:pPr>
    </w:p>
    <w:p w14:paraId="3BCB2E90" w14:textId="77777777" w:rsidR="0029252B" w:rsidRPr="0029252B" w:rsidRDefault="0029252B" w:rsidP="00E83B79">
      <w:pPr>
        <w:widowControl w:val="0"/>
        <w:spacing w:line="360" w:lineRule="auto"/>
        <w:jc w:val="both"/>
        <w:rPr>
          <w:rFonts w:eastAsia="Calibri"/>
          <w:color w:val="000000"/>
          <w:sz w:val="22"/>
          <w:szCs w:val="22"/>
        </w:rPr>
        <w:sectPr w:rsidR="0029252B" w:rsidRPr="0029252B" w:rsidSect="00507550">
          <w:headerReference w:type="first" r:id="rId12"/>
          <w:endnotePr>
            <w:numFmt w:val="decimal"/>
          </w:endnotePr>
          <w:pgSz w:w="8420" w:h="11907" w:orient="landscape" w:code="9"/>
          <w:pgMar w:top="1134" w:right="1134" w:bottom="1134" w:left="1134" w:header="505" w:footer="720" w:gutter="0"/>
          <w:pgNumType w:start="1"/>
          <w:cols w:space="720"/>
          <w:titlePg/>
          <w:docGrid w:linePitch="38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610"/>
        <w:gridCol w:w="3690"/>
        <w:gridCol w:w="3681"/>
      </w:tblGrid>
      <w:tr w:rsidR="00E82E5C" w:rsidRPr="00A330DB" w14:paraId="2C8ADB81" w14:textId="77777777" w:rsidTr="0029252B">
        <w:trPr>
          <w:cantSplit/>
          <w:jc w:val="center"/>
        </w:trPr>
        <w:tc>
          <w:tcPr>
            <w:tcW w:w="661" w:type="dxa"/>
            <w:shd w:val="clear" w:color="auto" w:fill="auto"/>
            <w:textDirection w:val="btLr"/>
          </w:tcPr>
          <w:p w14:paraId="7AA2F84A" w14:textId="20BC2428" w:rsidR="00E82E5C" w:rsidRDefault="00235851" w:rsidP="0029252B">
            <w:pPr>
              <w:widowControl w:val="0"/>
              <w:spacing w:line="276" w:lineRule="auto"/>
              <w:ind w:left="113" w:right="113"/>
              <w:jc w:val="center"/>
              <w:rPr>
                <w:b/>
                <w:bCs/>
                <w:color w:val="000000"/>
                <w:sz w:val="18"/>
                <w:szCs w:val="18"/>
              </w:rPr>
            </w:pPr>
            <w:r>
              <w:rPr>
                <w:b/>
                <w:bCs/>
                <w:color w:val="000000"/>
                <w:sz w:val="18"/>
                <w:szCs w:val="18"/>
              </w:rPr>
              <w:lastRenderedPageBreak/>
              <w:t>Formular d</w:t>
            </w:r>
            <w:r w:rsidR="00EC17AD">
              <w:rPr>
                <w:b/>
                <w:bCs/>
                <w:color w:val="000000"/>
                <w:sz w:val="18"/>
                <w:szCs w:val="18"/>
              </w:rPr>
              <w:t>evelop</w:t>
            </w:r>
            <w:r>
              <w:rPr>
                <w:b/>
                <w:bCs/>
                <w:color w:val="000000"/>
                <w:sz w:val="18"/>
                <w:szCs w:val="18"/>
              </w:rPr>
              <w:t>ment</w:t>
            </w:r>
          </w:p>
        </w:tc>
        <w:tc>
          <w:tcPr>
            <w:tcW w:w="2610" w:type="dxa"/>
            <w:shd w:val="clear" w:color="auto" w:fill="auto"/>
          </w:tcPr>
          <w:p w14:paraId="1493F521" w14:textId="3A35A769" w:rsidR="008A5071" w:rsidRDefault="008A5071" w:rsidP="0029252B">
            <w:pPr>
              <w:widowControl w:val="0"/>
              <w:spacing w:line="276" w:lineRule="auto"/>
              <w:rPr>
                <w:color w:val="000000"/>
                <w:sz w:val="20"/>
                <w:szCs w:val="20"/>
              </w:rPr>
            </w:pPr>
            <w:r>
              <w:rPr>
                <w:color w:val="000000"/>
                <w:sz w:val="20"/>
                <w:szCs w:val="20"/>
              </w:rPr>
              <w:t xml:space="preserve">- </w:t>
            </w:r>
            <w:r w:rsidR="00FC43CB">
              <w:rPr>
                <w:color w:val="000000"/>
                <w:sz w:val="20"/>
                <w:szCs w:val="20"/>
              </w:rPr>
              <w:t>A</w:t>
            </w:r>
            <w:r w:rsidR="00FC43CB" w:rsidRPr="00FC43CB">
              <w:rPr>
                <w:color w:val="000000"/>
                <w:sz w:val="20"/>
                <w:szCs w:val="20"/>
              </w:rPr>
              <w:t>mbulatory</w:t>
            </w:r>
            <w:r w:rsidR="00FC43CB">
              <w:rPr>
                <w:color w:val="000000"/>
                <w:sz w:val="20"/>
                <w:szCs w:val="20"/>
              </w:rPr>
              <w:t xml:space="preserve"> elderly</w:t>
            </w:r>
          </w:p>
          <w:p w14:paraId="591C1E3A" w14:textId="350310CA" w:rsidR="00E82E5C" w:rsidRDefault="008A5071" w:rsidP="0029252B">
            <w:pPr>
              <w:widowControl w:val="0"/>
              <w:spacing w:line="276" w:lineRule="auto"/>
              <w:rPr>
                <w:color w:val="000000"/>
                <w:sz w:val="20"/>
                <w:szCs w:val="20"/>
              </w:rPr>
            </w:pPr>
            <w:r>
              <w:rPr>
                <w:color w:val="000000"/>
                <w:sz w:val="20"/>
                <w:szCs w:val="20"/>
              </w:rPr>
              <w:t xml:space="preserve">- </w:t>
            </w:r>
            <w:r w:rsidR="00FC43CB">
              <w:rPr>
                <w:color w:val="000000"/>
                <w:sz w:val="20"/>
                <w:szCs w:val="20"/>
              </w:rPr>
              <w:t>National Geriratric hospital Vietnam</w:t>
            </w:r>
          </w:p>
          <w:p w14:paraId="24A180CB" w14:textId="65EAB19E" w:rsidR="00E82E5C" w:rsidRDefault="008A5071" w:rsidP="0029252B">
            <w:pPr>
              <w:widowControl w:val="0"/>
              <w:spacing w:line="276" w:lineRule="auto"/>
              <w:rPr>
                <w:color w:val="000000"/>
                <w:sz w:val="20"/>
                <w:szCs w:val="20"/>
              </w:rPr>
            </w:pPr>
            <w:r>
              <w:rPr>
                <w:color w:val="000000"/>
                <w:sz w:val="20"/>
                <w:szCs w:val="20"/>
              </w:rPr>
              <w:t xml:space="preserve">- </w:t>
            </w:r>
            <w:r w:rsidR="00FC43CB">
              <w:rPr>
                <w:color w:val="000000"/>
                <w:sz w:val="20"/>
                <w:szCs w:val="20"/>
              </w:rPr>
              <w:t xml:space="preserve">From </w:t>
            </w:r>
            <w:r w:rsidR="00F169B6">
              <w:rPr>
                <w:color w:val="000000"/>
                <w:sz w:val="20"/>
                <w:szCs w:val="20"/>
              </w:rPr>
              <w:t>October 2018 to April 2021</w:t>
            </w:r>
            <w:r>
              <w:rPr>
                <w:color w:val="000000"/>
                <w:sz w:val="20"/>
                <w:szCs w:val="20"/>
              </w:rPr>
              <w:t>.</w:t>
            </w:r>
          </w:p>
          <w:p w14:paraId="59885E8D" w14:textId="5651C43A" w:rsidR="0035116E" w:rsidRDefault="0035116E" w:rsidP="0029252B">
            <w:pPr>
              <w:widowControl w:val="0"/>
              <w:spacing w:line="276" w:lineRule="auto"/>
              <w:rPr>
                <w:color w:val="000000"/>
                <w:sz w:val="20"/>
                <w:szCs w:val="20"/>
              </w:rPr>
            </w:pPr>
            <w:r>
              <w:rPr>
                <w:color w:val="000000"/>
                <w:sz w:val="20"/>
                <w:szCs w:val="20"/>
              </w:rPr>
              <w:t xml:space="preserve">- </w:t>
            </w:r>
            <w:r w:rsidR="00A44956">
              <w:rPr>
                <w:color w:val="000000"/>
                <w:sz w:val="20"/>
                <w:szCs w:val="20"/>
              </w:rPr>
              <w:t>T</w:t>
            </w:r>
            <w:r w:rsidR="00D62E50">
              <w:rPr>
                <w:color w:val="000000"/>
                <w:sz w:val="20"/>
                <w:szCs w:val="20"/>
              </w:rPr>
              <w:t xml:space="preserve">echnical </w:t>
            </w:r>
            <w:r w:rsidR="00A44956">
              <w:rPr>
                <w:color w:val="000000"/>
                <w:sz w:val="20"/>
                <w:szCs w:val="20"/>
              </w:rPr>
              <w:t>m</w:t>
            </w:r>
            <w:r w:rsidR="00D62E50">
              <w:rPr>
                <w:color w:val="000000"/>
                <w:sz w:val="20"/>
                <w:szCs w:val="20"/>
              </w:rPr>
              <w:t xml:space="preserve">easurement </w:t>
            </w:r>
            <w:r w:rsidR="00A44956">
              <w:rPr>
                <w:color w:val="000000"/>
                <w:sz w:val="20"/>
                <w:szCs w:val="20"/>
              </w:rPr>
              <w:t xml:space="preserve">agreement </w:t>
            </w:r>
            <w:r w:rsidR="00D62E50">
              <w:rPr>
                <w:color w:val="000000"/>
                <w:sz w:val="20"/>
                <w:szCs w:val="20"/>
              </w:rPr>
              <w:t xml:space="preserve">using </w:t>
            </w:r>
            <w:r w:rsidR="00D62E50" w:rsidRPr="00D62E50">
              <w:rPr>
                <w:color w:val="000000"/>
                <w:sz w:val="20"/>
                <w:szCs w:val="20"/>
              </w:rPr>
              <w:t>technical error of measurement (TEM)</w:t>
            </w:r>
            <w:r w:rsidR="00D62E50">
              <w:rPr>
                <w:color w:val="000000"/>
                <w:sz w:val="20"/>
                <w:szCs w:val="20"/>
              </w:rPr>
              <w:t xml:space="preserve"> and R</w:t>
            </w:r>
            <w:r w:rsidR="00B25905">
              <w:rPr>
                <w:color w:val="000000"/>
                <w:sz w:val="20"/>
                <w:szCs w:val="20"/>
              </w:rPr>
              <w:t>elative TEM</w:t>
            </w:r>
            <w:r w:rsidR="00D62E50">
              <w:rPr>
                <w:color w:val="000000"/>
                <w:sz w:val="20"/>
                <w:szCs w:val="20"/>
              </w:rPr>
              <w:t xml:space="preserve"> </w:t>
            </w:r>
          </w:p>
          <w:p w14:paraId="3F45717D" w14:textId="0AE9062A" w:rsidR="0035116E" w:rsidRDefault="0035116E" w:rsidP="0029252B">
            <w:pPr>
              <w:widowControl w:val="0"/>
              <w:spacing w:line="276" w:lineRule="auto"/>
              <w:rPr>
                <w:color w:val="000000"/>
                <w:sz w:val="20"/>
                <w:szCs w:val="20"/>
              </w:rPr>
            </w:pPr>
          </w:p>
        </w:tc>
        <w:tc>
          <w:tcPr>
            <w:tcW w:w="3690" w:type="dxa"/>
            <w:shd w:val="clear" w:color="auto" w:fill="auto"/>
          </w:tcPr>
          <w:p w14:paraId="40F86850" w14:textId="07E54AB2" w:rsidR="00834B42" w:rsidRDefault="00B16F02" w:rsidP="0029252B">
            <w:pPr>
              <w:widowControl w:val="0"/>
              <w:spacing w:line="276" w:lineRule="auto"/>
              <w:jc w:val="center"/>
              <w:rPr>
                <w:b/>
                <w:bCs/>
                <w:color w:val="000000"/>
                <w:sz w:val="20"/>
                <w:szCs w:val="20"/>
              </w:rPr>
            </w:pPr>
            <w:r>
              <w:rPr>
                <w:b/>
                <w:bCs/>
                <w:noProof/>
                <w:color w:val="000000"/>
                <w:sz w:val="20"/>
                <w:szCs w:val="20"/>
              </w:rPr>
              <mc:AlternateContent>
                <mc:Choice Requires="wps">
                  <w:drawing>
                    <wp:anchor distT="0" distB="0" distL="114300" distR="114300" simplePos="0" relativeHeight="251659264" behindDoc="0" locked="0" layoutInCell="1" allowOverlap="1" wp14:anchorId="026F4F68" wp14:editId="24CE57BA">
                      <wp:simplePos x="0" y="0"/>
                      <wp:positionH relativeFrom="column">
                        <wp:posOffset>-39397</wp:posOffset>
                      </wp:positionH>
                      <wp:positionV relativeFrom="paragraph">
                        <wp:posOffset>82639</wp:posOffset>
                      </wp:positionV>
                      <wp:extent cx="2275367" cy="443175"/>
                      <wp:effectExtent l="0" t="0" r="10795" b="14605"/>
                      <wp:wrapNone/>
                      <wp:docPr id="4" name="Rectangle 4"/>
                      <wp:cNvGraphicFramePr/>
                      <a:graphic xmlns:a="http://schemas.openxmlformats.org/drawingml/2006/main">
                        <a:graphicData uri="http://schemas.microsoft.com/office/word/2010/wordprocessingShape">
                          <wps:wsp>
                            <wps:cNvSpPr/>
                            <wps:spPr>
                              <a:xfrm>
                                <a:off x="0" y="0"/>
                                <a:ext cx="2275367" cy="443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3.1pt;margin-top:6.5pt;width:179.15pt;height:3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" filled="f" strokecolor="#1f3763 [1604]" strokeweight="1pt"/>
                  </w:pict>
                </mc:Fallback>
              </mc:AlternateContent>
            </w:r>
          </w:p>
          <w:p w14:paraId="04731FEC" w14:textId="7EEEDC6C" w:rsidR="00E82E5C" w:rsidRPr="00834B42" w:rsidRDefault="00D74A01" w:rsidP="0029252B">
            <w:pPr>
              <w:widowControl w:val="0"/>
              <w:spacing w:line="276" w:lineRule="auto"/>
              <w:jc w:val="center"/>
              <w:rPr>
                <w:b/>
                <w:bCs/>
                <w:color w:val="000000"/>
                <w:sz w:val="20"/>
                <w:szCs w:val="20"/>
              </w:rPr>
            </w:pPr>
            <w:r w:rsidRPr="00834B42">
              <w:rPr>
                <w:b/>
                <w:bCs/>
                <w:color w:val="000000"/>
                <w:sz w:val="20"/>
                <w:szCs w:val="20"/>
              </w:rPr>
              <w:t>Anthropometric measurement selection</w:t>
            </w:r>
          </w:p>
          <w:p w14:paraId="15C58142" w14:textId="77777777" w:rsidR="00D74A01" w:rsidRDefault="00D74A01" w:rsidP="0029252B">
            <w:pPr>
              <w:widowControl w:val="0"/>
              <w:spacing w:line="276" w:lineRule="auto"/>
              <w:jc w:val="center"/>
              <w:rPr>
                <w:color w:val="000000"/>
                <w:sz w:val="20"/>
                <w:szCs w:val="20"/>
              </w:rPr>
            </w:pPr>
            <w:r>
              <w:rPr>
                <w:color w:val="000000"/>
                <w:sz w:val="20"/>
                <w:szCs w:val="20"/>
              </w:rPr>
              <w:t>(Age, HL, KH, MAC, CC)</w:t>
            </w:r>
          </w:p>
          <w:p w14:paraId="2DE0E4DE" w14:textId="77777777" w:rsidR="00B16F02" w:rsidRPr="00B16F02" w:rsidRDefault="00B16F02" w:rsidP="0029252B">
            <w:pPr>
              <w:widowControl w:val="0"/>
              <w:spacing w:line="276" w:lineRule="auto"/>
              <w:jc w:val="center"/>
              <w:rPr>
                <w:color w:val="000000"/>
                <w:sz w:val="10"/>
                <w:szCs w:val="20"/>
              </w:rPr>
            </w:pPr>
          </w:p>
          <w:p w14:paraId="2BF05C53" w14:textId="0FE70492" w:rsidR="00D74A01" w:rsidRDefault="00B16F02" w:rsidP="0029252B">
            <w:pPr>
              <w:widowControl w:val="0"/>
              <w:spacing w:line="276" w:lineRule="auto"/>
              <w:jc w:val="center"/>
              <w:rPr>
                <w:color w:val="000000"/>
                <w:sz w:val="20"/>
                <w:szCs w:val="20"/>
              </w:rPr>
            </w:pPr>
            <w:r>
              <w:rPr>
                <w:b/>
                <w:bCs/>
                <w:noProof/>
                <w:color w:val="000000"/>
                <w:sz w:val="20"/>
                <w:szCs w:val="20"/>
              </w:rPr>
              <mc:AlternateContent>
                <mc:Choice Requires="wps">
                  <w:drawing>
                    <wp:anchor distT="0" distB="0" distL="114300" distR="114300" simplePos="0" relativeHeight="251663360" behindDoc="0" locked="0" layoutInCell="1" allowOverlap="1" wp14:anchorId="2CA7133B" wp14:editId="20998F22">
                      <wp:simplePos x="0" y="0"/>
                      <wp:positionH relativeFrom="column">
                        <wp:posOffset>-39370</wp:posOffset>
                      </wp:positionH>
                      <wp:positionV relativeFrom="paragraph">
                        <wp:posOffset>151278</wp:posOffset>
                      </wp:positionV>
                      <wp:extent cx="2275367" cy="230003"/>
                      <wp:effectExtent l="0" t="0" r="10795" b="17780"/>
                      <wp:wrapNone/>
                      <wp:docPr id="6" name="Rectangle 6"/>
                      <wp:cNvGraphicFramePr/>
                      <a:graphic xmlns:a="http://schemas.openxmlformats.org/drawingml/2006/main">
                        <a:graphicData uri="http://schemas.microsoft.com/office/word/2010/wordprocessingShape">
                          <wps:wsp>
                            <wps:cNvSpPr/>
                            <wps:spPr>
                              <a:xfrm>
                                <a:off x="0" y="0"/>
                                <a:ext cx="2275367" cy="2300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3.1pt;margin-top:11.9pt;width:179.15pt;height:1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" filled="f" strokecolor="#1f3763 [1604]" strokeweight="1pt"/>
                  </w:pict>
                </mc:Fallback>
              </mc:AlternateContent>
            </w:r>
            <w:r w:rsidR="00505184">
              <w:rPr>
                <w:color w:val="000000"/>
                <w:sz w:val="20"/>
                <w:szCs w:val="20"/>
              </w:rPr>
              <w:sym w:font="Symbol" w:char="F0DF"/>
            </w:r>
          </w:p>
          <w:p w14:paraId="243B0CE9" w14:textId="77777777" w:rsidR="00505184" w:rsidRPr="00834B42" w:rsidRDefault="00EF1AC9" w:rsidP="0029252B">
            <w:pPr>
              <w:widowControl w:val="0"/>
              <w:spacing w:line="276" w:lineRule="auto"/>
              <w:jc w:val="center"/>
              <w:rPr>
                <w:b/>
                <w:bCs/>
                <w:color w:val="000000"/>
                <w:sz w:val="20"/>
                <w:szCs w:val="20"/>
              </w:rPr>
            </w:pPr>
            <w:r w:rsidRPr="00834B42">
              <w:rPr>
                <w:b/>
                <w:bCs/>
                <w:color w:val="000000"/>
                <w:sz w:val="20"/>
                <w:szCs w:val="20"/>
              </w:rPr>
              <w:t>Correlation analysis</w:t>
            </w:r>
          </w:p>
          <w:p w14:paraId="27B8EC58" w14:textId="77777777" w:rsidR="00B16F02" w:rsidRPr="00B16F02" w:rsidRDefault="00B16F02" w:rsidP="0029252B">
            <w:pPr>
              <w:widowControl w:val="0"/>
              <w:spacing w:line="276" w:lineRule="auto"/>
              <w:jc w:val="center"/>
              <w:rPr>
                <w:color w:val="000000"/>
                <w:sz w:val="8"/>
                <w:szCs w:val="20"/>
              </w:rPr>
            </w:pPr>
          </w:p>
          <w:p w14:paraId="086B036A" w14:textId="77777777" w:rsidR="00EF1AC9" w:rsidRDefault="00EF1AC9" w:rsidP="0029252B">
            <w:pPr>
              <w:widowControl w:val="0"/>
              <w:spacing w:line="276" w:lineRule="auto"/>
              <w:jc w:val="center"/>
              <w:rPr>
                <w:color w:val="000000"/>
                <w:sz w:val="20"/>
                <w:szCs w:val="20"/>
              </w:rPr>
            </w:pPr>
            <w:r>
              <w:rPr>
                <w:color w:val="000000"/>
                <w:sz w:val="20"/>
                <w:szCs w:val="20"/>
              </w:rPr>
              <w:sym w:font="Symbol" w:char="F0DF"/>
            </w:r>
          </w:p>
          <w:p w14:paraId="661FAD30" w14:textId="68CEB900" w:rsidR="00EF1AC9" w:rsidRPr="00834B42" w:rsidRDefault="00125066" w:rsidP="0029252B">
            <w:pPr>
              <w:widowControl w:val="0"/>
              <w:spacing w:line="276" w:lineRule="auto"/>
              <w:jc w:val="center"/>
              <w:rPr>
                <w:b/>
                <w:bCs/>
                <w:color w:val="000000"/>
                <w:sz w:val="20"/>
                <w:szCs w:val="20"/>
              </w:rPr>
            </w:pPr>
            <w:r>
              <w:rPr>
                <w:b/>
                <w:bCs/>
                <w:noProof/>
                <w:color w:val="000000"/>
                <w:sz w:val="20"/>
                <w:szCs w:val="20"/>
              </w:rPr>
              <mc:AlternateContent>
                <mc:Choice Requires="wps">
                  <w:drawing>
                    <wp:anchor distT="0" distB="0" distL="114300" distR="114300" simplePos="0" relativeHeight="251672576" behindDoc="0" locked="0" layoutInCell="1" allowOverlap="1" wp14:anchorId="5D9C29E3" wp14:editId="06038455">
                      <wp:simplePos x="0" y="0"/>
                      <wp:positionH relativeFrom="column">
                        <wp:posOffset>1076109</wp:posOffset>
                      </wp:positionH>
                      <wp:positionV relativeFrom="paragraph">
                        <wp:posOffset>238448</wp:posOffset>
                      </wp:positionV>
                      <wp:extent cx="77638" cy="192825"/>
                      <wp:effectExtent l="19050" t="0" r="36830" b="36195"/>
                      <wp:wrapNone/>
                      <wp:docPr id="11" name="Down Arrow 11"/>
                      <wp:cNvGraphicFramePr/>
                      <a:graphic xmlns:a="http://schemas.openxmlformats.org/drawingml/2006/main">
                        <a:graphicData uri="http://schemas.microsoft.com/office/word/2010/wordprocessingShape">
                          <wps:wsp>
                            <wps:cNvSpPr/>
                            <wps:spPr>
                              <a:xfrm>
                                <a:off x="0" y="0"/>
                                <a:ext cx="77638" cy="192825"/>
                              </a:xfrm>
                              <a:prstGeom prst="downArrow">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84.75pt;margin-top:18.8pt;width:6.1pt;height:15.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" adj="17252" filled="f" strokecolor="#404040 [2429]" strokeweight="1pt"/>
                  </w:pict>
                </mc:Fallback>
              </mc:AlternateContent>
            </w:r>
            <w:r w:rsidR="00B16F02">
              <w:rPr>
                <w:b/>
                <w:bCs/>
                <w:noProof/>
                <w:color w:val="000000"/>
                <w:sz w:val="20"/>
                <w:szCs w:val="20"/>
              </w:rPr>
              <mc:AlternateContent>
                <mc:Choice Requires="wps">
                  <w:drawing>
                    <wp:anchor distT="0" distB="0" distL="114300" distR="114300" simplePos="0" relativeHeight="251661312" behindDoc="0" locked="0" layoutInCell="1" allowOverlap="1" wp14:anchorId="57543932" wp14:editId="07968F3A">
                      <wp:simplePos x="0" y="0"/>
                      <wp:positionH relativeFrom="column">
                        <wp:posOffset>-39397</wp:posOffset>
                      </wp:positionH>
                      <wp:positionV relativeFrom="paragraph">
                        <wp:posOffset>7647</wp:posOffset>
                      </wp:positionV>
                      <wp:extent cx="2275367" cy="230003"/>
                      <wp:effectExtent l="0" t="0" r="10795" b="17780"/>
                      <wp:wrapNone/>
                      <wp:docPr id="5" name="Rectangle 5"/>
                      <wp:cNvGraphicFramePr/>
                      <a:graphic xmlns:a="http://schemas.openxmlformats.org/drawingml/2006/main">
                        <a:graphicData uri="http://schemas.microsoft.com/office/word/2010/wordprocessingShape">
                          <wps:wsp>
                            <wps:cNvSpPr/>
                            <wps:spPr>
                              <a:xfrm>
                                <a:off x="0" y="0"/>
                                <a:ext cx="2275367" cy="2300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3.1pt;margin-top:.6pt;width:179.15pt;height:18.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" filled="f" strokecolor="#1f3763 [1604]" strokeweight="1pt"/>
                  </w:pict>
                </mc:Fallback>
              </mc:AlternateContent>
            </w:r>
            <w:r w:rsidR="00834B42" w:rsidRPr="00834B42">
              <w:rPr>
                <w:b/>
                <w:bCs/>
                <w:color w:val="000000"/>
                <w:sz w:val="20"/>
                <w:szCs w:val="20"/>
              </w:rPr>
              <w:t>Linear regression analysis</w:t>
            </w:r>
          </w:p>
        </w:tc>
        <w:tc>
          <w:tcPr>
            <w:tcW w:w="3681" w:type="dxa"/>
            <w:shd w:val="clear" w:color="auto" w:fill="auto"/>
          </w:tcPr>
          <w:p w14:paraId="6843F00A" w14:textId="27389723" w:rsidR="00E82E5C" w:rsidRDefault="00E82E5C" w:rsidP="0029252B">
            <w:pPr>
              <w:widowControl w:val="0"/>
              <w:spacing w:line="276" w:lineRule="auto"/>
              <w:rPr>
                <w:color w:val="000000"/>
                <w:sz w:val="20"/>
                <w:szCs w:val="20"/>
              </w:rPr>
            </w:pPr>
            <w:r>
              <w:rPr>
                <w:color w:val="000000"/>
                <w:sz w:val="20"/>
                <w:szCs w:val="20"/>
              </w:rPr>
              <w:t xml:space="preserve">- </w:t>
            </w:r>
            <w:r w:rsidR="00A65EF0">
              <w:rPr>
                <w:color w:val="000000"/>
                <w:sz w:val="20"/>
                <w:szCs w:val="20"/>
              </w:rPr>
              <w:t>Test for normal distribution</w:t>
            </w:r>
          </w:p>
          <w:p w14:paraId="115C952A" w14:textId="6D72DF5D" w:rsidR="00E82E5C" w:rsidRDefault="00E82E5C" w:rsidP="0029252B">
            <w:pPr>
              <w:widowControl w:val="0"/>
              <w:spacing w:line="276" w:lineRule="auto"/>
              <w:rPr>
                <w:color w:val="000000"/>
                <w:sz w:val="20"/>
                <w:szCs w:val="20"/>
              </w:rPr>
            </w:pPr>
            <w:r>
              <w:rPr>
                <w:color w:val="000000"/>
                <w:sz w:val="20"/>
                <w:szCs w:val="20"/>
              </w:rPr>
              <w:t xml:space="preserve">- </w:t>
            </w:r>
            <w:r w:rsidR="00A65EF0" w:rsidRPr="00A65EF0">
              <w:rPr>
                <w:color w:val="000000"/>
                <w:sz w:val="20"/>
                <w:szCs w:val="20"/>
              </w:rPr>
              <w:t xml:space="preserve">Comparison between two groups </w:t>
            </w:r>
            <w:r w:rsidR="00A65EF0">
              <w:rPr>
                <w:color w:val="000000"/>
                <w:sz w:val="20"/>
                <w:szCs w:val="20"/>
              </w:rPr>
              <w:t>(</w:t>
            </w:r>
            <w:r w:rsidR="00A65EF0" w:rsidRPr="00A65EF0">
              <w:rPr>
                <w:color w:val="000000"/>
                <w:sz w:val="20"/>
                <w:szCs w:val="20"/>
              </w:rPr>
              <w:t>men and women</w:t>
            </w:r>
            <w:r w:rsidR="00A65EF0">
              <w:rPr>
                <w:color w:val="000000"/>
                <w:sz w:val="20"/>
                <w:szCs w:val="20"/>
              </w:rPr>
              <w:t>)</w:t>
            </w:r>
          </w:p>
          <w:p w14:paraId="27D32475" w14:textId="6446DA70" w:rsidR="00E82E5C" w:rsidRDefault="00E82E5C" w:rsidP="0029252B">
            <w:pPr>
              <w:widowControl w:val="0"/>
              <w:spacing w:line="276" w:lineRule="auto"/>
              <w:rPr>
                <w:color w:val="000000"/>
                <w:sz w:val="20"/>
                <w:szCs w:val="20"/>
              </w:rPr>
            </w:pPr>
            <w:r>
              <w:rPr>
                <w:color w:val="000000"/>
                <w:sz w:val="20"/>
                <w:szCs w:val="20"/>
              </w:rPr>
              <w:t xml:space="preserve">- </w:t>
            </w:r>
            <w:r w:rsidR="00A65EF0" w:rsidRPr="00A65EF0">
              <w:rPr>
                <w:color w:val="000000"/>
                <w:sz w:val="20"/>
                <w:szCs w:val="20"/>
              </w:rPr>
              <w:t>Correlation analysis</w:t>
            </w:r>
          </w:p>
          <w:p w14:paraId="6A2A58D2" w14:textId="2D50BF5D" w:rsidR="00E82E5C" w:rsidRDefault="00E82E5C" w:rsidP="0029252B">
            <w:pPr>
              <w:widowControl w:val="0"/>
              <w:spacing w:line="276" w:lineRule="auto"/>
              <w:rPr>
                <w:color w:val="000000"/>
                <w:sz w:val="20"/>
                <w:szCs w:val="20"/>
              </w:rPr>
            </w:pPr>
            <w:r>
              <w:rPr>
                <w:color w:val="000000"/>
                <w:sz w:val="20"/>
                <w:szCs w:val="20"/>
              </w:rPr>
              <w:t xml:space="preserve">- </w:t>
            </w:r>
            <w:r w:rsidR="00E3269B">
              <w:rPr>
                <w:color w:val="000000"/>
                <w:sz w:val="20"/>
                <w:szCs w:val="20"/>
              </w:rPr>
              <w:t>U</w:t>
            </w:r>
            <w:r w:rsidR="00E3269B" w:rsidRPr="00E3269B">
              <w:rPr>
                <w:color w:val="000000"/>
                <w:sz w:val="20"/>
                <w:szCs w:val="20"/>
              </w:rPr>
              <w:t>nivariate linear regression analysis</w:t>
            </w:r>
            <w:r w:rsidR="0035116E">
              <w:rPr>
                <w:color w:val="000000"/>
                <w:sz w:val="20"/>
                <w:szCs w:val="20"/>
              </w:rPr>
              <w:t xml:space="preserve">, </w:t>
            </w:r>
            <w:r w:rsidR="00163F24">
              <w:rPr>
                <w:color w:val="000000"/>
                <w:sz w:val="20"/>
                <w:szCs w:val="20"/>
              </w:rPr>
              <w:t>create the fomular in the form of</w:t>
            </w:r>
            <w:r w:rsidR="00DE12C2">
              <w:rPr>
                <w:color w:val="000000"/>
                <w:sz w:val="20"/>
                <w:szCs w:val="20"/>
              </w:rPr>
              <w:t xml:space="preserve"> y = a +bx</w:t>
            </w:r>
          </w:p>
          <w:p w14:paraId="2F968162" w14:textId="77777777" w:rsidR="008B00BC" w:rsidRDefault="00E82E5C" w:rsidP="0029252B">
            <w:pPr>
              <w:widowControl w:val="0"/>
              <w:spacing w:line="276" w:lineRule="auto"/>
              <w:rPr>
                <w:color w:val="000000"/>
                <w:sz w:val="20"/>
                <w:szCs w:val="20"/>
              </w:rPr>
            </w:pPr>
            <w:r>
              <w:rPr>
                <w:color w:val="000000"/>
                <w:sz w:val="20"/>
                <w:szCs w:val="20"/>
              </w:rPr>
              <w:t xml:space="preserve">- </w:t>
            </w:r>
            <w:r w:rsidR="00A11879" w:rsidRPr="00A11879">
              <w:rPr>
                <w:color w:val="000000"/>
                <w:sz w:val="20"/>
                <w:szCs w:val="20"/>
              </w:rPr>
              <w:t>Multivariate linear regression analysis</w:t>
            </w:r>
            <w:r w:rsidR="00DE12C2">
              <w:rPr>
                <w:color w:val="000000"/>
                <w:sz w:val="20"/>
                <w:szCs w:val="20"/>
              </w:rPr>
              <w:t xml:space="preserve">, </w:t>
            </w:r>
            <w:r w:rsidR="00A11879" w:rsidRPr="00A11879">
              <w:rPr>
                <w:color w:val="000000"/>
                <w:sz w:val="20"/>
                <w:szCs w:val="20"/>
              </w:rPr>
              <w:t>create the fomular in the form of</w:t>
            </w:r>
            <w:r w:rsidR="008B00BC">
              <w:rPr>
                <w:color w:val="000000"/>
                <w:sz w:val="20"/>
                <w:szCs w:val="20"/>
              </w:rPr>
              <w:t xml:space="preserve"> y = a + bx</w:t>
            </w:r>
            <w:r w:rsidR="008B00BC">
              <w:rPr>
                <w:color w:val="000000"/>
                <w:sz w:val="20"/>
                <w:szCs w:val="20"/>
                <w:vertAlign w:val="subscript"/>
              </w:rPr>
              <w:t>1</w:t>
            </w:r>
            <w:r w:rsidR="008B00BC">
              <w:rPr>
                <w:color w:val="000000"/>
                <w:sz w:val="20"/>
                <w:szCs w:val="20"/>
              </w:rPr>
              <w:t xml:space="preserve"> + cx</w:t>
            </w:r>
            <w:r w:rsidR="008B00BC">
              <w:rPr>
                <w:color w:val="000000"/>
                <w:sz w:val="20"/>
                <w:szCs w:val="20"/>
                <w:vertAlign w:val="subscript"/>
              </w:rPr>
              <w:t>2</w:t>
            </w:r>
            <w:r w:rsidR="008B00BC">
              <w:rPr>
                <w:color w:val="000000"/>
                <w:sz w:val="20"/>
                <w:szCs w:val="20"/>
              </w:rPr>
              <w:t xml:space="preserve"> </w:t>
            </w:r>
          </w:p>
          <w:p w14:paraId="55D3770C" w14:textId="61F036D0" w:rsidR="00E82E5C" w:rsidRDefault="0006212B" w:rsidP="0029252B">
            <w:pPr>
              <w:widowControl w:val="0"/>
              <w:spacing w:line="276" w:lineRule="auto"/>
              <w:rPr>
                <w:color w:val="000000"/>
                <w:sz w:val="20"/>
                <w:szCs w:val="20"/>
              </w:rPr>
            </w:pPr>
            <w:r w:rsidRPr="0006212B">
              <w:rPr>
                <w:color w:val="000000"/>
                <w:sz w:val="20"/>
                <w:szCs w:val="20"/>
              </w:rPr>
              <w:t>where a, b, c are regression coefficients; xi are independent variables; y is the dependent variable.</w:t>
            </w:r>
          </w:p>
        </w:tc>
      </w:tr>
      <w:tr w:rsidR="00E82E5C" w:rsidRPr="00A330DB" w14:paraId="0FB728DA" w14:textId="77777777" w:rsidTr="0029252B">
        <w:trPr>
          <w:cantSplit/>
          <w:jc w:val="center"/>
        </w:trPr>
        <w:tc>
          <w:tcPr>
            <w:tcW w:w="661" w:type="dxa"/>
            <w:shd w:val="clear" w:color="auto" w:fill="auto"/>
            <w:textDirection w:val="btLr"/>
          </w:tcPr>
          <w:p w14:paraId="6613BD07" w14:textId="7CF11171" w:rsidR="00E82E5C" w:rsidRDefault="00235851" w:rsidP="0029252B">
            <w:pPr>
              <w:widowControl w:val="0"/>
              <w:spacing w:line="276" w:lineRule="auto"/>
              <w:ind w:left="113" w:right="113"/>
              <w:jc w:val="center"/>
              <w:rPr>
                <w:b/>
                <w:bCs/>
                <w:color w:val="000000"/>
                <w:sz w:val="18"/>
                <w:szCs w:val="18"/>
              </w:rPr>
            </w:pPr>
            <w:r>
              <w:rPr>
                <w:b/>
                <w:bCs/>
                <w:color w:val="000000"/>
                <w:sz w:val="18"/>
                <w:szCs w:val="18"/>
              </w:rPr>
              <w:t xml:space="preserve">Formular </w:t>
            </w:r>
            <w:r w:rsidR="00294A11">
              <w:rPr>
                <w:b/>
                <w:bCs/>
                <w:color w:val="000000"/>
                <w:sz w:val="18"/>
                <w:szCs w:val="18"/>
              </w:rPr>
              <w:t>validation</w:t>
            </w:r>
          </w:p>
        </w:tc>
        <w:tc>
          <w:tcPr>
            <w:tcW w:w="2610" w:type="dxa"/>
            <w:shd w:val="clear" w:color="auto" w:fill="auto"/>
          </w:tcPr>
          <w:p w14:paraId="7F1AAFEC" w14:textId="69A83428" w:rsidR="008657A9" w:rsidRDefault="00E82E5C" w:rsidP="0029252B">
            <w:pPr>
              <w:widowControl w:val="0"/>
              <w:spacing w:line="276" w:lineRule="auto"/>
              <w:rPr>
                <w:color w:val="000000"/>
                <w:sz w:val="20"/>
                <w:szCs w:val="20"/>
              </w:rPr>
            </w:pPr>
            <w:r>
              <w:rPr>
                <w:color w:val="000000"/>
                <w:sz w:val="20"/>
                <w:szCs w:val="20"/>
              </w:rPr>
              <w:t xml:space="preserve">- </w:t>
            </w:r>
            <w:r w:rsidR="00B25905">
              <w:rPr>
                <w:color w:val="000000"/>
                <w:sz w:val="20"/>
                <w:szCs w:val="20"/>
              </w:rPr>
              <w:t>Quy Nhon</w:t>
            </w:r>
            <w:r w:rsidR="008657A9">
              <w:rPr>
                <w:color w:val="000000"/>
                <w:sz w:val="20"/>
                <w:szCs w:val="20"/>
              </w:rPr>
              <w:t xml:space="preserve"> City and Khanh Hoa Province </w:t>
            </w:r>
            <w:r w:rsidR="008657A9" w:rsidRPr="008657A9">
              <w:rPr>
                <w:color w:val="000000"/>
                <w:sz w:val="20"/>
                <w:szCs w:val="20"/>
              </w:rPr>
              <w:t>General Hospital</w:t>
            </w:r>
            <w:r w:rsidR="00A44956">
              <w:rPr>
                <w:color w:val="000000"/>
                <w:sz w:val="20"/>
                <w:szCs w:val="20"/>
              </w:rPr>
              <w:t xml:space="preserve">: </w:t>
            </w:r>
            <w:r w:rsidR="008657A9" w:rsidRPr="008657A9">
              <w:rPr>
                <w:color w:val="000000"/>
                <w:sz w:val="20"/>
                <w:szCs w:val="20"/>
              </w:rPr>
              <w:t>Ambulatory elderly</w:t>
            </w:r>
          </w:p>
          <w:p w14:paraId="3B34AA30" w14:textId="10E1BE49" w:rsidR="00E82E5C" w:rsidRDefault="00E82E5C" w:rsidP="0029252B">
            <w:pPr>
              <w:widowControl w:val="0"/>
              <w:spacing w:line="276" w:lineRule="auto"/>
              <w:rPr>
                <w:color w:val="000000"/>
                <w:sz w:val="20"/>
                <w:szCs w:val="20"/>
              </w:rPr>
            </w:pPr>
            <w:r>
              <w:rPr>
                <w:color w:val="000000"/>
                <w:sz w:val="20"/>
                <w:szCs w:val="20"/>
              </w:rPr>
              <w:t xml:space="preserve">- </w:t>
            </w:r>
            <w:r w:rsidR="000D757D">
              <w:rPr>
                <w:color w:val="000000"/>
                <w:sz w:val="20"/>
                <w:szCs w:val="20"/>
              </w:rPr>
              <w:t>Bach Mai hospital</w:t>
            </w:r>
            <w:r>
              <w:rPr>
                <w:color w:val="000000"/>
                <w:sz w:val="20"/>
                <w:szCs w:val="20"/>
              </w:rPr>
              <w:t xml:space="preserve">: </w:t>
            </w:r>
            <w:r w:rsidR="000873E1">
              <w:rPr>
                <w:color w:val="000000"/>
                <w:sz w:val="20"/>
                <w:szCs w:val="20"/>
              </w:rPr>
              <w:t>n</w:t>
            </w:r>
            <w:r w:rsidR="00DB231C">
              <w:rPr>
                <w:color w:val="000000"/>
                <w:sz w:val="20"/>
                <w:szCs w:val="20"/>
              </w:rPr>
              <w:t>on-</w:t>
            </w:r>
            <w:r w:rsidR="00DB231C" w:rsidRPr="000873E1">
              <w:rPr>
                <w:color w:val="000000"/>
                <w:sz w:val="20"/>
                <w:szCs w:val="20"/>
              </w:rPr>
              <w:t xml:space="preserve"> </w:t>
            </w:r>
            <w:r w:rsidR="000873E1" w:rsidRPr="000873E1">
              <w:rPr>
                <w:color w:val="000000"/>
                <w:sz w:val="20"/>
                <w:szCs w:val="20"/>
              </w:rPr>
              <w:t>a</w:t>
            </w:r>
            <w:r w:rsidR="00DB231C" w:rsidRPr="00DB231C">
              <w:rPr>
                <w:color w:val="000000"/>
                <w:sz w:val="20"/>
                <w:szCs w:val="20"/>
              </w:rPr>
              <w:t>mbulatory elderly</w:t>
            </w:r>
          </w:p>
        </w:tc>
        <w:tc>
          <w:tcPr>
            <w:tcW w:w="3690" w:type="dxa"/>
            <w:shd w:val="clear" w:color="auto" w:fill="auto"/>
          </w:tcPr>
          <w:p w14:paraId="3374FDED" w14:textId="552F151D" w:rsidR="000873E1" w:rsidRDefault="00B16F02" w:rsidP="0029252B">
            <w:pPr>
              <w:widowControl w:val="0"/>
              <w:spacing w:line="276" w:lineRule="auto"/>
              <w:rPr>
                <w:b/>
                <w:bCs/>
                <w:color w:val="000000"/>
                <w:sz w:val="18"/>
                <w:szCs w:val="18"/>
              </w:rPr>
            </w:pPr>
            <w:r>
              <w:rPr>
                <w:b/>
                <w:bCs/>
                <w:noProof/>
                <w:color w:val="000000"/>
                <w:sz w:val="20"/>
                <w:szCs w:val="20"/>
              </w:rPr>
              <mc:AlternateContent>
                <mc:Choice Requires="wps">
                  <w:drawing>
                    <wp:anchor distT="0" distB="0" distL="114300" distR="114300" simplePos="0" relativeHeight="251665408" behindDoc="0" locked="0" layoutInCell="1" allowOverlap="1" wp14:anchorId="0A49CCDC" wp14:editId="49612BCF">
                      <wp:simplePos x="0" y="0"/>
                      <wp:positionH relativeFrom="column">
                        <wp:posOffset>-9921</wp:posOffset>
                      </wp:positionH>
                      <wp:positionV relativeFrom="paragraph">
                        <wp:posOffset>82700</wp:posOffset>
                      </wp:positionV>
                      <wp:extent cx="2202851" cy="230003"/>
                      <wp:effectExtent l="0" t="0" r="26035" b="17780"/>
                      <wp:wrapNone/>
                      <wp:docPr id="7" name="Rectangle 7"/>
                      <wp:cNvGraphicFramePr/>
                      <a:graphic xmlns:a="http://schemas.openxmlformats.org/drawingml/2006/main">
                        <a:graphicData uri="http://schemas.microsoft.com/office/word/2010/wordprocessingShape">
                          <wps:wsp>
                            <wps:cNvSpPr/>
                            <wps:spPr>
                              <a:xfrm>
                                <a:off x="0" y="0"/>
                                <a:ext cx="2202851" cy="2300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8pt;margin-top:6.5pt;width:173.45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" filled="f" strokecolor="#1f3763 [1604]" strokeweight="1pt"/>
                  </w:pict>
                </mc:Fallback>
              </mc:AlternateContent>
            </w:r>
          </w:p>
          <w:p w14:paraId="6E71BE4A" w14:textId="01C31122" w:rsidR="00E82E5C" w:rsidRDefault="00557385" w:rsidP="0029252B">
            <w:pPr>
              <w:widowControl w:val="0"/>
              <w:spacing w:line="276" w:lineRule="auto"/>
              <w:jc w:val="center"/>
              <w:rPr>
                <w:b/>
                <w:bCs/>
                <w:color w:val="000000"/>
                <w:sz w:val="18"/>
                <w:szCs w:val="18"/>
              </w:rPr>
            </w:pPr>
            <w:r>
              <w:rPr>
                <w:b/>
                <w:bCs/>
                <w:color w:val="000000"/>
                <w:sz w:val="18"/>
                <w:szCs w:val="18"/>
              </w:rPr>
              <w:t>Formular validation at General hospital</w:t>
            </w:r>
          </w:p>
          <w:p w14:paraId="220228AD" w14:textId="7C001391" w:rsidR="000873E1" w:rsidRDefault="00B16F02" w:rsidP="0029252B">
            <w:pPr>
              <w:widowControl w:val="0"/>
              <w:spacing w:line="276" w:lineRule="auto"/>
              <w:jc w:val="center"/>
              <w:rPr>
                <w:color w:val="000000"/>
                <w:sz w:val="20"/>
                <w:szCs w:val="20"/>
              </w:rPr>
            </w:pPr>
            <w:r>
              <w:rPr>
                <w:b/>
                <w:bCs/>
                <w:noProof/>
                <w:color w:val="000000"/>
                <w:sz w:val="20"/>
                <w:szCs w:val="20"/>
              </w:rPr>
              <mc:AlternateContent>
                <mc:Choice Requires="wps">
                  <w:drawing>
                    <wp:anchor distT="0" distB="0" distL="114300" distR="114300" simplePos="0" relativeHeight="251667456" behindDoc="0" locked="0" layoutInCell="1" allowOverlap="1" wp14:anchorId="29FBA7A6" wp14:editId="5DCCE363">
                      <wp:simplePos x="0" y="0"/>
                      <wp:positionH relativeFrom="column">
                        <wp:posOffset>-9920</wp:posOffset>
                      </wp:positionH>
                      <wp:positionV relativeFrom="paragraph">
                        <wp:posOffset>129287</wp:posOffset>
                      </wp:positionV>
                      <wp:extent cx="2203450" cy="342199"/>
                      <wp:effectExtent l="0" t="0" r="25400" b="20320"/>
                      <wp:wrapNone/>
                      <wp:docPr id="8" name="Rectangle 8"/>
                      <wp:cNvGraphicFramePr/>
                      <a:graphic xmlns:a="http://schemas.openxmlformats.org/drawingml/2006/main">
                        <a:graphicData uri="http://schemas.microsoft.com/office/word/2010/wordprocessingShape">
                          <wps:wsp>
                            <wps:cNvSpPr/>
                            <wps:spPr>
                              <a:xfrm>
                                <a:off x="0" y="0"/>
                                <a:ext cx="2203450" cy="3421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8pt;margin-top:10.2pt;width:173.5pt;height:2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6eAIAAEQFAAAOAAAAZHJzL2Uyb0RvYy54bWysVFFP2zAQfp+0/2D5fSQtZY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" filled="f" strokecolor="#1f3763 [1604]" strokeweight="1pt"/>
                  </w:pict>
                </mc:Fallback>
              </mc:AlternateContent>
            </w:r>
            <w:r w:rsidR="000873E1">
              <w:rPr>
                <w:color w:val="000000"/>
                <w:sz w:val="20"/>
                <w:szCs w:val="20"/>
              </w:rPr>
              <w:sym w:font="Symbol" w:char="F0DF"/>
            </w:r>
          </w:p>
          <w:p w14:paraId="2362E308" w14:textId="77777777" w:rsidR="00E82E5C" w:rsidRDefault="00557385" w:rsidP="0029252B">
            <w:pPr>
              <w:widowControl w:val="0"/>
              <w:spacing w:line="276" w:lineRule="auto"/>
              <w:jc w:val="center"/>
              <w:rPr>
                <w:b/>
                <w:bCs/>
                <w:color w:val="000000"/>
                <w:sz w:val="18"/>
                <w:szCs w:val="18"/>
              </w:rPr>
            </w:pPr>
            <w:r>
              <w:rPr>
                <w:b/>
                <w:bCs/>
                <w:color w:val="000000"/>
                <w:sz w:val="18"/>
                <w:szCs w:val="18"/>
              </w:rPr>
              <w:t xml:space="preserve">Formular validation </w:t>
            </w:r>
            <w:r w:rsidR="00F3395D">
              <w:rPr>
                <w:b/>
                <w:bCs/>
                <w:color w:val="000000"/>
                <w:sz w:val="18"/>
                <w:szCs w:val="18"/>
              </w:rPr>
              <w:t>in critical ill n</w:t>
            </w:r>
            <w:r w:rsidR="00F3395D" w:rsidRPr="00F3395D">
              <w:rPr>
                <w:b/>
                <w:bCs/>
                <w:color w:val="000000"/>
                <w:sz w:val="18"/>
                <w:szCs w:val="18"/>
              </w:rPr>
              <w:t xml:space="preserve">on- </w:t>
            </w:r>
            <w:r w:rsidR="00F3395D">
              <w:rPr>
                <w:b/>
                <w:bCs/>
                <w:color w:val="000000"/>
                <w:sz w:val="18"/>
                <w:szCs w:val="18"/>
              </w:rPr>
              <w:t>a</w:t>
            </w:r>
            <w:r w:rsidR="00F3395D" w:rsidRPr="00F3395D">
              <w:rPr>
                <w:b/>
                <w:bCs/>
                <w:color w:val="000000"/>
                <w:sz w:val="18"/>
                <w:szCs w:val="18"/>
              </w:rPr>
              <w:t>mbulatory elderl</w:t>
            </w:r>
            <w:r w:rsidR="00475F67">
              <w:rPr>
                <w:b/>
                <w:bCs/>
                <w:color w:val="000000"/>
                <w:sz w:val="18"/>
                <w:szCs w:val="18"/>
              </w:rPr>
              <w:t>y</w:t>
            </w:r>
          </w:p>
          <w:p w14:paraId="2BB46EA8" w14:textId="6FF56529" w:rsidR="00943CFB" w:rsidRDefault="00B16F02" w:rsidP="0029252B">
            <w:pPr>
              <w:widowControl w:val="0"/>
              <w:spacing w:line="276" w:lineRule="auto"/>
              <w:jc w:val="center"/>
              <w:rPr>
                <w:color w:val="000000"/>
                <w:sz w:val="20"/>
                <w:szCs w:val="20"/>
              </w:rPr>
            </w:pPr>
            <w:r>
              <w:rPr>
                <w:b/>
                <w:bCs/>
                <w:noProof/>
                <w:color w:val="000000"/>
                <w:sz w:val="20"/>
                <w:szCs w:val="20"/>
              </w:rPr>
              <mc:AlternateContent>
                <mc:Choice Requires="wps">
                  <w:drawing>
                    <wp:anchor distT="0" distB="0" distL="114300" distR="114300" simplePos="0" relativeHeight="251671552" behindDoc="0" locked="0" layoutInCell="1" allowOverlap="1" wp14:anchorId="3436C204" wp14:editId="70A3E264">
                      <wp:simplePos x="0" y="0"/>
                      <wp:positionH relativeFrom="column">
                        <wp:posOffset>-9921</wp:posOffset>
                      </wp:positionH>
                      <wp:positionV relativeFrom="paragraph">
                        <wp:posOffset>128941</wp:posOffset>
                      </wp:positionV>
                      <wp:extent cx="2203450" cy="192871"/>
                      <wp:effectExtent l="0" t="0" r="25400" b="17145"/>
                      <wp:wrapNone/>
                      <wp:docPr id="10" name="Rectangle 10"/>
                      <wp:cNvGraphicFramePr/>
                      <a:graphic xmlns:a="http://schemas.openxmlformats.org/drawingml/2006/main">
                        <a:graphicData uri="http://schemas.microsoft.com/office/word/2010/wordprocessingShape">
                          <wps:wsp>
                            <wps:cNvSpPr/>
                            <wps:spPr>
                              <a:xfrm>
                                <a:off x="0" y="0"/>
                                <a:ext cx="2203450" cy="1928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8pt;margin-top:10.15pt;width:173.5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" filled="f" strokecolor="#1f3763 [1604]" strokeweight="1pt"/>
                  </w:pict>
                </mc:Fallback>
              </mc:AlternateContent>
            </w:r>
            <w:r w:rsidR="00943CFB">
              <w:rPr>
                <w:color w:val="000000"/>
                <w:sz w:val="20"/>
                <w:szCs w:val="20"/>
              </w:rPr>
              <w:sym w:font="Symbol" w:char="F0DF"/>
            </w:r>
          </w:p>
          <w:p w14:paraId="673527CE" w14:textId="1A16ED20" w:rsidR="00943CFB" w:rsidRPr="00901CB4" w:rsidRDefault="00562A74" w:rsidP="0029252B">
            <w:pPr>
              <w:widowControl w:val="0"/>
              <w:spacing w:line="276" w:lineRule="auto"/>
              <w:jc w:val="center"/>
              <w:rPr>
                <w:b/>
                <w:bCs/>
                <w:color w:val="000000"/>
                <w:sz w:val="20"/>
                <w:szCs w:val="20"/>
              </w:rPr>
            </w:pPr>
            <w:r w:rsidRPr="00901CB4">
              <w:rPr>
                <w:b/>
                <w:bCs/>
                <w:color w:val="000000"/>
                <w:sz w:val="20"/>
                <w:szCs w:val="20"/>
              </w:rPr>
              <w:t xml:space="preserve">Recommendation and </w:t>
            </w:r>
            <w:r w:rsidR="00901CB4" w:rsidRPr="00901CB4">
              <w:rPr>
                <w:b/>
                <w:bCs/>
                <w:color w:val="000000"/>
                <w:sz w:val="20"/>
                <w:szCs w:val="20"/>
              </w:rPr>
              <w:t>Lookup table</w:t>
            </w:r>
          </w:p>
        </w:tc>
        <w:tc>
          <w:tcPr>
            <w:tcW w:w="3681" w:type="dxa"/>
            <w:shd w:val="clear" w:color="auto" w:fill="auto"/>
          </w:tcPr>
          <w:p w14:paraId="7D44FAD3" w14:textId="77777777" w:rsidR="00E82E5C" w:rsidRDefault="00E82E5C" w:rsidP="0029252B">
            <w:pPr>
              <w:widowControl w:val="0"/>
              <w:spacing w:line="276" w:lineRule="auto"/>
              <w:rPr>
                <w:color w:val="000000"/>
                <w:sz w:val="20"/>
                <w:szCs w:val="20"/>
              </w:rPr>
            </w:pPr>
          </w:p>
          <w:p w14:paraId="5A576D8E" w14:textId="42420EDC" w:rsidR="00E82E5C" w:rsidRDefault="00F963D8" w:rsidP="0029252B">
            <w:pPr>
              <w:widowControl w:val="0"/>
              <w:spacing w:line="276" w:lineRule="auto"/>
              <w:rPr>
                <w:color w:val="000000"/>
                <w:sz w:val="20"/>
                <w:szCs w:val="20"/>
              </w:rPr>
            </w:pPr>
            <w:r w:rsidRPr="00F963D8">
              <w:rPr>
                <w:color w:val="000000"/>
                <w:sz w:val="20"/>
                <w:szCs w:val="20"/>
              </w:rPr>
              <w:t>Formular validation</w:t>
            </w:r>
            <w:r>
              <w:rPr>
                <w:color w:val="000000"/>
                <w:sz w:val="20"/>
                <w:szCs w:val="20"/>
              </w:rPr>
              <w:t>:</w:t>
            </w:r>
            <w:r w:rsidR="00E82E5C">
              <w:rPr>
                <w:color w:val="000000"/>
                <w:sz w:val="20"/>
                <w:szCs w:val="20"/>
              </w:rPr>
              <w:t xml:space="preserve"> </w:t>
            </w:r>
          </w:p>
          <w:p w14:paraId="6712D8FE" w14:textId="7B40F6BE" w:rsidR="00E82E5C" w:rsidRDefault="00E82E5C" w:rsidP="0029252B">
            <w:pPr>
              <w:widowControl w:val="0"/>
              <w:spacing w:line="276" w:lineRule="auto"/>
              <w:rPr>
                <w:color w:val="000000"/>
                <w:sz w:val="20"/>
                <w:szCs w:val="20"/>
              </w:rPr>
            </w:pPr>
            <w:r>
              <w:rPr>
                <w:color w:val="000000"/>
                <w:sz w:val="20"/>
                <w:szCs w:val="20"/>
              </w:rPr>
              <w:t xml:space="preserve">- Bland- Altman plots </w:t>
            </w:r>
          </w:p>
          <w:p w14:paraId="5CA9ED95" w14:textId="77777777" w:rsidR="00E82E5C" w:rsidRDefault="00E82E5C" w:rsidP="0029252B">
            <w:pPr>
              <w:widowControl w:val="0"/>
              <w:spacing w:line="276" w:lineRule="auto"/>
              <w:rPr>
                <w:color w:val="000000"/>
                <w:sz w:val="20"/>
                <w:szCs w:val="20"/>
              </w:rPr>
            </w:pPr>
            <w:r>
              <w:rPr>
                <w:color w:val="000000"/>
                <w:sz w:val="20"/>
                <w:szCs w:val="20"/>
              </w:rPr>
              <w:t xml:space="preserve">- </w:t>
            </w:r>
            <w:r w:rsidR="00F963D8">
              <w:rPr>
                <w:color w:val="000000"/>
                <w:sz w:val="20"/>
                <w:szCs w:val="20"/>
              </w:rPr>
              <w:t>Analyse the margin of error</w:t>
            </w:r>
            <w:r w:rsidR="00785E8C">
              <w:rPr>
                <w:color w:val="000000"/>
                <w:sz w:val="20"/>
                <w:szCs w:val="20"/>
              </w:rPr>
              <w:t xml:space="preserve"> of </w:t>
            </w:r>
            <w:r>
              <w:rPr>
                <w:color w:val="000000"/>
                <w:sz w:val="20"/>
                <w:szCs w:val="20"/>
              </w:rPr>
              <w:t xml:space="preserve">10% </w:t>
            </w:r>
            <w:r w:rsidR="00785E8C">
              <w:rPr>
                <w:color w:val="000000"/>
                <w:sz w:val="20"/>
                <w:szCs w:val="20"/>
              </w:rPr>
              <w:t>with weight estimation formula</w:t>
            </w:r>
          </w:p>
          <w:p w14:paraId="591B8481" w14:textId="5BCE5F56" w:rsidR="00BF2B69" w:rsidRDefault="00BF2B69" w:rsidP="0029252B">
            <w:pPr>
              <w:widowControl w:val="0"/>
              <w:spacing w:line="276" w:lineRule="auto"/>
              <w:rPr>
                <w:color w:val="000000"/>
                <w:sz w:val="20"/>
                <w:szCs w:val="20"/>
              </w:rPr>
            </w:pPr>
            <w:r>
              <w:rPr>
                <w:color w:val="000000"/>
                <w:sz w:val="20"/>
                <w:szCs w:val="20"/>
              </w:rPr>
              <w:t>- Develop lookup table</w:t>
            </w:r>
          </w:p>
        </w:tc>
      </w:tr>
      <w:tr w:rsidR="00E82E5C" w:rsidRPr="00A330DB" w14:paraId="2979C147" w14:textId="77777777" w:rsidTr="0029252B">
        <w:trPr>
          <w:cantSplit/>
          <w:jc w:val="center"/>
        </w:trPr>
        <w:tc>
          <w:tcPr>
            <w:tcW w:w="661" w:type="dxa"/>
            <w:shd w:val="clear" w:color="auto" w:fill="auto"/>
            <w:textDirection w:val="btLr"/>
          </w:tcPr>
          <w:p w14:paraId="00A6DA76" w14:textId="462A1C10" w:rsidR="00E82E5C" w:rsidRDefault="00294A11" w:rsidP="0029252B">
            <w:pPr>
              <w:widowControl w:val="0"/>
              <w:spacing w:line="276" w:lineRule="auto"/>
              <w:ind w:left="113" w:right="113"/>
              <w:jc w:val="center"/>
              <w:rPr>
                <w:b/>
                <w:bCs/>
                <w:color w:val="000000"/>
                <w:sz w:val="18"/>
                <w:szCs w:val="18"/>
              </w:rPr>
            </w:pPr>
            <w:r>
              <w:rPr>
                <w:b/>
                <w:bCs/>
                <w:color w:val="000000"/>
                <w:sz w:val="18"/>
                <w:szCs w:val="18"/>
              </w:rPr>
              <w:t>Application</w:t>
            </w:r>
          </w:p>
        </w:tc>
        <w:tc>
          <w:tcPr>
            <w:tcW w:w="2610" w:type="dxa"/>
            <w:shd w:val="clear" w:color="auto" w:fill="auto"/>
          </w:tcPr>
          <w:p w14:paraId="1C179B3D" w14:textId="7F97F6DB" w:rsidR="00E82E5C" w:rsidRDefault="00E82E5C" w:rsidP="0029252B">
            <w:pPr>
              <w:widowControl w:val="0"/>
              <w:spacing w:line="276" w:lineRule="auto"/>
              <w:rPr>
                <w:color w:val="000000"/>
                <w:sz w:val="20"/>
                <w:szCs w:val="20"/>
              </w:rPr>
            </w:pPr>
          </w:p>
          <w:p w14:paraId="53D31769" w14:textId="11E419DB" w:rsidR="00E82E5C" w:rsidRDefault="00DB231C" w:rsidP="0029252B">
            <w:pPr>
              <w:widowControl w:val="0"/>
              <w:spacing w:line="276" w:lineRule="auto"/>
              <w:rPr>
                <w:color w:val="000000"/>
                <w:sz w:val="20"/>
                <w:szCs w:val="20"/>
              </w:rPr>
            </w:pPr>
            <w:r>
              <w:rPr>
                <w:color w:val="000000"/>
                <w:sz w:val="20"/>
                <w:szCs w:val="20"/>
              </w:rPr>
              <w:t>National Institute</w:t>
            </w:r>
            <w:r w:rsidR="00475F67">
              <w:rPr>
                <w:color w:val="000000"/>
                <w:sz w:val="20"/>
                <w:szCs w:val="20"/>
              </w:rPr>
              <w:t xml:space="preserve"> of Nutrition Vietnam</w:t>
            </w:r>
            <w:r>
              <w:rPr>
                <w:color w:val="000000"/>
                <w:sz w:val="20"/>
                <w:szCs w:val="20"/>
              </w:rPr>
              <w:t xml:space="preserve"> </w:t>
            </w:r>
          </w:p>
        </w:tc>
        <w:tc>
          <w:tcPr>
            <w:tcW w:w="3690" w:type="dxa"/>
            <w:shd w:val="clear" w:color="auto" w:fill="auto"/>
          </w:tcPr>
          <w:p w14:paraId="393FC11B" w14:textId="5FA6C48F" w:rsidR="003E0385" w:rsidRDefault="00B16F02" w:rsidP="0029252B">
            <w:pPr>
              <w:widowControl w:val="0"/>
              <w:spacing w:line="276" w:lineRule="auto"/>
              <w:jc w:val="center"/>
              <w:rPr>
                <w:color w:val="000000"/>
                <w:sz w:val="20"/>
                <w:szCs w:val="20"/>
              </w:rPr>
            </w:pPr>
            <w:r>
              <w:rPr>
                <w:b/>
                <w:bCs/>
                <w:noProof/>
                <w:color w:val="000000"/>
                <w:sz w:val="20"/>
                <w:szCs w:val="20"/>
              </w:rPr>
              <mc:AlternateContent>
                <mc:Choice Requires="wps">
                  <w:drawing>
                    <wp:anchor distT="0" distB="0" distL="114300" distR="114300" simplePos="0" relativeHeight="251669504" behindDoc="0" locked="0" layoutInCell="1" allowOverlap="1" wp14:anchorId="1BCF9677" wp14:editId="05F437CA">
                      <wp:simplePos x="0" y="0"/>
                      <wp:positionH relativeFrom="column">
                        <wp:posOffset>-9920</wp:posOffset>
                      </wp:positionH>
                      <wp:positionV relativeFrom="paragraph">
                        <wp:posOffset>172298</wp:posOffset>
                      </wp:positionV>
                      <wp:extent cx="2204074" cy="521713"/>
                      <wp:effectExtent l="0" t="0" r="25400" b="12065"/>
                      <wp:wrapNone/>
                      <wp:docPr id="9" name="Rectangle 9"/>
                      <wp:cNvGraphicFramePr/>
                      <a:graphic xmlns:a="http://schemas.openxmlformats.org/drawingml/2006/main">
                        <a:graphicData uri="http://schemas.microsoft.com/office/word/2010/wordprocessingShape">
                          <wps:wsp>
                            <wps:cNvSpPr/>
                            <wps:spPr>
                              <a:xfrm>
                                <a:off x="0" y="0"/>
                                <a:ext cx="2204074" cy="5217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8pt;margin-top:13.55pt;width:173.55pt;height:4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" filled="f" strokecolor="#1f3763 [1604]" strokeweight="1pt"/>
                  </w:pict>
                </mc:Fallback>
              </mc:AlternateContent>
            </w:r>
            <w:r w:rsidR="003E0385">
              <w:rPr>
                <w:color w:val="000000"/>
                <w:sz w:val="20"/>
                <w:szCs w:val="20"/>
              </w:rPr>
              <w:sym w:font="Symbol" w:char="F0DF"/>
            </w:r>
          </w:p>
          <w:p w14:paraId="044B26A5" w14:textId="357DD48A" w:rsidR="00E82E5C" w:rsidRPr="003E0385" w:rsidRDefault="003E0385" w:rsidP="0029252B">
            <w:pPr>
              <w:widowControl w:val="0"/>
              <w:spacing w:line="276" w:lineRule="auto"/>
              <w:jc w:val="center"/>
              <w:rPr>
                <w:b/>
                <w:bCs/>
                <w:noProof/>
                <w:sz w:val="20"/>
                <w:szCs w:val="20"/>
              </w:rPr>
            </w:pPr>
            <w:r w:rsidRPr="003E0385">
              <w:rPr>
                <w:b/>
                <w:bCs/>
                <w:noProof/>
                <w:sz w:val="20"/>
                <w:szCs w:val="20"/>
              </w:rPr>
              <w:t>Establish technical procedure for estimating the height and weight of elderly patients</w:t>
            </w:r>
          </w:p>
        </w:tc>
        <w:tc>
          <w:tcPr>
            <w:tcW w:w="3681" w:type="dxa"/>
            <w:shd w:val="clear" w:color="auto" w:fill="auto"/>
          </w:tcPr>
          <w:p w14:paraId="114EF2B6" w14:textId="77777777" w:rsidR="006456D8" w:rsidRDefault="006456D8" w:rsidP="0029252B">
            <w:pPr>
              <w:widowControl w:val="0"/>
              <w:spacing w:line="276" w:lineRule="auto"/>
              <w:rPr>
                <w:color w:val="000000"/>
                <w:sz w:val="20"/>
                <w:szCs w:val="20"/>
              </w:rPr>
            </w:pPr>
          </w:p>
          <w:p w14:paraId="034DDDEA" w14:textId="7B1EB145" w:rsidR="003F573A" w:rsidRPr="003F573A" w:rsidRDefault="004349F6" w:rsidP="0029252B">
            <w:pPr>
              <w:widowControl w:val="0"/>
              <w:spacing w:line="276" w:lineRule="auto"/>
              <w:rPr>
                <w:color w:val="000000"/>
                <w:sz w:val="20"/>
                <w:szCs w:val="20"/>
              </w:rPr>
            </w:pPr>
            <w:r>
              <w:rPr>
                <w:color w:val="000000"/>
                <w:sz w:val="20"/>
                <w:szCs w:val="20"/>
              </w:rPr>
              <w:t xml:space="preserve">- </w:t>
            </w:r>
            <w:r w:rsidR="009D5B16">
              <w:rPr>
                <w:color w:val="000000"/>
                <w:sz w:val="20"/>
                <w:szCs w:val="20"/>
              </w:rPr>
              <w:t>Estimate weight and height for elderly patients by l</w:t>
            </w:r>
            <w:r>
              <w:rPr>
                <w:color w:val="000000"/>
                <w:sz w:val="20"/>
                <w:szCs w:val="20"/>
              </w:rPr>
              <w:t>ookup table</w:t>
            </w:r>
            <w:r w:rsidRPr="003F573A">
              <w:rPr>
                <w:color w:val="000000"/>
                <w:sz w:val="20"/>
                <w:szCs w:val="20"/>
              </w:rPr>
              <w:t xml:space="preserve"> </w:t>
            </w:r>
            <w:r w:rsidR="003F573A" w:rsidRPr="003F573A">
              <w:rPr>
                <w:color w:val="000000"/>
                <w:sz w:val="20"/>
                <w:szCs w:val="20"/>
              </w:rPr>
              <w:t xml:space="preserve"> </w:t>
            </w:r>
          </w:p>
          <w:p w14:paraId="36EFD2E1" w14:textId="0BABDAB0" w:rsidR="00E82E5C" w:rsidRDefault="009D5B16" w:rsidP="0029252B">
            <w:pPr>
              <w:widowControl w:val="0"/>
              <w:spacing w:line="276" w:lineRule="auto"/>
              <w:rPr>
                <w:color w:val="000000"/>
                <w:sz w:val="20"/>
                <w:szCs w:val="20"/>
              </w:rPr>
            </w:pPr>
            <w:r>
              <w:rPr>
                <w:color w:val="000000"/>
                <w:sz w:val="20"/>
                <w:szCs w:val="20"/>
              </w:rPr>
              <w:t xml:space="preserve">- </w:t>
            </w:r>
            <w:r w:rsidRPr="009D5B16">
              <w:rPr>
                <w:color w:val="000000"/>
                <w:sz w:val="20"/>
                <w:szCs w:val="20"/>
              </w:rPr>
              <w:t>Establish technical procedure for estimating the height and weight of elderly patients</w:t>
            </w:r>
            <w:r>
              <w:rPr>
                <w:color w:val="000000"/>
                <w:sz w:val="20"/>
                <w:szCs w:val="20"/>
              </w:rPr>
              <w:t xml:space="preserve"> </w:t>
            </w:r>
          </w:p>
        </w:tc>
      </w:tr>
    </w:tbl>
    <w:p w14:paraId="1ACF6916" w14:textId="076E2304" w:rsidR="00361755" w:rsidRDefault="00361755" w:rsidP="00E83B79">
      <w:pPr>
        <w:widowControl w:val="0"/>
        <w:spacing w:line="360" w:lineRule="auto"/>
        <w:jc w:val="both"/>
        <w:rPr>
          <w:rFonts w:eastAsia="Calibri"/>
          <w:color w:val="000000"/>
          <w:sz w:val="22"/>
          <w:szCs w:val="22"/>
        </w:rPr>
      </w:pPr>
    </w:p>
    <w:p w14:paraId="22203A60" w14:textId="77777777" w:rsidR="00377A6E" w:rsidRDefault="00377A6E" w:rsidP="00E83B79">
      <w:pPr>
        <w:widowControl w:val="0"/>
        <w:spacing w:line="360" w:lineRule="auto"/>
        <w:jc w:val="both"/>
        <w:rPr>
          <w:rFonts w:eastAsia="Calibri"/>
          <w:color w:val="000000"/>
          <w:sz w:val="22"/>
          <w:szCs w:val="22"/>
        </w:rPr>
        <w:sectPr w:rsidR="00377A6E" w:rsidSect="0029252B">
          <w:headerReference w:type="default" r:id="rId13"/>
          <w:endnotePr>
            <w:numFmt w:val="decimal"/>
          </w:endnotePr>
          <w:pgSz w:w="11907" w:h="8420" w:code="9"/>
          <w:pgMar w:top="432" w:right="432" w:bottom="432" w:left="432" w:header="504" w:footer="720" w:gutter="0"/>
          <w:pgNumType w:start="6"/>
          <w:cols w:space="720"/>
          <w:titlePg/>
          <w:docGrid w:linePitch="381"/>
        </w:sectPr>
      </w:pPr>
    </w:p>
    <w:p w14:paraId="65F163E8" w14:textId="2239CAA7" w:rsidR="001A456A" w:rsidRPr="00671BA4" w:rsidRDefault="00A46FB6" w:rsidP="00E83B79">
      <w:pPr>
        <w:tabs>
          <w:tab w:val="left" w:pos="567"/>
        </w:tabs>
        <w:spacing w:line="360" w:lineRule="auto"/>
        <w:jc w:val="center"/>
        <w:rPr>
          <w:b/>
          <w:bCs/>
          <w:color w:val="000000"/>
          <w:sz w:val="22"/>
          <w:szCs w:val="22"/>
          <w:lang w:val="vi-VN"/>
        </w:rPr>
      </w:pPr>
      <w:r>
        <w:rPr>
          <w:b/>
          <w:bCs/>
          <w:color w:val="000000"/>
          <w:sz w:val="22"/>
          <w:szCs w:val="22"/>
        </w:rPr>
        <w:lastRenderedPageBreak/>
        <w:t>Chapter</w:t>
      </w:r>
      <w:r w:rsidR="004C2AEF" w:rsidRPr="00671BA4">
        <w:rPr>
          <w:b/>
          <w:bCs/>
          <w:color w:val="000000"/>
          <w:sz w:val="22"/>
          <w:szCs w:val="22"/>
          <w:lang w:val="vi-VN"/>
        </w:rPr>
        <w:t xml:space="preserve"> </w:t>
      </w:r>
      <w:r w:rsidR="00306152" w:rsidRPr="00671BA4">
        <w:rPr>
          <w:b/>
          <w:bCs/>
          <w:color w:val="000000"/>
          <w:sz w:val="22"/>
          <w:szCs w:val="22"/>
          <w:lang w:val="vi-VN"/>
        </w:rPr>
        <w:t>3</w:t>
      </w:r>
    </w:p>
    <w:p w14:paraId="7892A048" w14:textId="090A75EB" w:rsidR="00306152" w:rsidRPr="007C45FE" w:rsidRDefault="007C45FE" w:rsidP="00E83B79">
      <w:pPr>
        <w:tabs>
          <w:tab w:val="left" w:pos="567"/>
        </w:tabs>
        <w:spacing w:line="360" w:lineRule="auto"/>
        <w:jc w:val="center"/>
        <w:rPr>
          <w:b/>
          <w:bCs/>
          <w:color w:val="000000"/>
          <w:sz w:val="22"/>
          <w:szCs w:val="22"/>
        </w:rPr>
      </w:pPr>
      <w:r>
        <w:rPr>
          <w:b/>
          <w:bCs/>
          <w:color w:val="000000"/>
          <w:sz w:val="22"/>
          <w:szCs w:val="22"/>
        </w:rPr>
        <w:t>RESULT</w:t>
      </w:r>
    </w:p>
    <w:p w14:paraId="69F9D51B" w14:textId="7F7579A4" w:rsidR="00372181" w:rsidRPr="00507550" w:rsidRDefault="00372181" w:rsidP="008D12E7">
      <w:pPr>
        <w:tabs>
          <w:tab w:val="left" w:pos="2215"/>
        </w:tabs>
        <w:spacing w:line="312" w:lineRule="auto"/>
        <w:jc w:val="both"/>
        <w:rPr>
          <w:b/>
          <w:color w:val="000000"/>
          <w:sz w:val="22"/>
          <w:szCs w:val="22"/>
        </w:rPr>
      </w:pPr>
      <w:r w:rsidRPr="00507550">
        <w:rPr>
          <w:b/>
          <w:color w:val="000000"/>
          <w:sz w:val="22"/>
          <w:szCs w:val="22"/>
          <w:lang w:val="vi-VN"/>
        </w:rPr>
        <w:t xml:space="preserve">3.1. </w:t>
      </w:r>
      <w:r w:rsidR="00A659DD" w:rsidRPr="00507550">
        <w:rPr>
          <w:b/>
          <w:color w:val="000000"/>
          <w:sz w:val="22"/>
          <w:szCs w:val="22"/>
        </w:rPr>
        <w:t>Formular development</w:t>
      </w:r>
    </w:p>
    <w:p w14:paraId="217306E4" w14:textId="30FE7634" w:rsidR="00645C94" w:rsidRDefault="00003141" w:rsidP="008D12E7">
      <w:pPr>
        <w:pStyle w:val="33"/>
        <w:spacing w:line="312" w:lineRule="auto"/>
      </w:pPr>
      <w:r w:rsidRPr="00003141">
        <w:t xml:space="preserve">3.1.1. </w:t>
      </w:r>
      <w:r w:rsidR="0040781D" w:rsidRPr="0040781D">
        <w:t xml:space="preserve">Anthropometric characteristics </w:t>
      </w:r>
    </w:p>
    <w:p w14:paraId="4ABC8160" w14:textId="46E4C2A4" w:rsidR="00A65A89" w:rsidRPr="00A65A89" w:rsidRDefault="0040781D" w:rsidP="008D12E7">
      <w:pPr>
        <w:tabs>
          <w:tab w:val="left" w:pos="2215"/>
        </w:tabs>
        <w:spacing w:line="312" w:lineRule="auto"/>
        <w:ind w:firstLine="284"/>
        <w:jc w:val="center"/>
        <w:rPr>
          <w:b/>
          <w:bCs/>
          <w:i/>
          <w:color w:val="000000"/>
          <w:sz w:val="22"/>
          <w:szCs w:val="22"/>
          <w:lang w:val="pt-BR"/>
        </w:rPr>
      </w:pPr>
      <w:bookmarkStart w:id="6" w:name="_Toc141455365"/>
      <w:bookmarkStart w:id="7" w:name="_Toc142232674"/>
      <w:bookmarkStart w:id="8" w:name="_Toc146489535"/>
      <w:r>
        <w:rPr>
          <w:b/>
          <w:bCs/>
          <w:i/>
          <w:color w:val="000000"/>
          <w:sz w:val="22"/>
          <w:szCs w:val="22"/>
          <w:lang w:val="pt-BR"/>
        </w:rPr>
        <w:t>Table</w:t>
      </w:r>
      <w:r w:rsidR="00A65A89" w:rsidRPr="00A65A89">
        <w:rPr>
          <w:b/>
          <w:bCs/>
          <w:i/>
          <w:color w:val="000000"/>
          <w:sz w:val="22"/>
          <w:szCs w:val="22"/>
          <w:lang w:val="pt-BR"/>
        </w:rPr>
        <w:t xml:space="preserve"> 3.1. </w:t>
      </w:r>
      <w:bookmarkEnd w:id="6"/>
      <w:bookmarkEnd w:id="7"/>
      <w:bookmarkEnd w:id="8"/>
      <w:r w:rsidRPr="0040781D">
        <w:rPr>
          <w:b/>
          <w:bCs/>
          <w:i/>
          <w:color w:val="000000"/>
          <w:sz w:val="22"/>
          <w:szCs w:val="22"/>
          <w:lang w:val="pt-BR"/>
        </w:rPr>
        <w:t>Anthropometric characteristics</w:t>
      </w:r>
      <w:r>
        <w:rPr>
          <w:b/>
          <w:bCs/>
          <w:i/>
          <w:color w:val="000000"/>
          <w:sz w:val="22"/>
          <w:szCs w:val="22"/>
          <w:lang w:val="pt-BR"/>
        </w:rPr>
        <w:t xml:space="preserve"> of the f</w:t>
      </w:r>
      <w:r w:rsidRPr="0040781D">
        <w:rPr>
          <w:b/>
          <w:bCs/>
          <w:i/>
          <w:color w:val="000000"/>
          <w:sz w:val="22"/>
          <w:szCs w:val="22"/>
          <w:lang w:val="pt-BR"/>
        </w:rPr>
        <w:t>ormular development</w:t>
      </w:r>
      <w:r>
        <w:rPr>
          <w:b/>
          <w:bCs/>
          <w:i/>
          <w:color w:val="000000"/>
          <w:sz w:val="22"/>
          <w:szCs w:val="22"/>
          <w:lang w:val="pt-BR"/>
        </w:rPr>
        <w:t xml:space="preserve"> group</w:t>
      </w:r>
    </w:p>
    <w:tbl>
      <w:tblPr>
        <w:tblW w:w="7366" w:type="dxa"/>
        <w:jc w:val="center"/>
        <w:tblBorders>
          <w:top w:val="single" w:sz="8" w:space="0" w:color="auto"/>
          <w:bottom w:val="single" w:sz="8" w:space="0" w:color="auto"/>
        </w:tblBorders>
        <w:tblLook w:val="04A0" w:firstRow="1" w:lastRow="0" w:firstColumn="1" w:lastColumn="0" w:noHBand="0" w:noVBand="1"/>
      </w:tblPr>
      <w:tblGrid>
        <w:gridCol w:w="1232"/>
        <w:gridCol w:w="1724"/>
        <w:gridCol w:w="1800"/>
        <w:gridCol w:w="1710"/>
        <w:gridCol w:w="900"/>
      </w:tblGrid>
      <w:tr w:rsidR="00A65A89" w:rsidRPr="00A65A89" w14:paraId="1EE06B13" w14:textId="77777777" w:rsidTr="00824894">
        <w:trPr>
          <w:jc w:val="center"/>
        </w:trPr>
        <w:tc>
          <w:tcPr>
            <w:tcW w:w="1232" w:type="dxa"/>
            <w:tcBorders>
              <w:tl2br w:val="nil"/>
              <w:tr2bl w:val="nil"/>
            </w:tcBorders>
            <w:shd w:val="clear" w:color="auto" w:fill="auto"/>
            <w:vAlign w:val="center"/>
          </w:tcPr>
          <w:p w14:paraId="3CBC2029" w14:textId="49F950FD" w:rsidR="00A65A89" w:rsidRDefault="00824894" w:rsidP="00E83B79">
            <w:pPr>
              <w:tabs>
                <w:tab w:val="left" w:pos="2215"/>
              </w:tabs>
              <w:spacing w:line="360" w:lineRule="auto"/>
              <w:rPr>
                <w:b/>
                <w:color w:val="000000"/>
                <w:sz w:val="22"/>
                <w:szCs w:val="22"/>
              </w:rPr>
            </w:pPr>
            <w:r>
              <w:rPr>
                <w:b/>
                <w:color w:val="000000"/>
                <w:sz w:val="22"/>
                <w:szCs w:val="22"/>
              </w:rPr>
              <w:t>Variable</w:t>
            </w:r>
          </w:p>
        </w:tc>
        <w:tc>
          <w:tcPr>
            <w:tcW w:w="1724" w:type="dxa"/>
            <w:tcBorders>
              <w:tl2br w:val="nil"/>
              <w:tr2bl w:val="nil"/>
            </w:tcBorders>
            <w:shd w:val="clear" w:color="auto" w:fill="auto"/>
            <w:vAlign w:val="center"/>
          </w:tcPr>
          <w:p w14:paraId="182A8808" w14:textId="7E6F0B2A" w:rsidR="00A65A89" w:rsidRDefault="0040781D" w:rsidP="00E83B79">
            <w:pPr>
              <w:tabs>
                <w:tab w:val="left" w:pos="2215"/>
              </w:tabs>
              <w:spacing w:line="360" w:lineRule="auto"/>
              <w:jc w:val="center"/>
              <w:rPr>
                <w:b/>
                <w:color w:val="000000"/>
                <w:sz w:val="22"/>
                <w:szCs w:val="22"/>
              </w:rPr>
            </w:pPr>
            <w:r>
              <w:rPr>
                <w:b/>
                <w:color w:val="000000"/>
                <w:sz w:val="22"/>
                <w:szCs w:val="22"/>
              </w:rPr>
              <w:t>General</w:t>
            </w:r>
          </w:p>
          <w:p w14:paraId="32B16B28" w14:textId="77777777" w:rsidR="00A65A89" w:rsidRDefault="00A65A89" w:rsidP="00E83B79">
            <w:pPr>
              <w:tabs>
                <w:tab w:val="left" w:pos="2215"/>
              </w:tabs>
              <w:spacing w:line="360" w:lineRule="auto"/>
              <w:jc w:val="center"/>
              <w:rPr>
                <w:b/>
                <w:color w:val="000000"/>
                <w:sz w:val="22"/>
                <w:szCs w:val="22"/>
                <w:lang w:val="vi-VN"/>
              </w:rPr>
            </w:pPr>
            <w:r>
              <w:rPr>
                <w:b/>
                <w:color w:val="000000"/>
                <w:sz w:val="22"/>
                <w:szCs w:val="22"/>
                <w:lang w:val="vi-VN"/>
              </w:rPr>
              <w:t>(n = 539)</w:t>
            </w:r>
          </w:p>
        </w:tc>
        <w:tc>
          <w:tcPr>
            <w:tcW w:w="1800" w:type="dxa"/>
            <w:tcBorders>
              <w:tl2br w:val="nil"/>
              <w:tr2bl w:val="nil"/>
            </w:tcBorders>
            <w:shd w:val="clear" w:color="auto" w:fill="auto"/>
            <w:vAlign w:val="center"/>
          </w:tcPr>
          <w:p w14:paraId="5B68A59C" w14:textId="4CD5FDDD" w:rsidR="00A65A89" w:rsidRDefault="009C7364" w:rsidP="00E83B79">
            <w:pPr>
              <w:tabs>
                <w:tab w:val="left" w:pos="2215"/>
              </w:tabs>
              <w:spacing w:line="360" w:lineRule="auto"/>
              <w:jc w:val="center"/>
              <w:rPr>
                <w:b/>
                <w:color w:val="000000"/>
                <w:sz w:val="22"/>
                <w:szCs w:val="22"/>
              </w:rPr>
            </w:pPr>
            <w:r>
              <w:rPr>
                <w:b/>
                <w:color w:val="000000"/>
                <w:sz w:val="22"/>
                <w:szCs w:val="22"/>
              </w:rPr>
              <w:t>Men</w:t>
            </w:r>
          </w:p>
          <w:p w14:paraId="58A647D5" w14:textId="77777777" w:rsidR="00A65A89" w:rsidRDefault="00A65A89" w:rsidP="00E83B79">
            <w:pPr>
              <w:tabs>
                <w:tab w:val="left" w:pos="2215"/>
              </w:tabs>
              <w:spacing w:line="360" w:lineRule="auto"/>
              <w:jc w:val="center"/>
              <w:rPr>
                <w:b/>
                <w:color w:val="000000"/>
                <w:sz w:val="22"/>
                <w:szCs w:val="22"/>
                <w:lang w:val="vi-VN"/>
              </w:rPr>
            </w:pPr>
            <w:r>
              <w:rPr>
                <w:b/>
                <w:color w:val="000000"/>
                <w:sz w:val="22"/>
                <w:szCs w:val="22"/>
                <w:lang w:val="vi-VN"/>
              </w:rPr>
              <w:t>(n = 192)</w:t>
            </w:r>
          </w:p>
        </w:tc>
        <w:tc>
          <w:tcPr>
            <w:tcW w:w="1710" w:type="dxa"/>
            <w:tcBorders>
              <w:tl2br w:val="nil"/>
              <w:tr2bl w:val="nil"/>
            </w:tcBorders>
            <w:shd w:val="clear" w:color="auto" w:fill="auto"/>
            <w:vAlign w:val="center"/>
          </w:tcPr>
          <w:p w14:paraId="7E1EA15F" w14:textId="48A180B8" w:rsidR="00A65A89" w:rsidRDefault="009C7364" w:rsidP="00E83B79">
            <w:pPr>
              <w:tabs>
                <w:tab w:val="left" w:pos="2215"/>
              </w:tabs>
              <w:spacing w:line="360" w:lineRule="auto"/>
              <w:jc w:val="center"/>
              <w:rPr>
                <w:b/>
                <w:color w:val="000000"/>
                <w:sz w:val="22"/>
                <w:szCs w:val="22"/>
              </w:rPr>
            </w:pPr>
            <w:r>
              <w:rPr>
                <w:b/>
                <w:color w:val="000000"/>
                <w:sz w:val="22"/>
                <w:szCs w:val="22"/>
              </w:rPr>
              <w:t>Women</w:t>
            </w:r>
          </w:p>
          <w:p w14:paraId="7821C866" w14:textId="77777777" w:rsidR="00A65A89" w:rsidRDefault="00A65A89" w:rsidP="00E83B79">
            <w:pPr>
              <w:tabs>
                <w:tab w:val="left" w:pos="2215"/>
              </w:tabs>
              <w:spacing w:line="360" w:lineRule="auto"/>
              <w:jc w:val="center"/>
              <w:rPr>
                <w:b/>
                <w:color w:val="000000"/>
                <w:sz w:val="22"/>
                <w:szCs w:val="22"/>
                <w:lang w:val="vi-VN"/>
              </w:rPr>
            </w:pPr>
            <w:r>
              <w:rPr>
                <w:b/>
                <w:color w:val="000000"/>
                <w:sz w:val="22"/>
                <w:szCs w:val="22"/>
                <w:lang w:val="vi-VN"/>
              </w:rPr>
              <w:t>(n = 347)</w:t>
            </w:r>
          </w:p>
        </w:tc>
        <w:tc>
          <w:tcPr>
            <w:tcW w:w="900" w:type="dxa"/>
            <w:tcBorders>
              <w:tl2br w:val="nil"/>
              <w:tr2bl w:val="nil"/>
            </w:tcBorders>
            <w:shd w:val="clear" w:color="auto" w:fill="auto"/>
            <w:vAlign w:val="center"/>
          </w:tcPr>
          <w:p w14:paraId="4311D9E1" w14:textId="77777777" w:rsidR="00A65A89" w:rsidRDefault="00A65A89" w:rsidP="00E83B79">
            <w:pPr>
              <w:tabs>
                <w:tab w:val="left" w:pos="2215"/>
              </w:tabs>
              <w:spacing w:line="360" w:lineRule="auto"/>
              <w:jc w:val="center"/>
              <w:rPr>
                <w:b/>
                <w:color w:val="000000"/>
                <w:sz w:val="22"/>
                <w:szCs w:val="22"/>
                <w:lang w:val="vi-VN"/>
              </w:rPr>
            </w:pPr>
            <w:r>
              <w:rPr>
                <w:b/>
                <w:color w:val="000000"/>
                <w:sz w:val="22"/>
                <w:szCs w:val="22"/>
                <w:lang w:val="vi-VN"/>
              </w:rPr>
              <w:t xml:space="preserve">p </w:t>
            </w:r>
            <w:r>
              <w:rPr>
                <w:b/>
                <w:color w:val="000000"/>
                <w:sz w:val="22"/>
                <w:szCs w:val="22"/>
                <w:vertAlign w:val="superscript"/>
                <w:lang w:val="vi-VN"/>
              </w:rPr>
              <w:t>b</w:t>
            </w:r>
          </w:p>
        </w:tc>
      </w:tr>
      <w:tr w:rsidR="00A65A89" w:rsidRPr="00A65A89" w14:paraId="16D66CF9" w14:textId="77777777" w:rsidTr="00824894">
        <w:trPr>
          <w:jc w:val="center"/>
        </w:trPr>
        <w:tc>
          <w:tcPr>
            <w:tcW w:w="1232" w:type="dxa"/>
            <w:tcBorders>
              <w:top w:val="single" w:sz="8" w:space="0" w:color="000000"/>
              <w:tl2br w:val="nil"/>
              <w:tr2bl w:val="nil"/>
            </w:tcBorders>
            <w:shd w:val="clear" w:color="auto" w:fill="auto"/>
          </w:tcPr>
          <w:p w14:paraId="227885AE" w14:textId="628A313F" w:rsidR="00A65A89" w:rsidRDefault="009C7364" w:rsidP="00E83B79">
            <w:pPr>
              <w:tabs>
                <w:tab w:val="left" w:pos="2215"/>
              </w:tabs>
              <w:spacing w:line="360" w:lineRule="auto"/>
              <w:jc w:val="both"/>
              <w:rPr>
                <w:color w:val="000000"/>
                <w:sz w:val="22"/>
                <w:szCs w:val="22"/>
                <w:lang w:val="vi-VN"/>
              </w:rPr>
            </w:pPr>
            <w:r>
              <w:rPr>
                <w:color w:val="000000"/>
                <w:sz w:val="22"/>
                <w:szCs w:val="22"/>
              </w:rPr>
              <w:t>W</w:t>
            </w:r>
            <w:r w:rsidR="00A65A89">
              <w:rPr>
                <w:color w:val="000000"/>
                <w:sz w:val="22"/>
                <w:szCs w:val="22"/>
                <w:lang w:val="vi-VN"/>
              </w:rPr>
              <w:t xml:space="preserve"> (kg)</w:t>
            </w:r>
          </w:p>
        </w:tc>
        <w:tc>
          <w:tcPr>
            <w:tcW w:w="1724" w:type="dxa"/>
            <w:tcBorders>
              <w:top w:val="single" w:sz="8" w:space="0" w:color="000000"/>
              <w:tl2br w:val="nil"/>
              <w:tr2bl w:val="nil"/>
            </w:tcBorders>
            <w:shd w:val="clear" w:color="auto" w:fill="auto"/>
          </w:tcPr>
          <w:p w14:paraId="04AD2C85" w14:textId="2B7C060A" w:rsidR="00A65A89" w:rsidRDefault="00A65A89" w:rsidP="00E83B79">
            <w:pPr>
              <w:tabs>
                <w:tab w:val="left" w:pos="2215"/>
              </w:tabs>
              <w:spacing w:line="360" w:lineRule="auto"/>
              <w:jc w:val="center"/>
              <w:rPr>
                <w:color w:val="000000"/>
                <w:sz w:val="22"/>
                <w:szCs w:val="22"/>
              </w:rPr>
            </w:pPr>
            <w:r>
              <w:rPr>
                <w:color w:val="000000"/>
                <w:sz w:val="22"/>
                <w:szCs w:val="22"/>
                <w:lang w:val="vi-VN"/>
              </w:rPr>
              <w:t>47</w:t>
            </w:r>
            <w:r w:rsidR="008067B8">
              <w:rPr>
                <w:color w:val="000000"/>
                <w:sz w:val="22"/>
                <w:szCs w:val="22"/>
                <w:lang w:val="vi-VN"/>
              </w:rPr>
              <w:t>.</w:t>
            </w:r>
            <w:r>
              <w:rPr>
                <w:color w:val="000000"/>
                <w:sz w:val="22"/>
                <w:szCs w:val="22"/>
                <w:lang w:val="vi-VN"/>
              </w:rPr>
              <w:t>9 ± 9</w:t>
            </w:r>
            <w:r w:rsidR="008067B8">
              <w:rPr>
                <w:color w:val="000000"/>
                <w:sz w:val="22"/>
                <w:szCs w:val="22"/>
                <w:lang w:val="vi-VN"/>
              </w:rPr>
              <w:t>.</w:t>
            </w:r>
            <w:r>
              <w:rPr>
                <w:color w:val="000000"/>
                <w:sz w:val="22"/>
                <w:szCs w:val="22"/>
                <w:lang w:val="vi-VN"/>
              </w:rPr>
              <w:t>6</w:t>
            </w:r>
            <w:r>
              <w:rPr>
                <w:color w:val="000000"/>
                <w:sz w:val="22"/>
                <w:szCs w:val="22"/>
              </w:rPr>
              <w:t xml:space="preserve"> </w:t>
            </w:r>
            <w:r>
              <w:rPr>
                <w:color w:val="000000"/>
                <w:sz w:val="22"/>
                <w:szCs w:val="22"/>
                <w:vertAlign w:val="superscript"/>
              </w:rPr>
              <w:t>a</w:t>
            </w:r>
          </w:p>
        </w:tc>
        <w:tc>
          <w:tcPr>
            <w:tcW w:w="1800" w:type="dxa"/>
            <w:tcBorders>
              <w:top w:val="single" w:sz="8" w:space="0" w:color="000000"/>
              <w:tl2br w:val="nil"/>
              <w:tr2bl w:val="nil"/>
            </w:tcBorders>
            <w:shd w:val="clear" w:color="auto" w:fill="auto"/>
          </w:tcPr>
          <w:p w14:paraId="0291A8A9" w14:textId="3635A336"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52</w:t>
            </w:r>
            <w:r w:rsidR="008067B8">
              <w:rPr>
                <w:color w:val="000000"/>
                <w:sz w:val="22"/>
                <w:szCs w:val="22"/>
                <w:lang w:val="vi-VN"/>
              </w:rPr>
              <w:t>.</w:t>
            </w:r>
            <w:r>
              <w:rPr>
                <w:color w:val="000000"/>
                <w:sz w:val="22"/>
                <w:szCs w:val="22"/>
                <w:lang w:val="vi-VN"/>
              </w:rPr>
              <w:t>5 ± 9</w:t>
            </w:r>
            <w:r w:rsidR="008067B8">
              <w:rPr>
                <w:color w:val="000000"/>
                <w:sz w:val="22"/>
                <w:szCs w:val="22"/>
                <w:lang w:val="vi-VN"/>
              </w:rPr>
              <w:t>.</w:t>
            </w:r>
            <w:r>
              <w:rPr>
                <w:color w:val="000000"/>
                <w:sz w:val="22"/>
                <w:szCs w:val="22"/>
                <w:lang w:val="vi-VN"/>
              </w:rPr>
              <w:t>1</w:t>
            </w:r>
            <w:r>
              <w:rPr>
                <w:color w:val="000000"/>
                <w:sz w:val="22"/>
                <w:szCs w:val="22"/>
                <w:vertAlign w:val="superscript"/>
              </w:rPr>
              <w:t xml:space="preserve"> a</w:t>
            </w:r>
          </w:p>
        </w:tc>
        <w:tc>
          <w:tcPr>
            <w:tcW w:w="1710" w:type="dxa"/>
            <w:tcBorders>
              <w:top w:val="single" w:sz="8" w:space="0" w:color="000000"/>
              <w:tl2br w:val="nil"/>
              <w:tr2bl w:val="nil"/>
            </w:tcBorders>
            <w:shd w:val="clear" w:color="auto" w:fill="auto"/>
          </w:tcPr>
          <w:p w14:paraId="290013AB" w14:textId="543943C8"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45</w:t>
            </w:r>
            <w:r w:rsidR="008067B8">
              <w:rPr>
                <w:color w:val="000000"/>
                <w:sz w:val="22"/>
                <w:szCs w:val="22"/>
                <w:lang w:val="vi-VN"/>
              </w:rPr>
              <w:t>.</w:t>
            </w:r>
            <w:r>
              <w:rPr>
                <w:color w:val="000000"/>
                <w:sz w:val="22"/>
                <w:szCs w:val="22"/>
                <w:lang w:val="vi-VN"/>
              </w:rPr>
              <w:t>3 ± 8</w:t>
            </w:r>
            <w:r w:rsidR="008067B8">
              <w:rPr>
                <w:color w:val="000000"/>
                <w:sz w:val="22"/>
                <w:szCs w:val="22"/>
                <w:lang w:val="vi-VN"/>
              </w:rPr>
              <w:t>.</w:t>
            </w:r>
            <w:r>
              <w:rPr>
                <w:color w:val="000000"/>
                <w:sz w:val="22"/>
                <w:szCs w:val="22"/>
                <w:lang w:val="vi-VN"/>
              </w:rPr>
              <w:t>8</w:t>
            </w:r>
            <w:r>
              <w:rPr>
                <w:color w:val="000000"/>
                <w:sz w:val="22"/>
                <w:szCs w:val="22"/>
                <w:vertAlign w:val="superscript"/>
              </w:rPr>
              <w:t xml:space="preserve"> a</w:t>
            </w:r>
          </w:p>
        </w:tc>
        <w:tc>
          <w:tcPr>
            <w:tcW w:w="900" w:type="dxa"/>
            <w:tcBorders>
              <w:top w:val="single" w:sz="8" w:space="0" w:color="000000"/>
              <w:tl2br w:val="nil"/>
              <w:tr2bl w:val="nil"/>
            </w:tcBorders>
            <w:shd w:val="clear" w:color="auto" w:fill="auto"/>
          </w:tcPr>
          <w:p w14:paraId="02FF4A6A" w14:textId="3D688F38"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0</w:t>
            </w:r>
            <w:r w:rsidR="008067B8">
              <w:rPr>
                <w:color w:val="000000"/>
                <w:sz w:val="22"/>
                <w:szCs w:val="22"/>
                <w:lang w:val="vi-VN"/>
              </w:rPr>
              <w:t>.</w:t>
            </w:r>
            <w:r>
              <w:rPr>
                <w:color w:val="000000"/>
                <w:sz w:val="22"/>
                <w:szCs w:val="22"/>
                <w:lang w:val="vi-VN"/>
              </w:rPr>
              <w:t>00</w:t>
            </w:r>
          </w:p>
        </w:tc>
      </w:tr>
      <w:tr w:rsidR="00A65A89" w:rsidRPr="00A65A89" w14:paraId="14256F6F" w14:textId="77777777" w:rsidTr="00824894">
        <w:trPr>
          <w:jc w:val="center"/>
        </w:trPr>
        <w:tc>
          <w:tcPr>
            <w:tcW w:w="1232" w:type="dxa"/>
            <w:tcBorders>
              <w:tl2br w:val="nil"/>
              <w:tr2bl w:val="nil"/>
            </w:tcBorders>
            <w:shd w:val="clear" w:color="auto" w:fill="auto"/>
          </w:tcPr>
          <w:p w14:paraId="3B1F433C" w14:textId="37DC2A5C" w:rsidR="00A65A89" w:rsidRDefault="009C7364" w:rsidP="00E83B79">
            <w:pPr>
              <w:tabs>
                <w:tab w:val="left" w:pos="2215"/>
              </w:tabs>
              <w:spacing w:line="360" w:lineRule="auto"/>
              <w:jc w:val="both"/>
              <w:rPr>
                <w:color w:val="000000"/>
                <w:sz w:val="22"/>
                <w:szCs w:val="22"/>
                <w:lang w:val="vi-VN"/>
              </w:rPr>
            </w:pPr>
            <w:r>
              <w:rPr>
                <w:color w:val="000000"/>
                <w:sz w:val="22"/>
                <w:szCs w:val="22"/>
              </w:rPr>
              <w:t>H</w:t>
            </w:r>
            <w:r w:rsidR="00A65A89">
              <w:rPr>
                <w:color w:val="000000"/>
                <w:sz w:val="22"/>
                <w:szCs w:val="22"/>
                <w:lang w:val="vi-VN"/>
              </w:rPr>
              <w:t xml:space="preserve"> (cm)</w:t>
            </w:r>
          </w:p>
        </w:tc>
        <w:tc>
          <w:tcPr>
            <w:tcW w:w="1724" w:type="dxa"/>
            <w:tcBorders>
              <w:tl2br w:val="nil"/>
              <w:tr2bl w:val="nil"/>
            </w:tcBorders>
            <w:shd w:val="clear" w:color="auto" w:fill="auto"/>
          </w:tcPr>
          <w:p w14:paraId="396316CF" w14:textId="69EFD126"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151</w:t>
            </w:r>
            <w:r w:rsidR="008067B8">
              <w:rPr>
                <w:color w:val="000000"/>
                <w:sz w:val="22"/>
                <w:szCs w:val="22"/>
                <w:lang w:val="vi-VN"/>
              </w:rPr>
              <w:t>.</w:t>
            </w:r>
            <w:r>
              <w:rPr>
                <w:color w:val="000000"/>
                <w:sz w:val="22"/>
                <w:szCs w:val="22"/>
                <w:lang w:val="vi-VN"/>
              </w:rPr>
              <w:t>1 ± 8</w:t>
            </w:r>
            <w:r w:rsidR="008067B8">
              <w:rPr>
                <w:color w:val="000000"/>
                <w:sz w:val="22"/>
                <w:szCs w:val="22"/>
                <w:lang w:val="vi-VN"/>
              </w:rPr>
              <w:t>.</w:t>
            </w:r>
            <w:r>
              <w:rPr>
                <w:color w:val="000000"/>
                <w:sz w:val="22"/>
                <w:szCs w:val="22"/>
                <w:lang w:val="vi-VN"/>
              </w:rPr>
              <w:t>7</w:t>
            </w:r>
            <w:r>
              <w:rPr>
                <w:color w:val="000000"/>
                <w:sz w:val="22"/>
                <w:szCs w:val="22"/>
                <w:vertAlign w:val="superscript"/>
              </w:rPr>
              <w:t xml:space="preserve"> a</w:t>
            </w:r>
          </w:p>
        </w:tc>
        <w:tc>
          <w:tcPr>
            <w:tcW w:w="1800" w:type="dxa"/>
            <w:tcBorders>
              <w:tl2br w:val="nil"/>
              <w:tr2bl w:val="nil"/>
            </w:tcBorders>
            <w:shd w:val="clear" w:color="auto" w:fill="auto"/>
          </w:tcPr>
          <w:p w14:paraId="296EDE04" w14:textId="4AC2EEA3" w:rsidR="00A65A89" w:rsidRDefault="00A65A89" w:rsidP="00E83B79">
            <w:pPr>
              <w:tabs>
                <w:tab w:val="left" w:pos="2215"/>
              </w:tabs>
              <w:spacing w:line="360" w:lineRule="auto"/>
              <w:jc w:val="center"/>
              <w:rPr>
                <w:color w:val="000000"/>
                <w:sz w:val="22"/>
                <w:szCs w:val="22"/>
              </w:rPr>
            </w:pPr>
            <w:r>
              <w:rPr>
                <w:color w:val="000000"/>
                <w:sz w:val="22"/>
                <w:szCs w:val="22"/>
                <w:lang w:val="vi-VN"/>
              </w:rPr>
              <w:t>158</w:t>
            </w:r>
            <w:r w:rsidR="008067B8">
              <w:rPr>
                <w:color w:val="000000"/>
                <w:sz w:val="22"/>
                <w:szCs w:val="22"/>
                <w:lang w:val="vi-VN"/>
              </w:rPr>
              <w:t>.</w:t>
            </w:r>
            <w:r>
              <w:rPr>
                <w:color w:val="000000"/>
                <w:sz w:val="22"/>
                <w:szCs w:val="22"/>
                <w:lang w:val="vi-VN"/>
              </w:rPr>
              <w:t>4 ± 7</w:t>
            </w:r>
            <w:r w:rsidR="008067B8">
              <w:rPr>
                <w:color w:val="000000"/>
                <w:sz w:val="22"/>
                <w:szCs w:val="22"/>
                <w:lang w:val="vi-VN"/>
              </w:rPr>
              <w:t>.</w:t>
            </w:r>
            <w:r>
              <w:rPr>
                <w:color w:val="000000"/>
                <w:sz w:val="22"/>
                <w:szCs w:val="22"/>
                <w:lang w:val="vi-VN"/>
              </w:rPr>
              <w:t>0</w:t>
            </w:r>
            <w:r>
              <w:rPr>
                <w:color w:val="000000"/>
                <w:sz w:val="22"/>
                <w:szCs w:val="22"/>
                <w:vertAlign w:val="superscript"/>
              </w:rPr>
              <w:t>a</w:t>
            </w:r>
          </w:p>
        </w:tc>
        <w:tc>
          <w:tcPr>
            <w:tcW w:w="1710" w:type="dxa"/>
            <w:tcBorders>
              <w:tl2br w:val="nil"/>
              <w:tr2bl w:val="nil"/>
            </w:tcBorders>
            <w:shd w:val="clear" w:color="auto" w:fill="auto"/>
          </w:tcPr>
          <w:p w14:paraId="1D47F8A0" w14:textId="11974E5A"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147</w:t>
            </w:r>
            <w:r w:rsidR="008067B8">
              <w:rPr>
                <w:color w:val="000000"/>
                <w:sz w:val="22"/>
                <w:szCs w:val="22"/>
                <w:lang w:val="vi-VN"/>
              </w:rPr>
              <w:t>.</w:t>
            </w:r>
            <w:r>
              <w:rPr>
                <w:color w:val="000000"/>
                <w:sz w:val="22"/>
                <w:szCs w:val="22"/>
                <w:lang w:val="vi-VN"/>
              </w:rPr>
              <w:t>1 ± 6</w:t>
            </w:r>
            <w:r w:rsidR="008067B8">
              <w:rPr>
                <w:color w:val="000000"/>
                <w:sz w:val="22"/>
                <w:szCs w:val="22"/>
                <w:lang w:val="vi-VN"/>
              </w:rPr>
              <w:t>.</w:t>
            </w:r>
            <w:r>
              <w:rPr>
                <w:color w:val="000000"/>
                <w:sz w:val="22"/>
                <w:szCs w:val="22"/>
                <w:lang w:val="vi-VN"/>
              </w:rPr>
              <w:t>7</w:t>
            </w:r>
            <w:r>
              <w:rPr>
                <w:color w:val="000000"/>
                <w:sz w:val="22"/>
                <w:szCs w:val="22"/>
                <w:vertAlign w:val="superscript"/>
              </w:rPr>
              <w:t xml:space="preserve"> a</w:t>
            </w:r>
          </w:p>
        </w:tc>
        <w:tc>
          <w:tcPr>
            <w:tcW w:w="900" w:type="dxa"/>
            <w:tcBorders>
              <w:tl2br w:val="nil"/>
              <w:tr2bl w:val="nil"/>
            </w:tcBorders>
            <w:shd w:val="clear" w:color="auto" w:fill="auto"/>
          </w:tcPr>
          <w:p w14:paraId="6D19DC4D" w14:textId="0E720824"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0</w:t>
            </w:r>
            <w:r w:rsidR="008067B8">
              <w:rPr>
                <w:color w:val="000000"/>
                <w:sz w:val="22"/>
                <w:szCs w:val="22"/>
                <w:lang w:val="vi-VN"/>
              </w:rPr>
              <w:t>.</w:t>
            </w:r>
            <w:r>
              <w:rPr>
                <w:color w:val="000000"/>
                <w:sz w:val="22"/>
                <w:szCs w:val="22"/>
                <w:lang w:val="vi-VN"/>
              </w:rPr>
              <w:t>00</w:t>
            </w:r>
          </w:p>
        </w:tc>
      </w:tr>
      <w:tr w:rsidR="00A65A89" w:rsidRPr="00A65A89" w14:paraId="57FBD7A5" w14:textId="77777777" w:rsidTr="00824894">
        <w:trPr>
          <w:jc w:val="center"/>
        </w:trPr>
        <w:tc>
          <w:tcPr>
            <w:tcW w:w="1232" w:type="dxa"/>
            <w:tcBorders>
              <w:tl2br w:val="nil"/>
              <w:tr2bl w:val="nil"/>
            </w:tcBorders>
            <w:shd w:val="clear" w:color="auto" w:fill="auto"/>
          </w:tcPr>
          <w:p w14:paraId="7B30B9BB" w14:textId="4942FDB0" w:rsidR="00A65A89" w:rsidRDefault="009C7364" w:rsidP="00E83B79">
            <w:pPr>
              <w:tabs>
                <w:tab w:val="left" w:pos="2215"/>
              </w:tabs>
              <w:spacing w:line="360" w:lineRule="auto"/>
              <w:jc w:val="both"/>
              <w:rPr>
                <w:color w:val="000000"/>
                <w:sz w:val="22"/>
                <w:szCs w:val="22"/>
                <w:lang w:val="vi-VN"/>
              </w:rPr>
            </w:pPr>
            <w:r>
              <w:rPr>
                <w:color w:val="000000"/>
                <w:sz w:val="22"/>
                <w:szCs w:val="22"/>
              </w:rPr>
              <w:t>MAC</w:t>
            </w:r>
            <w:r w:rsidR="00A65A89">
              <w:rPr>
                <w:color w:val="000000"/>
                <w:sz w:val="22"/>
                <w:szCs w:val="22"/>
                <w:lang w:val="vi-VN"/>
              </w:rPr>
              <w:t xml:space="preserve"> (cm)</w:t>
            </w:r>
          </w:p>
        </w:tc>
        <w:tc>
          <w:tcPr>
            <w:tcW w:w="1724" w:type="dxa"/>
            <w:tcBorders>
              <w:tl2br w:val="nil"/>
              <w:tr2bl w:val="nil"/>
            </w:tcBorders>
            <w:shd w:val="clear" w:color="auto" w:fill="auto"/>
          </w:tcPr>
          <w:p w14:paraId="175234EB" w14:textId="62115799" w:rsidR="00A65A89" w:rsidRDefault="00A65A89" w:rsidP="00E83B79">
            <w:pPr>
              <w:tabs>
                <w:tab w:val="left" w:pos="2215"/>
              </w:tabs>
              <w:spacing w:line="360" w:lineRule="auto"/>
              <w:jc w:val="center"/>
              <w:rPr>
                <w:color w:val="000000"/>
                <w:sz w:val="22"/>
                <w:szCs w:val="22"/>
              </w:rPr>
            </w:pPr>
            <w:r>
              <w:rPr>
                <w:color w:val="000000"/>
                <w:sz w:val="22"/>
                <w:szCs w:val="22"/>
                <w:lang w:val="vi-VN"/>
              </w:rPr>
              <w:t>25</w:t>
            </w:r>
            <w:r w:rsidR="008067B8">
              <w:rPr>
                <w:color w:val="000000"/>
                <w:sz w:val="22"/>
                <w:szCs w:val="22"/>
                <w:lang w:val="vi-VN"/>
              </w:rPr>
              <w:t>.</w:t>
            </w:r>
            <w:r>
              <w:rPr>
                <w:color w:val="000000"/>
                <w:sz w:val="22"/>
                <w:szCs w:val="22"/>
                <w:lang w:val="vi-VN"/>
              </w:rPr>
              <w:t xml:space="preserve">2 </w:t>
            </w:r>
            <w:r>
              <w:rPr>
                <w:color w:val="000000"/>
                <w:sz w:val="22"/>
                <w:szCs w:val="22"/>
              </w:rPr>
              <w:t>(23</w:t>
            </w:r>
            <w:r w:rsidR="008067B8">
              <w:rPr>
                <w:color w:val="000000"/>
                <w:sz w:val="22"/>
                <w:szCs w:val="22"/>
              </w:rPr>
              <w:t>.</w:t>
            </w:r>
            <w:r>
              <w:rPr>
                <w:color w:val="000000"/>
                <w:sz w:val="22"/>
                <w:szCs w:val="22"/>
              </w:rPr>
              <w:t>3-27</w:t>
            </w:r>
            <w:r w:rsidR="008067B8">
              <w:rPr>
                <w:color w:val="000000"/>
                <w:sz w:val="22"/>
                <w:szCs w:val="22"/>
              </w:rPr>
              <w:t>.</w:t>
            </w:r>
            <w:r>
              <w:rPr>
                <w:color w:val="000000"/>
                <w:sz w:val="22"/>
                <w:szCs w:val="22"/>
              </w:rPr>
              <w:t>0)</w:t>
            </w:r>
          </w:p>
        </w:tc>
        <w:tc>
          <w:tcPr>
            <w:tcW w:w="1800" w:type="dxa"/>
            <w:tcBorders>
              <w:tl2br w:val="nil"/>
              <w:tr2bl w:val="nil"/>
            </w:tcBorders>
            <w:shd w:val="clear" w:color="auto" w:fill="auto"/>
          </w:tcPr>
          <w:p w14:paraId="47C4EA1F" w14:textId="6E2572BB" w:rsidR="00A65A89" w:rsidRDefault="00A65A89" w:rsidP="00E83B79">
            <w:pPr>
              <w:tabs>
                <w:tab w:val="left" w:pos="2215"/>
              </w:tabs>
              <w:spacing w:line="360" w:lineRule="auto"/>
              <w:jc w:val="center"/>
              <w:rPr>
                <w:color w:val="000000"/>
                <w:sz w:val="22"/>
                <w:szCs w:val="22"/>
              </w:rPr>
            </w:pPr>
            <w:r>
              <w:rPr>
                <w:color w:val="000000"/>
                <w:sz w:val="22"/>
                <w:szCs w:val="22"/>
                <w:lang w:val="vi-VN"/>
              </w:rPr>
              <w:t>25</w:t>
            </w:r>
            <w:r w:rsidR="008067B8">
              <w:rPr>
                <w:color w:val="000000"/>
                <w:sz w:val="22"/>
                <w:szCs w:val="22"/>
                <w:lang w:val="vi-VN"/>
              </w:rPr>
              <w:t>.</w:t>
            </w:r>
            <w:r>
              <w:rPr>
                <w:color w:val="000000"/>
                <w:sz w:val="22"/>
                <w:szCs w:val="22"/>
                <w:lang w:val="vi-VN"/>
              </w:rPr>
              <w:t>6 ± 3</w:t>
            </w:r>
            <w:r w:rsidR="008067B8">
              <w:rPr>
                <w:color w:val="000000"/>
                <w:sz w:val="22"/>
                <w:szCs w:val="22"/>
                <w:lang w:val="vi-VN"/>
              </w:rPr>
              <w:t>.</w:t>
            </w:r>
            <w:r>
              <w:rPr>
                <w:color w:val="000000"/>
                <w:sz w:val="22"/>
                <w:szCs w:val="22"/>
                <w:lang w:val="vi-VN"/>
              </w:rPr>
              <w:t>0</w:t>
            </w:r>
            <w:r>
              <w:rPr>
                <w:color w:val="000000"/>
                <w:sz w:val="22"/>
                <w:szCs w:val="22"/>
              </w:rPr>
              <w:t xml:space="preserve"> </w:t>
            </w:r>
            <w:r>
              <w:rPr>
                <w:color w:val="000000"/>
                <w:sz w:val="22"/>
                <w:szCs w:val="22"/>
                <w:vertAlign w:val="superscript"/>
              </w:rPr>
              <w:t>a</w:t>
            </w:r>
          </w:p>
        </w:tc>
        <w:tc>
          <w:tcPr>
            <w:tcW w:w="1710" w:type="dxa"/>
            <w:tcBorders>
              <w:tl2br w:val="nil"/>
              <w:tr2bl w:val="nil"/>
            </w:tcBorders>
            <w:shd w:val="clear" w:color="auto" w:fill="auto"/>
          </w:tcPr>
          <w:p w14:paraId="68567D6D" w14:textId="5D55D173"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25</w:t>
            </w:r>
            <w:r w:rsidR="008067B8">
              <w:rPr>
                <w:color w:val="000000"/>
                <w:sz w:val="22"/>
                <w:szCs w:val="22"/>
                <w:lang w:val="vi-VN"/>
              </w:rPr>
              <w:t>.</w:t>
            </w:r>
            <w:r>
              <w:rPr>
                <w:color w:val="000000"/>
                <w:sz w:val="22"/>
                <w:szCs w:val="22"/>
                <w:lang w:val="vi-VN"/>
              </w:rPr>
              <w:t>0 ± 3</w:t>
            </w:r>
            <w:r w:rsidR="008067B8">
              <w:rPr>
                <w:color w:val="000000"/>
                <w:sz w:val="22"/>
                <w:szCs w:val="22"/>
                <w:lang w:val="vi-VN"/>
              </w:rPr>
              <w:t>.</w:t>
            </w:r>
            <w:r>
              <w:rPr>
                <w:color w:val="000000"/>
                <w:sz w:val="22"/>
                <w:szCs w:val="22"/>
                <w:lang w:val="vi-VN"/>
              </w:rPr>
              <w:t>4</w:t>
            </w:r>
            <w:r>
              <w:rPr>
                <w:color w:val="000000"/>
                <w:sz w:val="22"/>
                <w:szCs w:val="22"/>
                <w:vertAlign w:val="superscript"/>
              </w:rPr>
              <w:t xml:space="preserve"> a</w:t>
            </w:r>
          </w:p>
        </w:tc>
        <w:tc>
          <w:tcPr>
            <w:tcW w:w="900" w:type="dxa"/>
            <w:tcBorders>
              <w:tl2br w:val="nil"/>
              <w:tr2bl w:val="nil"/>
            </w:tcBorders>
            <w:shd w:val="clear" w:color="auto" w:fill="auto"/>
          </w:tcPr>
          <w:p w14:paraId="5916BA74" w14:textId="7FC42EB8" w:rsidR="00A65A89" w:rsidRDefault="00A65A89" w:rsidP="00E83B79">
            <w:pPr>
              <w:tabs>
                <w:tab w:val="left" w:pos="2215"/>
              </w:tabs>
              <w:spacing w:line="360" w:lineRule="auto"/>
              <w:jc w:val="center"/>
              <w:rPr>
                <w:color w:val="000000"/>
                <w:sz w:val="22"/>
                <w:szCs w:val="22"/>
              </w:rPr>
            </w:pPr>
            <w:r>
              <w:rPr>
                <w:color w:val="000000"/>
                <w:sz w:val="22"/>
                <w:szCs w:val="22"/>
              </w:rPr>
              <w:t>&lt; 0</w:t>
            </w:r>
            <w:r w:rsidR="008067B8">
              <w:rPr>
                <w:color w:val="000000"/>
                <w:sz w:val="22"/>
                <w:szCs w:val="22"/>
              </w:rPr>
              <w:t>.</w:t>
            </w:r>
            <w:r>
              <w:rPr>
                <w:color w:val="000000"/>
                <w:sz w:val="22"/>
                <w:szCs w:val="22"/>
              </w:rPr>
              <w:t>05</w:t>
            </w:r>
          </w:p>
        </w:tc>
      </w:tr>
      <w:tr w:rsidR="00A65A89" w:rsidRPr="00A65A89" w14:paraId="5C83D3D9" w14:textId="77777777" w:rsidTr="00824894">
        <w:trPr>
          <w:jc w:val="center"/>
        </w:trPr>
        <w:tc>
          <w:tcPr>
            <w:tcW w:w="1232" w:type="dxa"/>
            <w:tcBorders>
              <w:tl2br w:val="nil"/>
              <w:tr2bl w:val="nil"/>
            </w:tcBorders>
            <w:shd w:val="clear" w:color="auto" w:fill="auto"/>
          </w:tcPr>
          <w:p w14:paraId="738CB72B" w14:textId="3B6BCF6F" w:rsidR="00A65A89" w:rsidRDefault="009C7364" w:rsidP="00E83B79">
            <w:pPr>
              <w:tabs>
                <w:tab w:val="left" w:pos="2215"/>
              </w:tabs>
              <w:spacing w:line="360" w:lineRule="auto"/>
              <w:jc w:val="both"/>
              <w:rPr>
                <w:color w:val="000000"/>
                <w:sz w:val="22"/>
                <w:szCs w:val="22"/>
                <w:lang w:val="vi-VN"/>
              </w:rPr>
            </w:pPr>
            <w:r>
              <w:rPr>
                <w:color w:val="000000"/>
                <w:sz w:val="22"/>
                <w:szCs w:val="22"/>
              </w:rPr>
              <w:t>CC</w:t>
            </w:r>
            <w:r w:rsidR="00A65A89">
              <w:rPr>
                <w:color w:val="000000"/>
                <w:sz w:val="22"/>
                <w:szCs w:val="22"/>
                <w:lang w:val="vi-VN"/>
              </w:rPr>
              <w:t xml:space="preserve"> (cm)</w:t>
            </w:r>
          </w:p>
        </w:tc>
        <w:tc>
          <w:tcPr>
            <w:tcW w:w="1724" w:type="dxa"/>
            <w:tcBorders>
              <w:tl2br w:val="nil"/>
              <w:tr2bl w:val="nil"/>
            </w:tcBorders>
            <w:shd w:val="clear" w:color="auto" w:fill="auto"/>
          </w:tcPr>
          <w:p w14:paraId="785BF1D7" w14:textId="59E6BBAF"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30</w:t>
            </w:r>
            <w:r w:rsidR="008067B8">
              <w:rPr>
                <w:color w:val="000000"/>
                <w:sz w:val="22"/>
                <w:szCs w:val="22"/>
                <w:lang w:val="vi-VN"/>
              </w:rPr>
              <w:t>.</w:t>
            </w:r>
            <w:r>
              <w:rPr>
                <w:color w:val="000000"/>
                <w:sz w:val="22"/>
                <w:szCs w:val="22"/>
                <w:lang w:val="vi-VN"/>
              </w:rPr>
              <w:t>2 ± 3</w:t>
            </w:r>
            <w:r w:rsidR="008067B8">
              <w:rPr>
                <w:color w:val="000000"/>
                <w:sz w:val="22"/>
                <w:szCs w:val="22"/>
                <w:lang w:val="vi-VN"/>
              </w:rPr>
              <w:t>.</w:t>
            </w:r>
            <w:r>
              <w:rPr>
                <w:color w:val="000000"/>
                <w:sz w:val="22"/>
                <w:szCs w:val="22"/>
                <w:lang w:val="vi-VN"/>
              </w:rPr>
              <w:t>4</w:t>
            </w:r>
            <w:r>
              <w:rPr>
                <w:color w:val="000000"/>
                <w:sz w:val="22"/>
                <w:szCs w:val="22"/>
                <w:vertAlign w:val="superscript"/>
              </w:rPr>
              <w:t xml:space="preserve"> a</w:t>
            </w:r>
          </w:p>
        </w:tc>
        <w:tc>
          <w:tcPr>
            <w:tcW w:w="1800" w:type="dxa"/>
            <w:tcBorders>
              <w:tl2br w:val="nil"/>
              <w:tr2bl w:val="nil"/>
            </w:tcBorders>
            <w:shd w:val="clear" w:color="auto" w:fill="auto"/>
          </w:tcPr>
          <w:p w14:paraId="7A59C3CE" w14:textId="20491204"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31</w:t>
            </w:r>
            <w:r w:rsidR="008067B8">
              <w:rPr>
                <w:color w:val="000000"/>
                <w:sz w:val="22"/>
                <w:szCs w:val="22"/>
                <w:lang w:val="vi-VN"/>
              </w:rPr>
              <w:t>.</w:t>
            </w:r>
            <w:r>
              <w:rPr>
                <w:color w:val="000000"/>
                <w:sz w:val="22"/>
                <w:szCs w:val="22"/>
                <w:lang w:val="vi-VN"/>
              </w:rPr>
              <w:t>3 ± 2</w:t>
            </w:r>
            <w:r w:rsidR="008067B8">
              <w:rPr>
                <w:color w:val="000000"/>
                <w:sz w:val="22"/>
                <w:szCs w:val="22"/>
                <w:lang w:val="vi-VN"/>
              </w:rPr>
              <w:t>.</w:t>
            </w:r>
            <w:r>
              <w:rPr>
                <w:color w:val="000000"/>
                <w:sz w:val="22"/>
                <w:szCs w:val="22"/>
                <w:lang w:val="vi-VN"/>
              </w:rPr>
              <w:t>8</w:t>
            </w:r>
            <w:r>
              <w:rPr>
                <w:color w:val="000000"/>
                <w:sz w:val="22"/>
                <w:szCs w:val="22"/>
                <w:vertAlign w:val="superscript"/>
              </w:rPr>
              <w:t xml:space="preserve"> a</w:t>
            </w:r>
          </w:p>
        </w:tc>
        <w:tc>
          <w:tcPr>
            <w:tcW w:w="1710" w:type="dxa"/>
            <w:tcBorders>
              <w:tl2br w:val="nil"/>
              <w:tr2bl w:val="nil"/>
            </w:tcBorders>
            <w:shd w:val="clear" w:color="auto" w:fill="auto"/>
          </w:tcPr>
          <w:p w14:paraId="60B9BC08" w14:textId="0125892F"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29</w:t>
            </w:r>
            <w:r w:rsidR="008067B8">
              <w:rPr>
                <w:color w:val="000000"/>
                <w:sz w:val="22"/>
                <w:szCs w:val="22"/>
                <w:lang w:val="vi-VN"/>
              </w:rPr>
              <w:t>.</w:t>
            </w:r>
            <w:r>
              <w:rPr>
                <w:color w:val="000000"/>
                <w:sz w:val="22"/>
                <w:szCs w:val="22"/>
                <w:lang w:val="vi-VN"/>
              </w:rPr>
              <w:t>6 ± 3</w:t>
            </w:r>
            <w:r w:rsidR="008067B8">
              <w:rPr>
                <w:color w:val="000000"/>
                <w:sz w:val="22"/>
                <w:szCs w:val="22"/>
                <w:lang w:val="vi-VN"/>
              </w:rPr>
              <w:t>.</w:t>
            </w:r>
            <w:r>
              <w:rPr>
                <w:color w:val="000000"/>
                <w:sz w:val="22"/>
                <w:szCs w:val="22"/>
                <w:lang w:val="vi-VN"/>
              </w:rPr>
              <w:t>5</w:t>
            </w:r>
            <w:r>
              <w:rPr>
                <w:color w:val="000000"/>
                <w:sz w:val="22"/>
                <w:szCs w:val="22"/>
                <w:vertAlign w:val="superscript"/>
              </w:rPr>
              <w:t xml:space="preserve"> a</w:t>
            </w:r>
          </w:p>
        </w:tc>
        <w:tc>
          <w:tcPr>
            <w:tcW w:w="900" w:type="dxa"/>
            <w:tcBorders>
              <w:tl2br w:val="nil"/>
              <w:tr2bl w:val="nil"/>
            </w:tcBorders>
            <w:shd w:val="clear" w:color="auto" w:fill="auto"/>
          </w:tcPr>
          <w:p w14:paraId="506F6508" w14:textId="32B52EAF"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0</w:t>
            </w:r>
            <w:r w:rsidR="008067B8">
              <w:rPr>
                <w:color w:val="000000"/>
                <w:sz w:val="22"/>
                <w:szCs w:val="22"/>
                <w:lang w:val="vi-VN"/>
              </w:rPr>
              <w:t>.</w:t>
            </w:r>
            <w:r>
              <w:rPr>
                <w:color w:val="000000"/>
                <w:sz w:val="22"/>
                <w:szCs w:val="22"/>
                <w:lang w:val="vi-VN"/>
              </w:rPr>
              <w:t>00</w:t>
            </w:r>
          </w:p>
        </w:tc>
      </w:tr>
      <w:tr w:rsidR="00A65A89" w:rsidRPr="00A65A89" w14:paraId="5C002D76" w14:textId="77777777" w:rsidTr="00824894">
        <w:trPr>
          <w:jc w:val="center"/>
        </w:trPr>
        <w:tc>
          <w:tcPr>
            <w:tcW w:w="1232" w:type="dxa"/>
            <w:tcBorders>
              <w:tl2br w:val="nil"/>
              <w:tr2bl w:val="nil"/>
            </w:tcBorders>
            <w:shd w:val="clear" w:color="auto" w:fill="auto"/>
          </w:tcPr>
          <w:p w14:paraId="486313E8" w14:textId="3CAC285C" w:rsidR="00A65A89" w:rsidRDefault="009C7364" w:rsidP="00E83B79">
            <w:pPr>
              <w:tabs>
                <w:tab w:val="left" w:pos="2215"/>
              </w:tabs>
              <w:spacing w:line="360" w:lineRule="auto"/>
              <w:jc w:val="both"/>
              <w:rPr>
                <w:color w:val="000000"/>
                <w:sz w:val="22"/>
                <w:szCs w:val="22"/>
              </w:rPr>
            </w:pPr>
            <w:r>
              <w:rPr>
                <w:color w:val="000000"/>
                <w:sz w:val="22"/>
                <w:szCs w:val="22"/>
              </w:rPr>
              <w:t>HL</w:t>
            </w:r>
            <w:r w:rsidR="00A65A89">
              <w:rPr>
                <w:color w:val="000000"/>
                <w:sz w:val="22"/>
                <w:szCs w:val="22"/>
              </w:rPr>
              <w:t xml:space="preserve"> (cm)</w:t>
            </w:r>
          </w:p>
        </w:tc>
        <w:tc>
          <w:tcPr>
            <w:tcW w:w="1724" w:type="dxa"/>
            <w:tcBorders>
              <w:tl2br w:val="nil"/>
              <w:tr2bl w:val="nil"/>
            </w:tcBorders>
            <w:shd w:val="clear" w:color="auto" w:fill="auto"/>
          </w:tcPr>
          <w:p w14:paraId="1BFF9096" w14:textId="600F1342" w:rsidR="00A65A89" w:rsidRDefault="00A65A89" w:rsidP="00E83B79">
            <w:pPr>
              <w:tabs>
                <w:tab w:val="left" w:pos="2215"/>
              </w:tabs>
              <w:spacing w:line="360" w:lineRule="auto"/>
              <w:jc w:val="center"/>
              <w:rPr>
                <w:color w:val="000000"/>
                <w:sz w:val="22"/>
                <w:szCs w:val="22"/>
              </w:rPr>
            </w:pPr>
            <w:r>
              <w:rPr>
                <w:color w:val="000000"/>
                <w:sz w:val="22"/>
                <w:szCs w:val="22"/>
              </w:rPr>
              <w:t>25</w:t>
            </w:r>
            <w:r w:rsidR="008067B8">
              <w:rPr>
                <w:color w:val="000000"/>
                <w:sz w:val="22"/>
                <w:szCs w:val="22"/>
              </w:rPr>
              <w:t>.</w:t>
            </w:r>
            <w:r>
              <w:rPr>
                <w:color w:val="000000"/>
                <w:sz w:val="22"/>
                <w:szCs w:val="22"/>
              </w:rPr>
              <w:t>0 (22</w:t>
            </w:r>
            <w:r w:rsidR="008067B8">
              <w:rPr>
                <w:color w:val="000000"/>
                <w:sz w:val="22"/>
                <w:szCs w:val="22"/>
              </w:rPr>
              <w:t>.</w:t>
            </w:r>
            <w:r>
              <w:rPr>
                <w:color w:val="000000"/>
                <w:sz w:val="22"/>
                <w:szCs w:val="22"/>
              </w:rPr>
              <w:t>3-31</w:t>
            </w:r>
            <w:r w:rsidR="008067B8">
              <w:rPr>
                <w:color w:val="000000"/>
                <w:sz w:val="22"/>
                <w:szCs w:val="22"/>
              </w:rPr>
              <w:t>.</w:t>
            </w:r>
            <w:r>
              <w:rPr>
                <w:color w:val="000000"/>
                <w:sz w:val="22"/>
                <w:szCs w:val="22"/>
              </w:rPr>
              <w:t>2)</w:t>
            </w:r>
          </w:p>
        </w:tc>
        <w:tc>
          <w:tcPr>
            <w:tcW w:w="1800" w:type="dxa"/>
            <w:tcBorders>
              <w:tl2br w:val="nil"/>
              <w:tr2bl w:val="nil"/>
            </w:tcBorders>
            <w:shd w:val="clear" w:color="auto" w:fill="auto"/>
          </w:tcPr>
          <w:p w14:paraId="365A9426" w14:textId="0734171E" w:rsidR="00A65A89" w:rsidRDefault="00A65A89" w:rsidP="00E83B79">
            <w:pPr>
              <w:tabs>
                <w:tab w:val="left" w:pos="2215"/>
              </w:tabs>
              <w:spacing w:line="360" w:lineRule="auto"/>
              <w:jc w:val="center"/>
              <w:rPr>
                <w:color w:val="000000"/>
                <w:sz w:val="22"/>
                <w:szCs w:val="22"/>
              </w:rPr>
            </w:pPr>
            <w:r>
              <w:rPr>
                <w:color w:val="000000"/>
                <w:sz w:val="22"/>
                <w:szCs w:val="22"/>
              </w:rPr>
              <w:t>26</w:t>
            </w:r>
            <w:r w:rsidR="008067B8">
              <w:rPr>
                <w:color w:val="000000"/>
                <w:sz w:val="22"/>
                <w:szCs w:val="22"/>
              </w:rPr>
              <w:t>.</w:t>
            </w:r>
            <w:r>
              <w:rPr>
                <w:color w:val="000000"/>
                <w:sz w:val="22"/>
                <w:szCs w:val="22"/>
              </w:rPr>
              <w:t>5 (24</w:t>
            </w:r>
            <w:r w:rsidR="008067B8">
              <w:rPr>
                <w:color w:val="000000"/>
                <w:sz w:val="22"/>
                <w:szCs w:val="22"/>
              </w:rPr>
              <w:t>.</w:t>
            </w:r>
            <w:r>
              <w:rPr>
                <w:color w:val="000000"/>
                <w:sz w:val="22"/>
                <w:szCs w:val="22"/>
              </w:rPr>
              <w:t>0-32</w:t>
            </w:r>
            <w:r w:rsidR="008067B8">
              <w:rPr>
                <w:color w:val="000000"/>
                <w:sz w:val="22"/>
                <w:szCs w:val="22"/>
              </w:rPr>
              <w:t>.</w:t>
            </w:r>
            <w:r>
              <w:rPr>
                <w:color w:val="000000"/>
                <w:sz w:val="22"/>
                <w:szCs w:val="22"/>
              </w:rPr>
              <w:t>5)</w:t>
            </w:r>
          </w:p>
        </w:tc>
        <w:tc>
          <w:tcPr>
            <w:tcW w:w="1710" w:type="dxa"/>
            <w:tcBorders>
              <w:tl2br w:val="nil"/>
              <w:tr2bl w:val="nil"/>
            </w:tcBorders>
            <w:shd w:val="clear" w:color="auto" w:fill="auto"/>
          </w:tcPr>
          <w:p w14:paraId="4BF23E7C" w14:textId="5459F6A9" w:rsidR="00A65A89" w:rsidRDefault="00A65A89" w:rsidP="00E83B79">
            <w:pPr>
              <w:tabs>
                <w:tab w:val="left" w:pos="2215"/>
              </w:tabs>
              <w:spacing w:line="360" w:lineRule="auto"/>
              <w:jc w:val="center"/>
              <w:rPr>
                <w:color w:val="000000"/>
                <w:sz w:val="22"/>
                <w:szCs w:val="22"/>
              </w:rPr>
            </w:pPr>
            <w:r>
              <w:rPr>
                <w:color w:val="000000"/>
                <w:sz w:val="22"/>
                <w:szCs w:val="22"/>
              </w:rPr>
              <w:t>24</w:t>
            </w:r>
            <w:r w:rsidR="008067B8">
              <w:rPr>
                <w:color w:val="000000"/>
                <w:sz w:val="22"/>
                <w:szCs w:val="22"/>
              </w:rPr>
              <w:t>.</w:t>
            </w:r>
            <w:r>
              <w:rPr>
                <w:color w:val="000000"/>
                <w:sz w:val="22"/>
                <w:szCs w:val="22"/>
              </w:rPr>
              <w:t>0 (21</w:t>
            </w:r>
            <w:r w:rsidR="008067B8">
              <w:rPr>
                <w:color w:val="000000"/>
                <w:sz w:val="22"/>
                <w:szCs w:val="22"/>
              </w:rPr>
              <w:t>.</w:t>
            </w:r>
            <w:r>
              <w:rPr>
                <w:color w:val="000000"/>
                <w:sz w:val="22"/>
                <w:szCs w:val="22"/>
              </w:rPr>
              <w:t>5-30</w:t>
            </w:r>
            <w:r w:rsidR="008067B8">
              <w:rPr>
                <w:color w:val="000000"/>
                <w:sz w:val="22"/>
                <w:szCs w:val="22"/>
              </w:rPr>
              <w:t>.</w:t>
            </w:r>
            <w:r>
              <w:rPr>
                <w:color w:val="000000"/>
                <w:sz w:val="22"/>
                <w:szCs w:val="22"/>
              </w:rPr>
              <w:t>5)</w:t>
            </w:r>
          </w:p>
        </w:tc>
        <w:tc>
          <w:tcPr>
            <w:tcW w:w="900" w:type="dxa"/>
            <w:tcBorders>
              <w:tl2br w:val="nil"/>
              <w:tr2bl w:val="nil"/>
            </w:tcBorders>
            <w:shd w:val="clear" w:color="auto" w:fill="auto"/>
          </w:tcPr>
          <w:p w14:paraId="2753FC3B" w14:textId="524CA9AF" w:rsidR="00A65A89" w:rsidRDefault="00A65A89" w:rsidP="00E83B79">
            <w:pPr>
              <w:tabs>
                <w:tab w:val="left" w:pos="2215"/>
              </w:tabs>
              <w:spacing w:line="360" w:lineRule="auto"/>
              <w:jc w:val="center"/>
              <w:rPr>
                <w:color w:val="000000"/>
                <w:sz w:val="22"/>
                <w:szCs w:val="22"/>
              </w:rPr>
            </w:pPr>
            <w:r>
              <w:rPr>
                <w:color w:val="000000"/>
                <w:sz w:val="22"/>
                <w:szCs w:val="22"/>
              </w:rPr>
              <w:t>&lt; 0</w:t>
            </w:r>
            <w:r w:rsidR="008067B8">
              <w:rPr>
                <w:color w:val="000000"/>
                <w:sz w:val="22"/>
                <w:szCs w:val="22"/>
              </w:rPr>
              <w:t>.</w:t>
            </w:r>
            <w:r>
              <w:rPr>
                <w:color w:val="000000"/>
                <w:sz w:val="22"/>
                <w:szCs w:val="22"/>
              </w:rPr>
              <w:t>05</w:t>
            </w:r>
          </w:p>
        </w:tc>
      </w:tr>
      <w:tr w:rsidR="00A65A89" w:rsidRPr="00A65A89" w14:paraId="732BED61" w14:textId="77777777" w:rsidTr="00824894">
        <w:trPr>
          <w:jc w:val="center"/>
        </w:trPr>
        <w:tc>
          <w:tcPr>
            <w:tcW w:w="1232" w:type="dxa"/>
            <w:tcBorders>
              <w:tl2br w:val="nil"/>
              <w:tr2bl w:val="nil"/>
            </w:tcBorders>
            <w:shd w:val="clear" w:color="auto" w:fill="auto"/>
          </w:tcPr>
          <w:p w14:paraId="0DDCF365" w14:textId="53AA3E4C" w:rsidR="00A65A89" w:rsidRDefault="009C7364" w:rsidP="00E83B79">
            <w:pPr>
              <w:tabs>
                <w:tab w:val="left" w:pos="2215"/>
              </w:tabs>
              <w:spacing w:line="360" w:lineRule="auto"/>
              <w:jc w:val="both"/>
              <w:rPr>
                <w:color w:val="000000"/>
                <w:sz w:val="22"/>
                <w:szCs w:val="22"/>
              </w:rPr>
            </w:pPr>
            <w:r>
              <w:rPr>
                <w:color w:val="000000"/>
                <w:sz w:val="22"/>
                <w:szCs w:val="22"/>
              </w:rPr>
              <w:t>KH</w:t>
            </w:r>
            <w:r w:rsidR="00A65A89">
              <w:rPr>
                <w:color w:val="000000"/>
                <w:sz w:val="22"/>
                <w:szCs w:val="22"/>
              </w:rPr>
              <w:t xml:space="preserve"> (cm)</w:t>
            </w:r>
          </w:p>
        </w:tc>
        <w:tc>
          <w:tcPr>
            <w:tcW w:w="1724" w:type="dxa"/>
            <w:tcBorders>
              <w:tl2br w:val="nil"/>
              <w:tr2bl w:val="nil"/>
            </w:tcBorders>
            <w:shd w:val="clear" w:color="auto" w:fill="auto"/>
          </w:tcPr>
          <w:p w14:paraId="70720FE7" w14:textId="1D249718" w:rsidR="00A65A89" w:rsidRDefault="00A65A89" w:rsidP="00E83B79">
            <w:pPr>
              <w:tabs>
                <w:tab w:val="left" w:pos="2215"/>
              </w:tabs>
              <w:spacing w:line="360" w:lineRule="auto"/>
              <w:jc w:val="center"/>
              <w:rPr>
                <w:color w:val="000000"/>
                <w:sz w:val="22"/>
                <w:szCs w:val="22"/>
              </w:rPr>
            </w:pPr>
            <w:r>
              <w:rPr>
                <w:color w:val="000000"/>
                <w:sz w:val="22"/>
                <w:szCs w:val="22"/>
              </w:rPr>
              <w:t>43</w:t>
            </w:r>
            <w:r w:rsidR="008067B8">
              <w:rPr>
                <w:color w:val="000000"/>
                <w:sz w:val="22"/>
                <w:szCs w:val="22"/>
              </w:rPr>
              <w:t>.</w:t>
            </w:r>
            <w:r>
              <w:rPr>
                <w:color w:val="000000"/>
                <w:sz w:val="22"/>
                <w:szCs w:val="22"/>
              </w:rPr>
              <w:t>7</w:t>
            </w:r>
            <w:r>
              <w:rPr>
                <w:color w:val="000000"/>
                <w:sz w:val="22"/>
                <w:szCs w:val="22"/>
                <w:lang w:val="vi-VN"/>
              </w:rPr>
              <w:t xml:space="preserve"> ± </w:t>
            </w:r>
            <w:r>
              <w:rPr>
                <w:color w:val="000000"/>
                <w:sz w:val="22"/>
                <w:szCs w:val="22"/>
              </w:rPr>
              <w:t>3</w:t>
            </w:r>
            <w:r w:rsidR="008067B8">
              <w:rPr>
                <w:color w:val="000000"/>
                <w:sz w:val="22"/>
                <w:szCs w:val="22"/>
              </w:rPr>
              <w:t>.</w:t>
            </w:r>
            <w:r>
              <w:rPr>
                <w:color w:val="000000"/>
                <w:sz w:val="22"/>
                <w:szCs w:val="22"/>
              </w:rPr>
              <w:t>4</w:t>
            </w:r>
            <w:r>
              <w:rPr>
                <w:color w:val="000000"/>
                <w:sz w:val="22"/>
                <w:szCs w:val="22"/>
                <w:vertAlign w:val="superscript"/>
              </w:rPr>
              <w:t xml:space="preserve"> a</w:t>
            </w:r>
          </w:p>
        </w:tc>
        <w:tc>
          <w:tcPr>
            <w:tcW w:w="1800" w:type="dxa"/>
            <w:tcBorders>
              <w:tl2br w:val="nil"/>
              <w:tr2bl w:val="nil"/>
            </w:tcBorders>
            <w:shd w:val="clear" w:color="auto" w:fill="auto"/>
          </w:tcPr>
          <w:p w14:paraId="62D9032F" w14:textId="115E7E91"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45</w:t>
            </w:r>
            <w:r w:rsidR="008067B8">
              <w:rPr>
                <w:color w:val="000000"/>
                <w:sz w:val="22"/>
                <w:szCs w:val="22"/>
                <w:lang w:val="vi-VN"/>
              </w:rPr>
              <w:t>.</w:t>
            </w:r>
            <w:r>
              <w:rPr>
                <w:color w:val="000000"/>
                <w:sz w:val="22"/>
                <w:szCs w:val="22"/>
                <w:lang w:val="vi-VN"/>
              </w:rPr>
              <w:t>9 ± 2</w:t>
            </w:r>
            <w:r w:rsidR="008067B8">
              <w:rPr>
                <w:color w:val="000000"/>
                <w:sz w:val="22"/>
                <w:szCs w:val="22"/>
                <w:lang w:val="vi-VN"/>
              </w:rPr>
              <w:t>.</w:t>
            </w:r>
            <w:r>
              <w:rPr>
                <w:color w:val="000000"/>
                <w:sz w:val="22"/>
                <w:szCs w:val="22"/>
                <w:lang w:val="vi-VN"/>
              </w:rPr>
              <w:t>9</w:t>
            </w:r>
            <w:r>
              <w:rPr>
                <w:color w:val="000000"/>
                <w:sz w:val="22"/>
                <w:szCs w:val="22"/>
                <w:vertAlign w:val="superscript"/>
              </w:rPr>
              <w:t xml:space="preserve"> a</w:t>
            </w:r>
          </w:p>
        </w:tc>
        <w:tc>
          <w:tcPr>
            <w:tcW w:w="1710" w:type="dxa"/>
            <w:tcBorders>
              <w:tl2br w:val="nil"/>
              <w:tr2bl w:val="nil"/>
            </w:tcBorders>
            <w:shd w:val="clear" w:color="auto" w:fill="auto"/>
          </w:tcPr>
          <w:p w14:paraId="3A5BFC10" w14:textId="3595E3CF" w:rsidR="00A65A89" w:rsidRDefault="00A65A89" w:rsidP="00E83B79">
            <w:pPr>
              <w:tabs>
                <w:tab w:val="left" w:pos="2215"/>
              </w:tabs>
              <w:spacing w:line="360" w:lineRule="auto"/>
              <w:jc w:val="center"/>
              <w:rPr>
                <w:color w:val="000000"/>
                <w:sz w:val="22"/>
                <w:szCs w:val="22"/>
              </w:rPr>
            </w:pPr>
            <w:r>
              <w:rPr>
                <w:color w:val="000000"/>
                <w:sz w:val="22"/>
                <w:szCs w:val="22"/>
              </w:rPr>
              <w:t>42</w:t>
            </w:r>
            <w:r w:rsidR="008067B8">
              <w:rPr>
                <w:color w:val="000000"/>
                <w:sz w:val="22"/>
                <w:szCs w:val="22"/>
              </w:rPr>
              <w:t>.</w:t>
            </w:r>
            <w:r>
              <w:rPr>
                <w:color w:val="000000"/>
                <w:sz w:val="22"/>
                <w:szCs w:val="22"/>
              </w:rPr>
              <w:t>9 (40</w:t>
            </w:r>
            <w:r w:rsidR="008067B8">
              <w:rPr>
                <w:color w:val="000000"/>
                <w:sz w:val="22"/>
                <w:szCs w:val="22"/>
              </w:rPr>
              <w:t>.</w:t>
            </w:r>
            <w:r>
              <w:rPr>
                <w:color w:val="000000"/>
                <w:sz w:val="22"/>
                <w:szCs w:val="22"/>
              </w:rPr>
              <w:t>9-44</w:t>
            </w:r>
            <w:r w:rsidR="008067B8">
              <w:rPr>
                <w:color w:val="000000"/>
                <w:sz w:val="22"/>
                <w:szCs w:val="22"/>
              </w:rPr>
              <w:t>.</w:t>
            </w:r>
            <w:r>
              <w:rPr>
                <w:color w:val="000000"/>
                <w:sz w:val="22"/>
                <w:szCs w:val="22"/>
              </w:rPr>
              <w:t>6)</w:t>
            </w:r>
          </w:p>
        </w:tc>
        <w:tc>
          <w:tcPr>
            <w:tcW w:w="900" w:type="dxa"/>
            <w:tcBorders>
              <w:tl2br w:val="nil"/>
              <w:tr2bl w:val="nil"/>
            </w:tcBorders>
            <w:shd w:val="clear" w:color="auto" w:fill="auto"/>
          </w:tcPr>
          <w:p w14:paraId="75E1D16B" w14:textId="11E65745" w:rsidR="00A65A89" w:rsidRDefault="00A65A89" w:rsidP="00E83B79">
            <w:pPr>
              <w:tabs>
                <w:tab w:val="left" w:pos="2215"/>
              </w:tabs>
              <w:spacing w:line="360" w:lineRule="auto"/>
              <w:jc w:val="center"/>
              <w:rPr>
                <w:color w:val="000000"/>
                <w:sz w:val="22"/>
                <w:szCs w:val="22"/>
                <w:lang w:val="vi-VN"/>
              </w:rPr>
            </w:pPr>
            <w:r>
              <w:rPr>
                <w:color w:val="000000"/>
                <w:sz w:val="22"/>
                <w:szCs w:val="22"/>
                <w:lang w:val="vi-VN"/>
              </w:rPr>
              <w:t>0</w:t>
            </w:r>
            <w:r w:rsidR="008067B8">
              <w:rPr>
                <w:color w:val="000000"/>
                <w:sz w:val="22"/>
                <w:szCs w:val="22"/>
                <w:lang w:val="vi-VN"/>
              </w:rPr>
              <w:t>.</w:t>
            </w:r>
            <w:r>
              <w:rPr>
                <w:color w:val="000000"/>
                <w:sz w:val="22"/>
                <w:szCs w:val="22"/>
                <w:lang w:val="vi-VN"/>
              </w:rPr>
              <w:t>00</w:t>
            </w:r>
          </w:p>
        </w:tc>
      </w:tr>
      <w:tr w:rsidR="00A65A89" w:rsidRPr="00A65A89" w14:paraId="2BD8D8AA" w14:textId="77777777" w:rsidTr="00824894">
        <w:trPr>
          <w:jc w:val="center"/>
        </w:trPr>
        <w:tc>
          <w:tcPr>
            <w:tcW w:w="1232" w:type="dxa"/>
            <w:tcBorders>
              <w:tl2br w:val="nil"/>
              <w:tr2bl w:val="nil"/>
            </w:tcBorders>
            <w:shd w:val="clear" w:color="auto" w:fill="auto"/>
          </w:tcPr>
          <w:p w14:paraId="773E97A6" w14:textId="73247628" w:rsidR="00A65A89" w:rsidRDefault="009C7364" w:rsidP="00E83B79">
            <w:pPr>
              <w:tabs>
                <w:tab w:val="left" w:pos="2215"/>
              </w:tabs>
              <w:spacing w:line="360" w:lineRule="auto"/>
              <w:jc w:val="both"/>
              <w:rPr>
                <w:color w:val="000000"/>
                <w:sz w:val="22"/>
                <w:szCs w:val="22"/>
                <w:lang w:val="vi-VN"/>
              </w:rPr>
            </w:pPr>
            <w:r>
              <w:rPr>
                <w:color w:val="000000"/>
                <w:sz w:val="22"/>
                <w:szCs w:val="22"/>
              </w:rPr>
              <w:t>Age</w:t>
            </w:r>
            <w:r w:rsidR="00A65A89">
              <w:rPr>
                <w:color w:val="000000"/>
                <w:sz w:val="22"/>
                <w:szCs w:val="22"/>
                <w:lang w:val="vi-VN"/>
              </w:rPr>
              <w:t xml:space="preserve"> (</w:t>
            </w:r>
            <w:r>
              <w:rPr>
                <w:color w:val="000000"/>
                <w:sz w:val="22"/>
                <w:szCs w:val="22"/>
              </w:rPr>
              <w:t>year</w:t>
            </w:r>
            <w:r w:rsidR="00A65A89">
              <w:rPr>
                <w:color w:val="000000"/>
                <w:sz w:val="22"/>
                <w:szCs w:val="22"/>
                <w:lang w:val="vi-VN"/>
              </w:rPr>
              <w:t>)</w:t>
            </w:r>
          </w:p>
        </w:tc>
        <w:tc>
          <w:tcPr>
            <w:tcW w:w="1724" w:type="dxa"/>
            <w:tcBorders>
              <w:tl2br w:val="nil"/>
              <w:tr2bl w:val="nil"/>
            </w:tcBorders>
            <w:shd w:val="clear" w:color="auto" w:fill="auto"/>
          </w:tcPr>
          <w:p w14:paraId="374CAD6C" w14:textId="393D98FD" w:rsidR="00A65A89" w:rsidRDefault="00A65A89" w:rsidP="00E83B79">
            <w:pPr>
              <w:tabs>
                <w:tab w:val="left" w:pos="2215"/>
              </w:tabs>
              <w:spacing w:line="360" w:lineRule="auto"/>
              <w:jc w:val="center"/>
              <w:rPr>
                <w:color w:val="000000"/>
                <w:sz w:val="22"/>
                <w:szCs w:val="22"/>
              </w:rPr>
            </w:pPr>
            <w:r>
              <w:rPr>
                <w:color w:val="000000"/>
                <w:sz w:val="22"/>
                <w:szCs w:val="22"/>
              </w:rPr>
              <w:t>80</w:t>
            </w:r>
            <w:r w:rsidR="008067B8">
              <w:rPr>
                <w:color w:val="000000"/>
                <w:sz w:val="22"/>
                <w:szCs w:val="22"/>
              </w:rPr>
              <w:t>.</w:t>
            </w:r>
            <w:r>
              <w:rPr>
                <w:color w:val="000000"/>
                <w:sz w:val="22"/>
                <w:szCs w:val="22"/>
              </w:rPr>
              <w:t>0 (68</w:t>
            </w:r>
            <w:r w:rsidR="008067B8">
              <w:rPr>
                <w:color w:val="000000"/>
                <w:sz w:val="22"/>
                <w:szCs w:val="22"/>
              </w:rPr>
              <w:t>.</w:t>
            </w:r>
            <w:r>
              <w:rPr>
                <w:color w:val="000000"/>
                <w:sz w:val="22"/>
                <w:szCs w:val="22"/>
              </w:rPr>
              <w:t>0-84</w:t>
            </w:r>
            <w:r w:rsidR="008067B8">
              <w:rPr>
                <w:color w:val="000000"/>
                <w:sz w:val="22"/>
                <w:szCs w:val="22"/>
              </w:rPr>
              <w:t>.</w:t>
            </w:r>
            <w:r>
              <w:rPr>
                <w:color w:val="000000"/>
                <w:sz w:val="22"/>
                <w:szCs w:val="22"/>
              </w:rPr>
              <w:t>0)</w:t>
            </w:r>
          </w:p>
        </w:tc>
        <w:tc>
          <w:tcPr>
            <w:tcW w:w="1800" w:type="dxa"/>
            <w:tcBorders>
              <w:tl2br w:val="nil"/>
              <w:tr2bl w:val="nil"/>
            </w:tcBorders>
            <w:shd w:val="clear" w:color="auto" w:fill="auto"/>
          </w:tcPr>
          <w:p w14:paraId="13A5D44A" w14:textId="59CD2BF2" w:rsidR="00A65A89" w:rsidRDefault="00A65A89" w:rsidP="00E83B79">
            <w:pPr>
              <w:tabs>
                <w:tab w:val="left" w:pos="2215"/>
              </w:tabs>
              <w:spacing w:line="360" w:lineRule="auto"/>
              <w:jc w:val="center"/>
              <w:rPr>
                <w:color w:val="000000"/>
                <w:sz w:val="22"/>
                <w:szCs w:val="22"/>
              </w:rPr>
            </w:pPr>
            <w:r>
              <w:rPr>
                <w:color w:val="000000"/>
                <w:sz w:val="22"/>
                <w:szCs w:val="22"/>
              </w:rPr>
              <w:t>80</w:t>
            </w:r>
            <w:r w:rsidR="008067B8">
              <w:rPr>
                <w:color w:val="000000"/>
                <w:sz w:val="22"/>
                <w:szCs w:val="22"/>
              </w:rPr>
              <w:t>.</w:t>
            </w:r>
            <w:r>
              <w:rPr>
                <w:color w:val="000000"/>
                <w:sz w:val="22"/>
                <w:szCs w:val="22"/>
              </w:rPr>
              <w:t>0 (69</w:t>
            </w:r>
            <w:r w:rsidR="008067B8">
              <w:rPr>
                <w:color w:val="000000"/>
                <w:sz w:val="22"/>
                <w:szCs w:val="22"/>
              </w:rPr>
              <w:t>.</w:t>
            </w:r>
            <w:r>
              <w:rPr>
                <w:color w:val="000000"/>
                <w:sz w:val="22"/>
                <w:szCs w:val="22"/>
              </w:rPr>
              <w:t>0-84</w:t>
            </w:r>
            <w:r w:rsidR="008067B8">
              <w:rPr>
                <w:color w:val="000000"/>
                <w:sz w:val="22"/>
                <w:szCs w:val="22"/>
              </w:rPr>
              <w:t>.</w:t>
            </w:r>
            <w:r>
              <w:rPr>
                <w:color w:val="000000"/>
                <w:sz w:val="22"/>
                <w:szCs w:val="22"/>
              </w:rPr>
              <w:t>0)</w:t>
            </w:r>
          </w:p>
        </w:tc>
        <w:tc>
          <w:tcPr>
            <w:tcW w:w="1710" w:type="dxa"/>
            <w:tcBorders>
              <w:tl2br w:val="nil"/>
              <w:tr2bl w:val="nil"/>
            </w:tcBorders>
            <w:shd w:val="clear" w:color="auto" w:fill="auto"/>
          </w:tcPr>
          <w:p w14:paraId="5BCDDC5E" w14:textId="3259AF46" w:rsidR="00A65A89" w:rsidRDefault="00A65A89" w:rsidP="00E83B79">
            <w:pPr>
              <w:tabs>
                <w:tab w:val="left" w:pos="2215"/>
              </w:tabs>
              <w:spacing w:line="360" w:lineRule="auto"/>
              <w:jc w:val="center"/>
              <w:rPr>
                <w:color w:val="000000"/>
                <w:sz w:val="22"/>
                <w:szCs w:val="22"/>
              </w:rPr>
            </w:pPr>
            <w:r>
              <w:rPr>
                <w:color w:val="000000"/>
                <w:sz w:val="22"/>
                <w:szCs w:val="22"/>
              </w:rPr>
              <w:t>81</w:t>
            </w:r>
            <w:r w:rsidR="008067B8">
              <w:rPr>
                <w:color w:val="000000"/>
                <w:sz w:val="22"/>
                <w:szCs w:val="22"/>
              </w:rPr>
              <w:t>.</w:t>
            </w:r>
            <w:r>
              <w:rPr>
                <w:color w:val="000000"/>
                <w:sz w:val="22"/>
                <w:szCs w:val="22"/>
              </w:rPr>
              <w:t>0 (67</w:t>
            </w:r>
            <w:r w:rsidR="008067B8">
              <w:rPr>
                <w:color w:val="000000"/>
                <w:sz w:val="22"/>
                <w:szCs w:val="22"/>
              </w:rPr>
              <w:t>.</w:t>
            </w:r>
            <w:r>
              <w:rPr>
                <w:color w:val="000000"/>
                <w:sz w:val="22"/>
                <w:szCs w:val="22"/>
              </w:rPr>
              <w:t>0-84</w:t>
            </w:r>
            <w:r w:rsidR="008067B8">
              <w:rPr>
                <w:color w:val="000000"/>
                <w:sz w:val="22"/>
                <w:szCs w:val="22"/>
              </w:rPr>
              <w:t>.</w:t>
            </w:r>
            <w:r>
              <w:rPr>
                <w:color w:val="000000"/>
                <w:sz w:val="22"/>
                <w:szCs w:val="22"/>
              </w:rPr>
              <w:t>0)</w:t>
            </w:r>
          </w:p>
        </w:tc>
        <w:tc>
          <w:tcPr>
            <w:tcW w:w="900" w:type="dxa"/>
            <w:tcBorders>
              <w:tl2br w:val="nil"/>
              <w:tr2bl w:val="nil"/>
            </w:tcBorders>
            <w:shd w:val="clear" w:color="auto" w:fill="auto"/>
          </w:tcPr>
          <w:p w14:paraId="038BF8EA" w14:textId="37643E66" w:rsidR="00A65A89" w:rsidRDefault="00A65A89" w:rsidP="00E83B79">
            <w:pPr>
              <w:tabs>
                <w:tab w:val="left" w:pos="2215"/>
              </w:tabs>
              <w:spacing w:line="360" w:lineRule="auto"/>
              <w:jc w:val="center"/>
              <w:rPr>
                <w:color w:val="000000"/>
                <w:sz w:val="22"/>
                <w:szCs w:val="22"/>
              </w:rPr>
            </w:pPr>
            <w:r>
              <w:rPr>
                <w:color w:val="000000"/>
                <w:sz w:val="22"/>
                <w:szCs w:val="22"/>
              </w:rPr>
              <w:t>&lt; 0</w:t>
            </w:r>
            <w:r w:rsidR="008067B8">
              <w:rPr>
                <w:color w:val="000000"/>
                <w:sz w:val="22"/>
                <w:szCs w:val="22"/>
              </w:rPr>
              <w:t>.</w:t>
            </w:r>
            <w:r>
              <w:rPr>
                <w:color w:val="000000"/>
                <w:sz w:val="22"/>
                <w:szCs w:val="22"/>
              </w:rPr>
              <w:t>05</w:t>
            </w:r>
          </w:p>
        </w:tc>
      </w:tr>
    </w:tbl>
    <w:p w14:paraId="38FCB951" w14:textId="1B557E82" w:rsidR="00A65A89" w:rsidRPr="006272DB" w:rsidRDefault="00A65A89" w:rsidP="008D12E7">
      <w:pPr>
        <w:tabs>
          <w:tab w:val="left" w:pos="2215"/>
        </w:tabs>
        <w:spacing w:line="324" w:lineRule="auto"/>
        <w:ind w:firstLine="284"/>
        <w:jc w:val="both"/>
        <w:rPr>
          <w:i/>
          <w:iCs/>
          <w:color w:val="000000"/>
          <w:sz w:val="18"/>
          <w:szCs w:val="18"/>
        </w:rPr>
      </w:pPr>
      <w:r w:rsidRPr="006272DB">
        <w:rPr>
          <w:i/>
          <w:iCs/>
          <w:color w:val="000000"/>
          <w:sz w:val="18"/>
          <w:szCs w:val="18"/>
        </w:rPr>
        <w:t>SD (</w:t>
      </w:r>
      <w:r w:rsidR="009C7364">
        <w:rPr>
          <w:i/>
          <w:iCs/>
          <w:color w:val="000000"/>
          <w:sz w:val="18"/>
          <w:szCs w:val="18"/>
        </w:rPr>
        <w:t>Standard deivation</w:t>
      </w:r>
      <w:r w:rsidRPr="006272DB">
        <w:rPr>
          <w:i/>
          <w:iCs/>
          <w:color w:val="000000"/>
          <w:sz w:val="18"/>
          <w:szCs w:val="18"/>
        </w:rPr>
        <w:t>); BMI (</w:t>
      </w:r>
      <w:r w:rsidR="009C7364">
        <w:rPr>
          <w:i/>
          <w:iCs/>
          <w:color w:val="000000"/>
          <w:sz w:val="18"/>
          <w:szCs w:val="18"/>
        </w:rPr>
        <w:t>body mass index</w:t>
      </w:r>
      <w:r w:rsidRPr="006272DB">
        <w:rPr>
          <w:i/>
          <w:iCs/>
          <w:color w:val="000000"/>
          <w:sz w:val="18"/>
          <w:szCs w:val="18"/>
        </w:rPr>
        <w:t xml:space="preserve">); </w:t>
      </w:r>
      <w:r w:rsidR="009C7364">
        <w:rPr>
          <w:i/>
          <w:iCs/>
          <w:color w:val="000000"/>
          <w:sz w:val="18"/>
          <w:szCs w:val="18"/>
        </w:rPr>
        <w:t>W</w:t>
      </w:r>
      <w:r w:rsidRPr="006272DB">
        <w:rPr>
          <w:i/>
          <w:iCs/>
          <w:color w:val="000000"/>
          <w:sz w:val="18"/>
          <w:szCs w:val="18"/>
        </w:rPr>
        <w:t xml:space="preserve">: </w:t>
      </w:r>
      <w:r w:rsidR="009C7364">
        <w:rPr>
          <w:i/>
          <w:iCs/>
          <w:color w:val="000000"/>
          <w:sz w:val="18"/>
          <w:szCs w:val="18"/>
        </w:rPr>
        <w:t>weight</w:t>
      </w:r>
      <w:r w:rsidR="001C39DD" w:rsidRPr="006272DB">
        <w:rPr>
          <w:i/>
          <w:iCs/>
          <w:color w:val="000000"/>
          <w:sz w:val="18"/>
          <w:szCs w:val="18"/>
        </w:rPr>
        <w:t xml:space="preserve">; </w:t>
      </w:r>
      <w:bookmarkStart w:id="9" w:name="_Hlk146796579"/>
      <w:r w:rsidR="009C7364">
        <w:rPr>
          <w:i/>
          <w:iCs/>
          <w:color w:val="000000"/>
          <w:sz w:val="18"/>
          <w:szCs w:val="18"/>
        </w:rPr>
        <w:t>H</w:t>
      </w:r>
      <w:r w:rsidR="001C39DD" w:rsidRPr="006272DB">
        <w:rPr>
          <w:i/>
          <w:iCs/>
          <w:color w:val="000000"/>
          <w:sz w:val="18"/>
          <w:szCs w:val="18"/>
        </w:rPr>
        <w:t xml:space="preserve">; </w:t>
      </w:r>
      <w:r w:rsidR="009C7364">
        <w:rPr>
          <w:i/>
          <w:iCs/>
          <w:color w:val="000000"/>
          <w:sz w:val="18"/>
          <w:szCs w:val="18"/>
        </w:rPr>
        <w:t>height</w:t>
      </w:r>
      <w:r w:rsidR="001C39DD" w:rsidRPr="006272DB">
        <w:rPr>
          <w:i/>
          <w:iCs/>
          <w:color w:val="000000"/>
          <w:sz w:val="18"/>
          <w:szCs w:val="18"/>
        </w:rPr>
        <w:t xml:space="preserve">; </w:t>
      </w:r>
      <w:r w:rsidR="009C7364">
        <w:rPr>
          <w:i/>
          <w:iCs/>
          <w:color w:val="000000"/>
          <w:sz w:val="18"/>
          <w:szCs w:val="18"/>
        </w:rPr>
        <w:t>MAC</w:t>
      </w:r>
      <w:r w:rsidRPr="006272DB">
        <w:rPr>
          <w:i/>
          <w:iCs/>
          <w:color w:val="000000"/>
          <w:sz w:val="18"/>
          <w:szCs w:val="18"/>
        </w:rPr>
        <w:t xml:space="preserve">: </w:t>
      </w:r>
      <w:r w:rsidR="009C7364">
        <w:rPr>
          <w:i/>
          <w:iCs/>
          <w:color w:val="000000"/>
          <w:sz w:val="18"/>
          <w:szCs w:val="18"/>
        </w:rPr>
        <w:t>Mid arm circumference;</w:t>
      </w:r>
      <w:r w:rsidRPr="006272DB">
        <w:rPr>
          <w:i/>
          <w:iCs/>
          <w:color w:val="000000"/>
          <w:sz w:val="18"/>
          <w:szCs w:val="18"/>
        </w:rPr>
        <w:t xml:space="preserve"> </w:t>
      </w:r>
      <w:r w:rsidR="009C7364">
        <w:rPr>
          <w:i/>
          <w:iCs/>
          <w:color w:val="000000"/>
          <w:sz w:val="18"/>
          <w:szCs w:val="18"/>
        </w:rPr>
        <w:t>CC</w:t>
      </w:r>
      <w:r w:rsidRPr="006272DB">
        <w:rPr>
          <w:i/>
          <w:iCs/>
          <w:color w:val="000000"/>
          <w:sz w:val="18"/>
          <w:szCs w:val="18"/>
        </w:rPr>
        <w:t xml:space="preserve">: </w:t>
      </w:r>
      <w:r w:rsidR="009C7364">
        <w:rPr>
          <w:i/>
          <w:iCs/>
          <w:color w:val="000000"/>
          <w:sz w:val="18"/>
          <w:szCs w:val="18"/>
        </w:rPr>
        <w:t>Calf circumference</w:t>
      </w:r>
      <w:r w:rsidRPr="006272DB">
        <w:rPr>
          <w:i/>
          <w:iCs/>
          <w:color w:val="000000"/>
          <w:sz w:val="18"/>
          <w:szCs w:val="18"/>
        </w:rPr>
        <w:t xml:space="preserve">; </w:t>
      </w:r>
      <w:r w:rsidR="00B94C6D">
        <w:rPr>
          <w:i/>
          <w:iCs/>
          <w:color w:val="000000"/>
          <w:sz w:val="18"/>
          <w:szCs w:val="18"/>
        </w:rPr>
        <w:t>HL</w:t>
      </w:r>
      <w:r w:rsidRPr="006272DB">
        <w:rPr>
          <w:i/>
          <w:iCs/>
          <w:color w:val="000000"/>
          <w:sz w:val="18"/>
          <w:szCs w:val="18"/>
        </w:rPr>
        <w:t xml:space="preserve">: </w:t>
      </w:r>
      <w:r w:rsidR="00B94C6D">
        <w:rPr>
          <w:i/>
          <w:iCs/>
          <w:color w:val="000000"/>
          <w:sz w:val="18"/>
          <w:szCs w:val="18"/>
        </w:rPr>
        <w:t>humeruos lenght</w:t>
      </w:r>
      <w:r w:rsidRPr="006272DB">
        <w:rPr>
          <w:i/>
          <w:iCs/>
          <w:color w:val="000000"/>
          <w:sz w:val="18"/>
          <w:szCs w:val="18"/>
        </w:rPr>
        <w:t xml:space="preserve">; </w:t>
      </w:r>
      <w:r w:rsidR="00B94C6D">
        <w:rPr>
          <w:i/>
          <w:iCs/>
          <w:color w:val="000000"/>
          <w:sz w:val="18"/>
          <w:szCs w:val="18"/>
        </w:rPr>
        <w:t>KH</w:t>
      </w:r>
      <w:r w:rsidRPr="006272DB">
        <w:rPr>
          <w:i/>
          <w:iCs/>
          <w:color w:val="000000"/>
          <w:sz w:val="18"/>
          <w:szCs w:val="18"/>
        </w:rPr>
        <w:t xml:space="preserve">: </w:t>
      </w:r>
      <w:r w:rsidR="00B94C6D">
        <w:rPr>
          <w:i/>
          <w:iCs/>
          <w:color w:val="000000"/>
          <w:sz w:val="18"/>
          <w:szCs w:val="18"/>
        </w:rPr>
        <w:t>Knee height</w:t>
      </w:r>
      <w:r w:rsidRPr="006272DB">
        <w:rPr>
          <w:i/>
          <w:iCs/>
          <w:color w:val="000000"/>
          <w:sz w:val="18"/>
          <w:szCs w:val="18"/>
        </w:rPr>
        <w:t>.</w:t>
      </w:r>
      <w:bookmarkEnd w:id="9"/>
    </w:p>
    <w:p w14:paraId="7FAA6FAD" w14:textId="232EC91B" w:rsidR="00A65A89" w:rsidRPr="006272DB" w:rsidRDefault="00A65A89" w:rsidP="008D12E7">
      <w:pPr>
        <w:tabs>
          <w:tab w:val="left" w:pos="2215"/>
        </w:tabs>
        <w:spacing w:line="324" w:lineRule="auto"/>
        <w:ind w:firstLine="284"/>
        <w:jc w:val="both"/>
        <w:rPr>
          <w:i/>
          <w:iCs/>
          <w:color w:val="000000"/>
          <w:sz w:val="18"/>
          <w:szCs w:val="18"/>
        </w:rPr>
      </w:pPr>
      <w:r w:rsidRPr="006272DB">
        <w:rPr>
          <w:color w:val="000000"/>
          <w:sz w:val="18"/>
          <w:szCs w:val="18"/>
          <w:vertAlign w:val="superscript"/>
        </w:rPr>
        <w:t xml:space="preserve">a: </w:t>
      </w:r>
      <w:r w:rsidR="00B94C6D">
        <w:rPr>
          <w:i/>
          <w:iCs/>
          <w:color w:val="000000"/>
          <w:sz w:val="18"/>
          <w:szCs w:val="18"/>
        </w:rPr>
        <w:t>Data in mean</w:t>
      </w:r>
      <w:r w:rsidRPr="006272DB">
        <w:rPr>
          <w:i/>
          <w:iCs/>
          <w:color w:val="000000"/>
          <w:sz w:val="18"/>
          <w:szCs w:val="18"/>
        </w:rPr>
        <w:t xml:space="preserve"> ± </w:t>
      </w:r>
      <w:r w:rsidR="00B94C6D">
        <w:rPr>
          <w:i/>
          <w:iCs/>
          <w:color w:val="000000"/>
          <w:sz w:val="18"/>
          <w:szCs w:val="18"/>
        </w:rPr>
        <w:t>SD</w:t>
      </w:r>
      <w:r w:rsidRPr="006272DB">
        <w:rPr>
          <w:i/>
          <w:iCs/>
          <w:color w:val="000000"/>
          <w:sz w:val="18"/>
          <w:szCs w:val="18"/>
        </w:rPr>
        <w:t xml:space="preserve">; </w:t>
      </w:r>
      <w:r w:rsidRPr="006272DB">
        <w:rPr>
          <w:color w:val="000000"/>
          <w:sz w:val="18"/>
          <w:szCs w:val="18"/>
          <w:vertAlign w:val="superscript"/>
        </w:rPr>
        <w:t xml:space="preserve">a: </w:t>
      </w:r>
      <w:r w:rsidR="00B94C6D">
        <w:rPr>
          <w:i/>
          <w:iCs/>
          <w:color w:val="000000"/>
          <w:sz w:val="18"/>
          <w:szCs w:val="18"/>
        </w:rPr>
        <w:t>Data in median</w:t>
      </w:r>
      <w:r w:rsidRPr="006272DB">
        <w:rPr>
          <w:i/>
          <w:iCs/>
          <w:color w:val="000000"/>
          <w:sz w:val="18"/>
          <w:szCs w:val="18"/>
        </w:rPr>
        <w:t xml:space="preserve"> (</w:t>
      </w:r>
      <w:r w:rsidR="002468E3" w:rsidRPr="002468E3">
        <w:rPr>
          <w:i/>
          <w:iCs/>
          <w:color w:val="000000"/>
          <w:sz w:val="18"/>
          <w:szCs w:val="18"/>
        </w:rPr>
        <w:t>quartile range</w:t>
      </w:r>
      <w:r w:rsidRPr="006272DB">
        <w:rPr>
          <w:i/>
          <w:iCs/>
          <w:color w:val="000000"/>
          <w:sz w:val="18"/>
          <w:szCs w:val="18"/>
        </w:rPr>
        <w:t>)</w:t>
      </w:r>
      <w:r w:rsidR="004C26D9">
        <w:rPr>
          <w:i/>
          <w:iCs/>
          <w:color w:val="000000"/>
          <w:sz w:val="18"/>
          <w:szCs w:val="18"/>
        </w:rPr>
        <w:t xml:space="preserve">; </w:t>
      </w:r>
      <w:r w:rsidRPr="006272DB">
        <w:rPr>
          <w:i/>
          <w:iCs/>
          <w:color w:val="000000"/>
          <w:sz w:val="18"/>
          <w:szCs w:val="18"/>
        </w:rPr>
        <w:t xml:space="preserve">p: </w:t>
      </w:r>
      <w:r w:rsidR="00E722B3">
        <w:rPr>
          <w:i/>
          <w:iCs/>
          <w:color w:val="000000"/>
          <w:sz w:val="18"/>
          <w:szCs w:val="18"/>
        </w:rPr>
        <w:t xml:space="preserve">collected </w:t>
      </w:r>
      <w:r w:rsidR="002468E3">
        <w:rPr>
          <w:i/>
          <w:iCs/>
          <w:color w:val="000000"/>
          <w:sz w:val="18"/>
          <w:szCs w:val="18"/>
        </w:rPr>
        <w:t xml:space="preserve">from </w:t>
      </w:r>
      <w:r w:rsidRPr="006272DB">
        <w:rPr>
          <w:i/>
          <w:iCs/>
          <w:color w:val="000000"/>
          <w:sz w:val="18"/>
          <w:szCs w:val="18"/>
        </w:rPr>
        <w:t xml:space="preserve">Student–T test </w:t>
      </w:r>
      <w:r w:rsidR="002468E3">
        <w:rPr>
          <w:i/>
          <w:iCs/>
          <w:color w:val="000000"/>
          <w:sz w:val="18"/>
          <w:szCs w:val="18"/>
        </w:rPr>
        <w:t>or</w:t>
      </w:r>
      <w:r w:rsidRPr="006272DB">
        <w:rPr>
          <w:i/>
          <w:iCs/>
          <w:color w:val="000000"/>
          <w:sz w:val="18"/>
          <w:szCs w:val="18"/>
        </w:rPr>
        <w:t xml:space="preserve"> Mann–Whitney U test</w:t>
      </w:r>
      <w:r w:rsidR="008067B8">
        <w:rPr>
          <w:i/>
          <w:iCs/>
          <w:color w:val="000000"/>
          <w:sz w:val="18"/>
          <w:szCs w:val="18"/>
        </w:rPr>
        <w:t>.</w:t>
      </w:r>
    </w:p>
    <w:p w14:paraId="04A51481" w14:textId="1BBA8EAC" w:rsidR="00A65A89" w:rsidRDefault="0002179F" w:rsidP="008D12E7">
      <w:pPr>
        <w:tabs>
          <w:tab w:val="left" w:pos="2215"/>
        </w:tabs>
        <w:spacing w:line="324" w:lineRule="auto"/>
        <w:ind w:firstLine="284"/>
        <w:jc w:val="both"/>
        <w:rPr>
          <w:color w:val="000000"/>
          <w:sz w:val="22"/>
          <w:szCs w:val="22"/>
        </w:rPr>
      </w:pPr>
      <w:r>
        <w:rPr>
          <w:color w:val="000000"/>
          <w:sz w:val="22"/>
          <w:szCs w:val="22"/>
        </w:rPr>
        <w:t>Based on the differences in</w:t>
      </w:r>
      <w:r w:rsidR="00F83DF3" w:rsidRPr="00F83DF3">
        <w:rPr>
          <w:color w:val="000000"/>
          <w:sz w:val="22"/>
          <w:szCs w:val="22"/>
        </w:rPr>
        <w:t xml:space="preserve"> anthropometric characteristics</w:t>
      </w:r>
      <w:r w:rsidR="007939DC">
        <w:rPr>
          <w:color w:val="000000"/>
          <w:sz w:val="22"/>
          <w:szCs w:val="22"/>
        </w:rPr>
        <w:t xml:space="preserve"> between men and women</w:t>
      </w:r>
      <w:r w:rsidR="00F83DF3" w:rsidRPr="00F83DF3">
        <w:rPr>
          <w:color w:val="000000"/>
          <w:sz w:val="22"/>
          <w:szCs w:val="22"/>
        </w:rPr>
        <w:t>, all data were separated by 2 genders for further analysis.</w:t>
      </w:r>
    </w:p>
    <w:p w14:paraId="5034F8A5" w14:textId="0CAF729B" w:rsidR="00950FB9" w:rsidRPr="00950FB9" w:rsidRDefault="00950FB9" w:rsidP="008D12E7">
      <w:pPr>
        <w:tabs>
          <w:tab w:val="left" w:pos="2215"/>
        </w:tabs>
        <w:spacing w:line="324" w:lineRule="auto"/>
        <w:jc w:val="both"/>
        <w:rPr>
          <w:b/>
          <w:bCs/>
          <w:i/>
          <w:color w:val="000000"/>
          <w:sz w:val="22"/>
          <w:szCs w:val="22"/>
          <w:lang w:val="pt-BR"/>
        </w:rPr>
      </w:pPr>
      <w:bookmarkStart w:id="10" w:name="_Toc142226199"/>
      <w:bookmarkStart w:id="11" w:name="_Toc146489497"/>
      <w:r w:rsidRPr="00950FB9">
        <w:rPr>
          <w:b/>
          <w:bCs/>
          <w:i/>
          <w:color w:val="000000"/>
          <w:sz w:val="22"/>
          <w:szCs w:val="22"/>
          <w:lang w:val="pt-BR"/>
        </w:rPr>
        <w:t xml:space="preserve">3.1.2. </w:t>
      </w:r>
      <w:bookmarkEnd w:id="10"/>
      <w:bookmarkEnd w:id="11"/>
      <w:r w:rsidR="007939DC">
        <w:rPr>
          <w:b/>
          <w:bCs/>
          <w:i/>
          <w:color w:val="000000"/>
          <w:sz w:val="22"/>
          <w:szCs w:val="22"/>
          <w:lang w:val="pt-BR"/>
        </w:rPr>
        <w:t>Develop height estimation equation</w:t>
      </w:r>
    </w:p>
    <w:p w14:paraId="1B33C0EA" w14:textId="0ADECC88" w:rsidR="00950FB9" w:rsidRPr="00950FB9" w:rsidRDefault="00950FB9" w:rsidP="008D12E7">
      <w:pPr>
        <w:tabs>
          <w:tab w:val="left" w:pos="2215"/>
        </w:tabs>
        <w:spacing w:line="324" w:lineRule="auto"/>
        <w:jc w:val="both"/>
        <w:rPr>
          <w:bCs/>
          <w:i/>
          <w:color w:val="000000"/>
          <w:sz w:val="22"/>
          <w:szCs w:val="22"/>
          <w:lang w:val="pt-BR"/>
        </w:rPr>
      </w:pPr>
      <w:r w:rsidRPr="00950FB9">
        <w:rPr>
          <w:bCs/>
          <w:i/>
          <w:color w:val="000000"/>
          <w:sz w:val="22"/>
          <w:szCs w:val="22"/>
          <w:lang w:val="pt-BR"/>
        </w:rPr>
        <w:t xml:space="preserve">3.1.2.1. </w:t>
      </w:r>
      <w:r w:rsidR="007939DC">
        <w:rPr>
          <w:bCs/>
          <w:i/>
          <w:color w:val="000000"/>
          <w:sz w:val="22"/>
          <w:szCs w:val="22"/>
          <w:lang w:val="pt-BR"/>
        </w:rPr>
        <w:t>Correlation analysis</w:t>
      </w:r>
      <w:r w:rsidRPr="00950FB9">
        <w:rPr>
          <w:bCs/>
          <w:i/>
          <w:color w:val="000000"/>
          <w:sz w:val="22"/>
          <w:szCs w:val="22"/>
          <w:lang w:val="pt-BR"/>
        </w:rPr>
        <w:t xml:space="preserve"> </w:t>
      </w:r>
    </w:p>
    <w:p w14:paraId="2B7C84DC" w14:textId="617AC582" w:rsidR="00950FB9" w:rsidRPr="00950FB9" w:rsidRDefault="0079597C" w:rsidP="003C3D30">
      <w:pPr>
        <w:tabs>
          <w:tab w:val="left" w:pos="2215"/>
        </w:tabs>
        <w:spacing w:line="312" w:lineRule="auto"/>
        <w:ind w:firstLine="284"/>
        <w:jc w:val="both"/>
        <w:rPr>
          <w:color w:val="000000"/>
          <w:sz w:val="22"/>
          <w:szCs w:val="22"/>
          <w:lang w:val="pt-BR"/>
        </w:rPr>
      </w:pPr>
      <w:r w:rsidRPr="0079597C">
        <w:rPr>
          <w:color w:val="000000"/>
          <w:sz w:val="22"/>
          <w:szCs w:val="22"/>
          <w:lang w:val="pt-BR"/>
        </w:rPr>
        <w:t xml:space="preserve">Using Pearson correlation analysis to test the correlation between height and age, </w:t>
      </w:r>
      <w:r>
        <w:rPr>
          <w:color w:val="000000"/>
          <w:sz w:val="22"/>
          <w:szCs w:val="22"/>
          <w:lang w:val="pt-BR"/>
        </w:rPr>
        <w:t>MAC</w:t>
      </w:r>
      <w:r w:rsidRPr="0079597C">
        <w:rPr>
          <w:color w:val="000000"/>
          <w:sz w:val="22"/>
          <w:szCs w:val="22"/>
          <w:lang w:val="pt-BR"/>
        </w:rPr>
        <w:t xml:space="preserve">, </w:t>
      </w:r>
      <w:r>
        <w:rPr>
          <w:color w:val="000000"/>
          <w:sz w:val="22"/>
          <w:szCs w:val="22"/>
          <w:lang w:val="pt-BR"/>
        </w:rPr>
        <w:t>CC</w:t>
      </w:r>
      <w:r w:rsidRPr="0079597C">
        <w:rPr>
          <w:color w:val="000000"/>
          <w:sz w:val="22"/>
          <w:szCs w:val="22"/>
          <w:lang w:val="pt-BR"/>
        </w:rPr>
        <w:t xml:space="preserve">, </w:t>
      </w:r>
      <w:r>
        <w:rPr>
          <w:color w:val="000000"/>
          <w:sz w:val="22"/>
          <w:szCs w:val="22"/>
          <w:lang w:val="pt-BR"/>
        </w:rPr>
        <w:t>HL</w:t>
      </w:r>
      <w:r w:rsidRPr="0079597C">
        <w:rPr>
          <w:color w:val="000000"/>
          <w:sz w:val="22"/>
          <w:szCs w:val="22"/>
          <w:lang w:val="pt-BR"/>
        </w:rPr>
        <w:t xml:space="preserve"> and </w:t>
      </w:r>
      <w:r>
        <w:rPr>
          <w:color w:val="000000"/>
          <w:sz w:val="22"/>
          <w:szCs w:val="22"/>
          <w:lang w:val="pt-BR"/>
        </w:rPr>
        <w:t>KH</w:t>
      </w:r>
      <w:r w:rsidRPr="0079597C">
        <w:rPr>
          <w:color w:val="000000"/>
          <w:sz w:val="22"/>
          <w:szCs w:val="22"/>
          <w:lang w:val="pt-BR"/>
        </w:rPr>
        <w:t>, the results are shown in Table 3.2 as follows.</w:t>
      </w:r>
    </w:p>
    <w:p w14:paraId="6301BA12" w14:textId="71F5DD90" w:rsidR="00950FB9" w:rsidRPr="008D12E7" w:rsidRDefault="008D12E7" w:rsidP="00E83B79">
      <w:pPr>
        <w:tabs>
          <w:tab w:val="left" w:pos="2215"/>
        </w:tabs>
        <w:spacing w:line="360" w:lineRule="auto"/>
        <w:jc w:val="both"/>
        <w:rPr>
          <w:b/>
          <w:bCs/>
          <w:i/>
          <w:color w:val="000000"/>
          <w:sz w:val="22"/>
          <w:szCs w:val="22"/>
          <w:lang w:val="pt-BR"/>
        </w:rPr>
      </w:pPr>
      <w:bookmarkStart w:id="12" w:name="_Toc141455366"/>
      <w:bookmarkStart w:id="13" w:name="_Toc142232675"/>
      <w:bookmarkStart w:id="14" w:name="_Toc146489536"/>
      <w:r w:rsidRPr="008D12E7">
        <w:rPr>
          <w:b/>
          <w:i/>
          <w:color w:val="000000"/>
          <w:sz w:val="22"/>
          <w:szCs w:val="22"/>
          <w:lang w:val="pt-BR"/>
        </w:rPr>
        <w:lastRenderedPageBreak/>
        <w:t xml:space="preserve">Table </w:t>
      </w:r>
      <w:r w:rsidR="00950FB9" w:rsidRPr="008D12E7">
        <w:rPr>
          <w:b/>
          <w:bCs/>
          <w:i/>
          <w:color w:val="000000"/>
          <w:sz w:val="22"/>
          <w:szCs w:val="22"/>
          <w:lang w:val="pt-BR"/>
        </w:rPr>
        <w:t xml:space="preserve">3.2. </w:t>
      </w:r>
      <w:r w:rsidR="00E42954" w:rsidRPr="008D12E7">
        <w:rPr>
          <w:b/>
          <w:bCs/>
          <w:i/>
          <w:color w:val="000000"/>
          <w:sz w:val="22"/>
          <w:szCs w:val="22"/>
          <w:lang w:val="pt-BR"/>
        </w:rPr>
        <w:t>Correlation between height and independent variables</w:t>
      </w:r>
      <w:bookmarkEnd w:id="12"/>
      <w:bookmarkEnd w:id="13"/>
      <w:bookmarkEnd w:id="14"/>
    </w:p>
    <w:tbl>
      <w:tblPr>
        <w:tblW w:w="624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22"/>
        <w:gridCol w:w="2113"/>
        <w:gridCol w:w="2005"/>
      </w:tblGrid>
      <w:tr w:rsidR="00950FB9" w:rsidRPr="00950FB9" w14:paraId="0334FA56" w14:textId="77777777" w:rsidTr="00D96794">
        <w:trPr>
          <w:trHeight w:val="305"/>
          <w:tblHeader/>
          <w:jc w:val="center"/>
        </w:trPr>
        <w:tc>
          <w:tcPr>
            <w:tcW w:w="2122" w:type="dxa"/>
            <w:vAlign w:val="center"/>
            <w:hideMark/>
          </w:tcPr>
          <w:p w14:paraId="544C2FB0" w14:textId="519342EB" w:rsidR="00950FB9" w:rsidRPr="00950FB9" w:rsidRDefault="003A56C6" w:rsidP="00E83B79">
            <w:pPr>
              <w:tabs>
                <w:tab w:val="left" w:pos="2215"/>
              </w:tabs>
              <w:spacing w:line="360" w:lineRule="auto"/>
              <w:jc w:val="both"/>
              <w:rPr>
                <w:b/>
                <w:color w:val="000000"/>
                <w:sz w:val="22"/>
                <w:szCs w:val="22"/>
              </w:rPr>
            </w:pPr>
            <w:r>
              <w:rPr>
                <w:b/>
                <w:color w:val="000000"/>
                <w:sz w:val="22"/>
                <w:szCs w:val="22"/>
              </w:rPr>
              <w:t>Correlation</w:t>
            </w:r>
          </w:p>
        </w:tc>
        <w:tc>
          <w:tcPr>
            <w:tcW w:w="2113" w:type="dxa"/>
            <w:shd w:val="clear" w:color="auto" w:fill="auto"/>
            <w:vAlign w:val="center"/>
            <w:hideMark/>
          </w:tcPr>
          <w:p w14:paraId="09CE430A" w14:textId="536047DC" w:rsidR="00950FB9" w:rsidRPr="00950FB9" w:rsidRDefault="002E58F0" w:rsidP="00E83B79">
            <w:pPr>
              <w:tabs>
                <w:tab w:val="left" w:pos="2215"/>
              </w:tabs>
              <w:spacing w:line="360" w:lineRule="auto"/>
              <w:jc w:val="both"/>
              <w:rPr>
                <w:b/>
                <w:color w:val="000000"/>
                <w:sz w:val="22"/>
                <w:szCs w:val="22"/>
              </w:rPr>
            </w:pPr>
            <w:r>
              <w:rPr>
                <w:b/>
                <w:color w:val="000000"/>
                <w:sz w:val="22"/>
                <w:szCs w:val="22"/>
              </w:rPr>
              <w:t>Men</w:t>
            </w:r>
            <w:r w:rsidR="00950FB9" w:rsidRPr="00950FB9">
              <w:rPr>
                <w:b/>
                <w:color w:val="000000"/>
                <w:sz w:val="22"/>
                <w:szCs w:val="22"/>
              </w:rPr>
              <w:t xml:space="preserve"> (n =192)</w:t>
            </w:r>
          </w:p>
        </w:tc>
        <w:tc>
          <w:tcPr>
            <w:tcW w:w="2005" w:type="dxa"/>
            <w:shd w:val="clear" w:color="auto" w:fill="auto"/>
            <w:vAlign w:val="center"/>
            <w:hideMark/>
          </w:tcPr>
          <w:p w14:paraId="48EE90C7" w14:textId="7A82B764" w:rsidR="00950FB9" w:rsidRPr="00950FB9" w:rsidRDefault="002E58F0" w:rsidP="00E83B79">
            <w:pPr>
              <w:tabs>
                <w:tab w:val="left" w:pos="2215"/>
              </w:tabs>
              <w:spacing w:line="360" w:lineRule="auto"/>
              <w:jc w:val="both"/>
              <w:rPr>
                <w:b/>
                <w:color w:val="000000"/>
                <w:sz w:val="22"/>
                <w:szCs w:val="22"/>
              </w:rPr>
            </w:pPr>
            <w:r>
              <w:rPr>
                <w:b/>
                <w:color w:val="000000"/>
                <w:sz w:val="22"/>
                <w:szCs w:val="22"/>
              </w:rPr>
              <w:t>Women</w:t>
            </w:r>
            <w:r w:rsidR="00950FB9" w:rsidRPr="00950FB9">
              <w:rPr>
                <w:b/>
                <w:color w:val="000000"/>
                <w:sz w:val="22"/>
                <w:szCs w:val="22"/>
              </w:rPr>
              <w:t xml:space="preserve"> (n = 347)</w:t>
            </w:r>
          </w:p>
        </w:tc>
      </w:tr>
      <w:tr w:rsidR="00950FB9" w:rsidRPr="00950FB9" w14:paraId="39A61BE6" w14:textId="77777777" w:rsidTr="00D96794">
        <w:trPr>
          <w:trHeight w:val="296"/>
          <w:jc w:val="center"/>
        </w:trPr>
        <w:tc>
          <w:tcPr>
            <w:tcW w:w="2122" w:type="dxa"/>
            <w:shd w:val="clear" w:color="auto" w:fill="auto"/>
            <w:noWrap/>
            <w:vAlign w:val="center"/>
            <w:hideMark/>
          </w:tcPr>
          <w:p w14:paraId="22747921" w14:textId="432E2C68" w:rsidR="00950FB9" w:rsidRPr="00950FB9" w:rsidRDefault="002E58F0" w:rsidP="00E83B79">
            <w:pPr>
              <w:tabs>
                <w:tab w:val="left" w:pos="2215"/>
              </w:tabs>
              <w:spacing w:line="360" w:lineRule="auto"/>
              <w:jc w:val="both"/>
              <w:rPr>
                <w:color w:val="000000"/>
                <w:sz w:val="22"/>
                <w:szCs w:val="22"/>
              </w:rPr>
            </w:pPr>
            <w:r>
              <w:rPr>
                <w:color w:val="000000"/>
                <w:sz w:val="22"/>
                <w:szCs w:val="22"/>
              </w:rPr>
              <w:t>Age</w:t>
            </w:r>
            <w:r w:rsidR="00950FB9" w:rsidRPr="00950FB9">
              <w:rPr>
                <w:color w:val="000000"/>
                <w:sz w:val="22"/>
                <w:szCs w:val="22"/>
              </w:rPr>
              <w:t>-</w:t>
            </w:r>
            <w:r>
              <w:rPr>
                <w:color w:val="000000"/>
                <w:sz w:val="22"/>
                <w:szCs w:val="22"/>
              </w:rPr>
              <w:t>H</w:t>
            </w:r>
          </w:p>
        </w:tc>
        <w:tc>
          <w:tcPr>
            <w:tcW w:w="2113" w:type="dxa"/>
            <w:shd w:val="clear" w:color="auto" w:fill="auto"/>
            <w:noWrap/>
            <w:vAlign w:val="center"/>
          </w:tcPr>
          <w:p w14:paraId="6957B032" w14:textId="120903C2" w:rsidR="00950FB9" w:rsidRPr="00950FB9" w:rsidRDefault="00950FB9" w:rsidP="00E83B79">
            <w:pPr>
              <w:tabs>
                <w:tab w:val="left" w:pos="2215"/>
              </w:tabs>
              <w:spacing w:line="360" w:lineRule="auto"/>
              <w:jc w:val="center"/>
              <w:rPr>
                <w:color w:val="000000"/>
                <w:sz w:val="22"/>
                <w:szCs w:val="22"/>
              </w:rPr>
            </w:pPr>
            <w:r w:rsidRPr="00950FB9">
              <w:rPr>
                <w:color w:val="000000"/>
                <w:sz w:val="22"/>
                <w:szCs w:val="22"/>
              </w:rPr>
              <w:t>-0</w:t>
            </w:r>
            <w:r w:rsidR="008067B8">
              <w:rPr>
                <w:color w:val="000000"/>
                <w:sz w:val="22"/>
                <w:szCs w:val="22"/>
              </w:rPr>
              <w:t>.</w:t>
            </w:r>
            <w:r w:rsidRPr="00950FB9">
              <w:rPr>
                <w:color w:val="000000"/>
                <w:sz w:val="22"/>
                <w:szCs w:val="22"/>
              </w:rPr>
              <w:t xml:space="preserve">336 </w:t>
            </w:r>
            <w:r w:rsidRPr="00950FB9">
              <w:rPr>
                <w:color w:val="000000"/>
                <w:sz w:val="22"/>
                <w:szCs w:val="22"/>
                <w:vertAlign w:val="superscript"/>
              </w:rPr>
              <w:t>**b</w:t>
            </w:r>
          </w:p>
        </w:tc>
        <w:tc>
          <w:tcPr>
            <w:tcW w:w="2005" w:type="dxa"/>
            <w:shd w:val="clear" w:color="auto" w:fill="auto"/>
            <w:noWrap/>
            <w:vAlign w:val="center"/>
          </w:tcPr>
          <w:p w14:paraId="640F4A66" w14:textId="3A70481B" w:rsidR="00950FB9" w:rsidRPr="00950FB9" w:rsidRDefault="00950FB9" w:rsidP="00E83B79">
            <w:pPr>
              <w:tabs>
                <w:tab w:val="left" w:pos="2215"/>
              </w:tabs>
              <w:spacing w:line="360" w:lineRule="auto"/>
              <w:jc w:val="center"/>
              <w:rPr>
                <w:color w:val="000000"/>
                <w:sz w:val="22"/>
                <w:szCs w:val="22"/>
              </w:rPr>
            </w:pPr>
            <w:r w:rsidRPr="00950FB9">
              <w:rPr>
                <w:color w:val="000000"/>
                <w:sz w:val="22"/>
                <w:szCs w:val="22"/>
              </w:rPr>
              <w:t>-0</w:t>
            </w:r>
            <w:r w:rsidR="008067B8">
              <w:rPr>
                <w:color w:val="000000"/>
                <w:sz w:val="22"/>
                <w:szCs w:val="22"/>
              </w:rPr>
              <w:t>.</w:t>
            </w:r>
            <w:r w:rsidRPr="00950FB9">
              <w:rPr>
                <w:color w:val="000000"/>
                <w:sz w:val="22"/>
                <w:szCs w:val="22"/>
              </w:rPr>
              <w:t xml:space="preserve">502 </w:t>
            </w:r>
            <w:r w:rsidRPr="00950FB9">
              <w:rPr>
                <w:color w:val="000000"/>
                <w:sz w:val="22"/>
                <w:szCs w:val="22"/>
                <w:vertAlign w:val="superscript"/>
              </w:rPr>
              <w:t>**c</w:t>
            </w:r>
          </w:p>
        </w:tc>
      </w:tr>
      <w:tr w:rsidR="00950FB9" w:rsidRPr="00950FB9" w14:paraId="76D8B6EF" w14:textId="77777777" w:rsidTr="00D96794">
        <w:trPr>
          <w:trHeight w:val="260"/>
          <w:jc w:val="center"/>
        </w:trPr>
        <w:tc>
          <w:tcPr>
            <w:tcW w:w="2122" w:type="dxa"/>
            <w:shd w:val="clear" w:color="auto" w:fill="auto"/>
            <w:noWrap/>
            <w:vAlign w:val="center"/>
          </w:tcPr>
          <w:p w14:paraId="34890F29" w14:textId="66377589" w:rsidR="00950FB9" w:rsidRPr="00950FB9" w:rsidRDefault="002E58F0" w:rsidP="00E83B79">
            <w:pPr>
              <w:tabs>
                <w:tab w:val="left" w:pos="2215"/>
              </w:tabs>
              <w:spacing w:line="360" w:lineRule="auto"/>
              <w:jc w:val="both"/>
              <w:rPr>
                <w:color w:val="000000"/>
                <w:sz w:val="22"/>
                <w:szCs w:val="22"/>
              </w:rPr>
            </w:pPr>
            <w:r>
              <w:rPr>
                <w:color w:val="000000"/>
                <w:sz w:val="22"/>
                <w:szCs w:val="22"/>
              </w:rPr>
              <w:t>MAC</w:t>
            </w:r>
            <w:r w:rsidR="00950FB9" w:rsidRPr="00950FB9">
              <w:rPr>
                <w:color w:val="000000"/>
                <w:sz w:val="22"/>
                <w:szCs w:val="22"/>
              </w:rPr>
              <w:t xml:space="preserve">- </w:t>
            </w:r>
            <w:r>
              <w:rPr>
                <w:color w:val="000000"/>
                <w:sz w:val="22"/>
                <w:szCs w:val="22"/>
              </w:rPr>
              <w:t>H</w:t>
            </w:r>
          </w:p>
        </w:tc>
        <w:tc>
          <w:tcPr>
            <w:tcW w:w="2113" w:type="dxa"/>
            <w:shd w:val="clear" w:color="auto" w:fill="auto"/>
            <w:noWrap/>
            <w:vAlign w:val="center"/>
          </w:tcPr>
          <w:p w14:paraId="0917721D" w14:textId="70A5F5D6" w:rsidR="00950FB9" w:rsidRPr="00950FB9" w:rsidRDefault="00950FB9" w:rsidP="00E83B79">
            <w:pPr>
              <w:tabs>
                <w:tab w:val="left" w:pos="2215"/>
              </w:tabs>
              <w:spacing w:line="360" w:lineRule="auto"/>
              <w:jc w:val="center"/>
              <w:rPr>
                <w:color w:val="000000"/>
                <w:sz w:val="22"/>
                <w:szCs w:val="22"/>
              </w:rPr>
            </w:pPr>
            <w:r w:rsidRPr="00950FB9">
              <w:rPr>
                <w:color w:val="000000"/>
                <w:sz w:val="22"/>
                <w:szCs w:val="22"/>
              </w:rPr>
              <w:t>0</w:t>
            </w:r>
            <w:r w:rsidR="008067B8">
              <w:rPr>
                <w:color w:val="000000"/>
                <w:sz w:val="22"/>
                <w:szCs w:val="22"/>
              </w:rPr>
              <w:t>.</w:t>
            </w:r>
            <w:r w:rsidRPr="00950FB9">
              <w:rPr>
                <w:color w:val="000000"/>
                <w:sz w:val="22"/>
                <w:szCs w:val="22"/>
              </w:rPr>
              <w:t>215</w:t>
            </w:r>
            <w:r w:rsidRPr="00950FB9">
              <w:rPr>
                <w:color w:val="000000"/>
                <w:sz w:val="22"/>
                <w:szCs w:val="22"/>
                <w:vertAlign w:val="superscript"/>
              </w:rPr>
              <w:t>**a</w:t>
            </w:r>
          </w:p>
        </w:tc>
        <w:tc>
          <w:tcPr>
            <w:tcW w:w="2005" w:type="dxa"/>
            <w:shd w:val="clear" w:color="auto" w:fill="auto"/>
            <w:noWrap/>
            <w:vAlign w:val="center"/>
          </w:tcPr>
          <w:p w14:paraId="63816A52" w14:textId="6E55EA6C" w:rsidR="00950FB9" w:rsidRPr="00950FB9" w:rsidRDefault="00950FB9" w:rsidP="00E83B79">
            <w:pPr>
              <w:tabs>
                <w:tab w:val="left" w:pos="2215"/>
              </w:tabs>
              <w:spacing w:line="360" w:lineRule="auto"/>
              <w:jc w:val="center"/>
              <w:rPr>
                <w:color w:val="000000"/>
                <w:sz w:val="22"/>
                <w:szCs w:val="22"/>
              </w:rPr>
            </w:pPr>
            <w:r w:rsidRPr="00950FB9">
              <w:rPr>
                <w:color w:val="000000"/>
                <w:sz w:val="22"/>
                <w:szCs w:val="22"/>
              </w:rPr>
              <w:t>0</w:t>
            </w:r>
            <w:r w:rsidR="008067B8">
              <w:rPr>
                <w:color w:val="000000"/>
                <w:sz w:val="22"/>
                <w:szCs w:val="22"/>
              </w:rPr>
              <w:t>.</w:t>
            </w:r>
            <w:r w:rsidRPr="00950FB9">
              <w:rPr>
                <w:color w:val="000000"/>
                <w:sz w:val="22"/>
                <w:szCs w:val="22"/>
              </w:rPr>
              <w:t>298</w:t>
            </w:r>
            <w:r w:rsidRPr="00950FB9">
              <w:rPr>
                <w:color w:val="000000"/>
                <w:sz w:val="22"/>
                <w:szCs w:val="22"/>
                <w:vertAlign w:val="superscript"/>
              </w:rPr>
              <w:t>**a</w:t>
            </w:r>
          </w:p>
        </w:tc>
      </w:tr>
      <w:tr w:rsidR="00950FB9" w:rsidRPr="00950FB9" w14:paraId="57E2EE23" w14:textId="77777777" w:rsidTr="00D96794">
        <w:trPr>
          <w:trHeight w:val="242"/>
          <w:jc w:val="center"/>
        </w:trPr>
        <w:tc>
          <w:tcPr>
            <w:tcW w:w="2122" w:type="dxa"/>
            <w:shd w:val="clear" w:color="auto" w:fill="auto"/>
            <w:noWrap/>
            <w:vAlign w:val="center"/>
            <w:hideMark/>
          </w:tcPr>
          <w:p w14:paraId="72EEE548" w14:textId="74B3D476" w:rsidR="00950FB9" w:rsidRPr="00950FB9" w:rsidRDefault="002E58F0" w:rsidP="00E83B79">
            <w:pPr>
              <w:tabs>
                <w:tab w:val="left" w:pos="2215"/>
              </w:tabs>
              <w:spacing w:line="360" w:lineRule="auto"/>
              <w:jc w:val="both"/>
              <w:rPr>
                <w:color w:val="000000"/>
                <w:sz w:val="22"/>
                <w:szCs w:val="22"/>
              </w:rPr>
            </w:pPr>
            <w:r>
              <w:rPr>
                <w:color w:val="000000"/>
                <w:sz w:val="22"/>
                <w:szCs w:val="22"/>
              </w:rPr>
              <w:t>CC</w:t>
            </w:r>
            <w:r w:rsidR="00950FB9" w:rsidRPr="00950FB9">
              <w:rPr>
                <w:color w:val="000000"/>
                <w:sz w:val="22"/>
                <w:szCs w:val="22"/>
              </w:rPr>
              <w:t xml:space="preserve">- </w:t>
            </w:r>
            <w:r>
              <w:rPr>
                <w:color w:val="000000"/>
                <w:sz w:val="22"/>
                <w:szCs w:val="22"/>
              </w:rPr>
              <w:t>H</w:t>
            </w:r>
          </w:p>
        </w:tc>
        <w:tc>
          <w:tcPr>
            <w:tcW w:w="2113" w:type="dxa"/>
            <w:shd w:val="clear" w:color="auto" w:fill="auto"/>
            <w:noWrap/>
            <w:vAlign w:val="center"/>
          </w:tcPr>
          <w:p w14:paraId="51DF021A" w14:textId="6C05A8BE" w:rsidR="00950FB9" w:rsidRPr="00950FB9" w:rsidRDefault="00950FB9" w:rsidP="00E83B79">
            <w:pPr>
              <w:tabs>
                <w:tab w:val="left" w:pos="2215"/>
              </w:tabs>
              <w:spacing w:line="360" w:lineRule="auto"/>
              <w:jc w:val="center"/>
              <w:rPr>
                <w:color w:val="000000"/>
                <w:sz w:val="22"/>
                <w:szCs w:val="22"/>
              </w:rPr>
            </w:pPr>
            <w:r w:rsidRPr="00950FB9">
              <w:rPr>
                <w:color w:val="000000"/>
                <w:sz w:val="22"/>
                <w:szCs w:val="22"/>
              </w:rPr>
              <w:t>0</w:t>
            </w:r>
            <w:r w:rsidR="008067B8">
              <w:rPr>
                <w:color w:val="000000"/>
                <w:sz w:val="22"/>
                <w:szCs w:val="22"/>
              </w:rPr>
              <w:t>.</w:t>
            </w:r>
            <w:r w:rsidRPr="00950FB9">
              <w:rPr>
                <w:color w:val="000000"/>
                <w:sz w:val="22"/>
                <w:szCs w:val="22"/>
              </w:rPr>
              <w:t>278</w:t>
            </w:r>
            <w:r w:rsidRPr="00950FB9">
              <w:rPr>
                <w:color w:val="000000"/>
                <w:sz w:val="22"/>
                <w:szCs w:val="22"/>
                <w:vertAlign w:val="superscript"/>
              </w:rPr>
              <w:t>**a</w:t>
            </w:r>
          </w:p>
        </w:tc>
        <w:tc>
          <w:tcPr>
            <w:tcW w:w="2005" w:type="dxa"/>
            <w:shd w:val="clear" w:color="auto" w:fill="auto"/>
            <w:noWrap/>
            <w:vAlign w:val="center"/>
          </w:tcPr>
          <w:p w14:paraId="73607E87" w14:textId="765BE267" w:rsidR="00950FB9" w:rsidRPr="00950FB9" w:rsidRDefault="00950FB9" w:rsidP="00E83B79">
            <w:pPr>
              <w:tabs>
                <w:tab w:val="left" w:pos="2215"/>
              </w:tabs>
              <w:spacing w:line="360" w:lineRule="auto"/>
              <w:jc w:val="center"/>
              <w:rPr>
                <w:color w:val="000000"/>
                <w:sz w:val="22"/>
                <w:szCs w:val="22"/>
              </w:rPr>
            </w:pPr>
            <w:r w:rsidRPr="00950FB9">
              <w:rPr>
                <w:color w:val="000000"/>
                <w:sz w:val="22"/>
                <w:szCs w:val="22"/>
              </w:rPr>
              <w:t>0</w:t>
            </w:r>
            <w:r w:rsidR="008067B8">
              <w:rPr>
                <w:color w:val="000000"/>
                <w:sz w:val="22"/>
                <w:szCs w:val="22"/>
              </w:rPr>
              <w:t>.</w:t>
            </w:r>
            <w:r w:rsidRPr="00950FB9">
              <w:rPr>
                <w:color w:val="000000"/>
                <w:sz w:val="22"/>
                <w:szCs w:val="22"/>
              </w:rPr>
              <w:t>530</w:t>
            </w:r>
            <w:r w:rsidRPr="00950FB9">
              <w:rPr>
                <w:color w:val="000000"/>
                <w:sz w:val="22"/>
                <w:szCs w:val="22"/>
                <w:vertAlign w:val="superscript"/>
              </w:rPr>
              <w:t>**c</w:t>
            </w:r>
          </w:p>
        </w:tc>
      </w:tr>
      <w:tr w:rsidR="00950FB9" w:rsidRPr="00950FB9" w14:paraId="4B52250A" w14:textId="77777777" w:rsidTr="00D96794">
        <w:trPr>
          <w:trHeight w:val="224"/>
          <w:jc w:val="center"/>
        </w:trPr>
        <w:tc>
          <w:tcPr>
            <w:tcW w:w="2122" w:type="dxa"/>
            <w:shd w:val="clear" w:color="auto" w:fill="auto"/>
            <w:noWrap/>
            <w:vAlign w:val="center"/>
          </w:tcPr>
          <w:p w14:paraId="37D6A08A" w14:textId="787BBB30" w:rsidR="00950FB9" w:rsidRPr="00950FB9" w:rsidRDefault="002E58F0" w:rsidP="00E83B79">
            <w:pPr>
              <w:tabs>
                <w:tab w:val="left" w:pos="2215"/>
              </w:tabs>
              <w:spacing w:line="360" w:lineRule="auto"/>
              <w:jc w:val="both"/>
              <w:rPr>
                <w:color w:val="000000"/>
                <w:sz w:val="22"/>
                <w:szCs w:val="22"/>
              </w:rPr>
            </w:pPr>
            <w:r>
              <w:rPr>
                <w:color w:val="000000"/>
                <w:sz w:val="22"/>
                <w:szCs w:val="22"/>
              </w:rPr>
              <w:t>HL</w:t>
            </w:r>
            <w:r w:rsidR="00950FB9" w:rsidRPr="00950FB9">
              <w:rPr>
                <w:color w:val="000000"/>
                <w:sz w:val="22"/>
                <w:szCs w:val="22"/>
              </w:rPr>
              <w:t xml:space="preserve">- </w:t>
            </w:r>
            <w:r>
              <w:rPr>
                <w:color w:val="000000"/>
                <w:sz w:val="22"/>
                <w:szCs w:val="22"/>
              </w:rPr>
              <w:t>H</w:t>
            </w:r>
          </w:p>
        </w:tc>
        <w:tc>
          <w:tcPr>
            <w:tcW w:w="2113" w:type="dxa"/>
            <w:shd w:val="clear" w:color="auto" w:fill="auto"/>
            <w:noWrap/>
            <w:vAlign w:val="center"/>
          </w:tcPr>
          <w:p w14:paraId="3FD99038" w14:textId="0B0637B9" w:rsidR="00950FB9" w:rsidRPr="00950FB9" w:rsidRDefault="00950FB9" w:rsidP="00E83B79">
            <w:pPr>
              <w:tabs>
                <w:tab w:val="left" w:pos="2215"/>
              </w:tabs>
              <w:spacing w:line="360" w:lineRule="auto"/>
              <w:jc w:val="center"/>
              <w:rPr>
                <w:color w:val="000000"/>
                <w:sz w:val="22"/>
                <w:szCs w:val="22"/>
              </w:rPr>
            </w:pPr>
            <w:r w:rsidRPr="00950FB9">
              <w:rPr>
                <w:color w:val="000000"/>
                <w:sz w:val="22"/>
                <w:szCs w:val="22"/>
              </w:rPr>
              <w:t>0</w:t>
            </w:r>
            <w:r w:rsidR="008067B8">
              <w:rPr>
                <w:color w:val="000000"/>
                <w:sz w:val="22"/>
                <w:szCs w:val="22"/>
              </w:rPr>
              <w:t>.</w:t>
            </w:r>
            <w:r w:rsidRPr="00950FB9">
              <w:rPr>
                <w:color w:val="000000"/>
                <w:sz w:val="22"/>
                <w:szCs w:val="22"/>
              </w:rPr>
              <w:t>418</w:t>
            </w:r>
            <w:r w:rsidRPr="00950FB9">
              <w:rPr>
                <w:color w:val="000000"/>
                <w:sz w:val="22"/>
                <w:szCs w:val="22"/>
                <w:vertAlign w:val="superscript"/>
              </w:rPr>
              <w:t>**b</w:t>
            </w:r>
          </w:p>
        </w:tc>
        <w:tc>
          <w:tcPr>
            <w:tcW w:w="2005" w:type="dxa"/>
            <w:shd w:val="clear" w:color="auto" w:fill="auto"/>
            <w:noWrap/>
            <w:vAlign w:val="center"/>
          </w:tcPr>
          <w:p w14:paraId="187E9621" w14:textId="3F71A0B9" w:rsidR="00950FB9" w:rsidRPr="00950FB9" w:rsidRDefault="00950FB9" w:rsidP="00E83B79">
            <w:pPr>
              <w:tabs>
                <w:tab w:val="left" w:pos="2215"/>
              </w:tabs>
              <w:spacing w:line="360" w:lineRule="auto"/>
              <w:jc w:val="center"/>
              <w:rPr>
                <w:color w:val="000000"/>
                <w:sz w:val="22"/>
                <w:szCs w:val="22"/>
              </w:rPr>
            </w:pPr>
            <w:r w:rsidRPr="00950FB9">
              <w:rPr>
                <w:color w:val="000000"/>
                <w:sz w:val="22"/>
                <w:szCs w:val="22"/>
              </w:rPr>
              <w:t>0</w:t>
            </w:r>
            <w:r w:rsidR="008067B8">
              <w:rPr>
                <w:color w:val="000000"/>
                <w:sz w:val="22"/>
                <w:szCs w:val="22"/>
              </w:rPr>
              <w:t>.</w:t>
            </w:r>
            <w:r w:rsidRPr="00950FB9">
              <w:rPr>
                <w:color w:val="000000"/>
                <w:sz w:val="22"/>
                <w:szCs w:val="22"/>
              </w:rPr>
              <w:t>554</w:t>
            </w:r>
            <w:r w:rsidRPr="00950FB9">
              <w:rPr>
                <w:color w:val="000000"/>
                <w:sz w:val="22"/>
                <w:szCs w:val="22"/>
                <w:vertAlign w:val="superscript"/>
              </w:rPr>
              <w:t>**c</w:t>
            </w:r>
          </w:p>
        </w:tc>
      </w:tr>
      <w:tr w:rsidR="00950FB9" w:rsidRPr="00950FB9" w14:paraId="0839CEAD" w14:textId="77777777" w:rsidTr="00D96794">
        <w:trPr>
          <w:trHeight w:val="206"/>
          <w:jc w:val="center"/>
        </w:trPr>
        <w:tc>
          <w:tcPr>
            <w:tcW w:w="2122" w:type="dxa"/>
            <w:shd w:val="clear" w:color="auto" w:fill="auto"/>
            <w:noWrap/>
            <w:vAlign w:val="center"/>
          </w:tcPr>
          <w:p w14:paraId="2963BB30" w14:textId="65FC0898" w:rsidR="00950FB9" w:rsidRPr="00950FB9" w:rsidRDefault="002E58F0" w:rsidP="00E83B79">
            <w:pPr>
              <w:tabs>
                <w:tab w:val="left" w:pos="2215"/>
              </w:tabs>
              <w:spacing w:line="360" w:lineRule="auto"/>
              <w:jc w:val="both"/>
              <w:rPr>
                <w:color w:val="000000"/>
                <w:sz w:val="22"/>
                <w:szCs w:val="22"/>
              </w:rPr>
            </w:pPr>
            <w:r>
              <w:rPr>
                <w:color w:val="000000"/>
                <w:sz w:val="22"/>
                <w:szCs w:val="22"/>
              </w:rPr>
              <w:t>KH</w:t>
            </w:r>
            <w:r w:rsidR="00950FB9" w:rsidRPr="00950FB9">
              <w:rPr>
                <w:color w:val="000000"/>
                <w:sz w:val="22"/>
                <w:szCs w:val="22"/>
              </w:rPr>
              <w:t xml:space="preserve">- </w:t>
            </w:r>
            <w:r>
              <w:rPr>
                <w:color w:val="000000"/>
                <w:sz w:val="22"/>
                <w:szCs w:val="22"/>
              </w:rPr>
              <w:t>H</w:t>
            </w:r>
          </w:p>
        </w:tc>
        <w:tc>
          <w:tcPr>
            <w:tcW w:w="2113" w:type="dxa"/>
            <w:shd w:val="clear" w:color="auto" w:fill="auto"/>
            <w:noWrap/>
            <w:vAlign w:val="center"/>
          </w:tcPr>
          <w:p w14:paraId="7210F002" w14:textId="102B9999" w:rsidR="00950FB9" w:rsidRPr="00950FB9" w:rsidRDefault="00950FB9" w:rsidP="00E83B79">
            <w:pPr>
              <w:tabs>
                <w:tab w:val="left" w:pos="2215"/>
              </w:tabs>
              <w:spacing w:line="360" w:lineRule="auto"/>
              <w:jc w:val="center"/>
              <w:rPr>
                <w:color w:val="000000"/>
                <w:sz w:val="22"/>
                <w:szCs w:val="22"/>
              </w:rPr>
            </w:pPr>
            <w:r w:rsidRPr="00950FB9">
              <w:rPr>
                <w:color w:val="000000"/>
                <w:sz w:val="22"/>
                <w:szCs w:val="22"/>
              </w:rPr>
              <w:t>0</w:t>
            </w:r>
            <w:r w:rsidR="008067B8">
              <w:rPr>
                <w:color w:val="000000"/>
                <w:sz w:val="22"/>
                <w:szCs w:val="22"/>
              </w:rPr>
              <w:t>.</w:t>
            </w:r>
            <w:r w:rsidRPr="00950FB9">
              <w:rPr>
                <w:color w:val="000000"/>
                <w:sz w:val="22"/>
                <w:szCs w:val="22"/>
              </w:rPr>
              <w:t>643</w:t>
            </w:r>
            <w:r w:rsidRPr="00950FB9">
              <w:rPr>
                <w:color w:val="000000"/>
                <w:sz w:val="22"/>
                <w:szCs w:val="22"/>
                <w:vertAlign w:val="superscript"/>
              </w:rPr>
              <w:t>**c</w:t>
            </w:r>
          </w:p>
        </w:tc>
        <w:tc>
          <w:tcPr>
            <w:tcW w:w="2005" w:type="dxa"/>
            <w:shd w:val="clear" w:color="auto" w:fill="auto"/>
            <w:noWrap/>
            <w:vAlign w:val="center"/>
          </w:tcPr>
          <w:p w14:paraId="0ED47930" w14:textId="4A7B4A98" w:rsidR="00950FB9" w:rsidRPr="00950FB9" w:rsidRDefault="00950FB9" w:rsidP="00E83B79">
            <w:pPr>
              <w:tabs>
                <w:tab w:val="left" w:pos="2215"/>
              </w:tabs>
              <w:spacing w:line="360" w:lineRule="auto"/>
              <w:jc w:val="center"/>
              <w:rPr>
                <w:color w:val="000000"/>
                <w:sz w:val="22"/>
                <w:szCs w:val="22"/>
              </w:rPr>
            </w:pPr>
            <w:r w:rsidRPr="00950FB9">
              <w:rPr>
                <w:color w:val="000000"/>
                <w:sz w:val="22"/>
                <w:szCs w:val="22"/>
              </w:rPr>
              <w:t>0</w:t>
            </w:r>
            <w:r w:rsidR="008067B8">
              <w:rPr>
                <w:color w:val="000000"/>
                <w:sz w:val="22"/>
                <w:szCs w:val="22"/>
              </w:rPr>
              <w:t>.</w:t>
            </w:r>
            <w:r w:rsidRPr="00950FB9">
              <w:rPr>
                <w:color w:val="000000"/>
                <w:sz w:val="22"/>
                <w:szCs w:val="22"/>
              </w:rPr>
              <w:t>590</w:t>
            </w:r>
            <w:r w:rsidRPr="00950FB9">
              <w:rPr>
                <w:color w:val="000000"/>
                <w:sz w:val="22"/>
                <w:szCs w:val="22"/>
                <w:vertAlign w:val="superscript"/>
              </w:rPr>
              <w:t>**c</w:t>
            </w:r>
          </w:p>
        </w:tc>
      </w:tr>
    </w:tbl>
    <w:p w14:paraId="700783DF" w14:textId="77777777" w:rsidR="009A29A0" w:rsidRDefault="0079597C" w:rsidP="00E83B79">
      <w:pPr>
        <w:tabs>
          <w:tab w:val="left" w:pos="2215"/>
        </w:tabs>
        <w:spacing w:line="360" w:lineRule="auto"/>
        <w:jc w:val="both"/>
        <w:rPr>
          <w:i/>
          <w:iCs/>
          <w:color w:val="000000"/>
          <w:sz w:val="18"/>
          <w:szCs w:val="18"/>
        </w:rPr>
      </w:pPr>
      <w:r w:rsidRPr="0079597C">
        <w:rPr>
          <w:i/>
          <w:iCs/>
          <w:color w:val="000000"/>
          <w:sz w:val="18"/>
          <w:szCs w:val="18"/>
        </w:rPr>
        <w:t xml:space="preserve">H; height; </w:t>
      </w:r>
      <w:bookmarkStart w:id="15" w:name="_Hlk146797310"/>
      <w:r w:rsidRPr="0079597C">
        <w:rPr>
          <w:i/>
          <w:iCs/>
          <w:color w:val="000000"/>
          <w:sz w:val="18"/>
          <w:szCs w:val="18"/>
        </w:rPr>
        <w:t>MAC: Mid arm circumference; CC: Calf circumference; HL: humeruos lenght; KH: Knee height.</w:t>
      </w:r>
      <w:bookmarkEnd w:id="15"/>
    </w:p>
    <w:p w14:paraId="0B765C01" w14:textId="205EF2B6" w:rsidR="00950FB9" w:rsidRPr="006272DB" w:rsidRDefault="00950FB9" w:rsidP="00E83B79">
      <w:pPr>
        <w:tabs>
          <w:tab w:val="left" w:pos="2215"/>
        </w:tabs>
        <w:spacing w:line="360" w:lineRule="auto"/>
        <w:jc w:val="both"/>
        <w:rPr>
          <w:i/>
          <w:iCs/>
          <w:color w:val="000000"/>
          <w:sz w:val="18"/>
          <w:szCs w:val="18"/>
        </w:rPr>
      </w:pPr>
      <w:r w:rsidRPr="006272DB">
        <w:rPr>
          <w:i/>
          <w:iCs/>
          <w:color w:val="000000"/>
          <w:sz w:val="18"/>
          <w:szCs w:val="18"/>
        </w:rPr>
        <w:t xml:space="preserve">**: </w:t>
      </w:r>
      <w:r w:rsidR="00E42954" w:rsidRPr="00E42954">
        <w:rPr>
          <w:i/>
          <w:iCs/>
          <w:color w:val="000000"/>
          <w:sz w:val="18"/>
          <w:szCs w:val="18"/>
        </w:rPr>
        <w:t xml:space="preserve">The </w:t>
      </w:r>
      <w:r w:rsidR="00E42954">
        <w:rPr>
          <w:i/>
          <w:iCs/>
          <w:color w:val="000000"/>
          <w:sz w:val="18"/>
          <w:szCs w:val="18"/>
        </w:rPr>
        <w:t>correlation</w:t>
      </w:r>
      <w:r w:rsidR="00E42954" w:rsidRPr="00E42954">
        <w:rPr>
          <w:i/>
          <w:iCs/>
          <w:color w:val="000000"/>
          <w:sz w:val="18"/>
          <w:szCs w:val="18"/>
        </w:rPr>
        <w:t xml:space="preserve"> is statistically significant at </w:t>
      </w:r>
      <w:r w:rsidRPr="006272DB">
        <w:rPr>
          <w:i/>
          <w:iCs/>
          <w:color w:val="000000"/>
          <w:sz w:val="18"/>
          <w:szCs w:val="18"/>
        </w:rPr>
        <w:t>p &lt; 0,01</w:t>
      </w:r>
      <w:r w:rsidR="00576E20">
        <w:rPr>
          <w:i/>
          <w:iCs/>
          <w:color w:val="000000"/>
          <w:sz w:val="18"/>
          <w:szCs w:val="18"/>
        </w:rPr>
        <w:t xml:space="preserve">; </w:t>
      </w:r>
      <w:r w:rsidRPr="006272DB">
        <w:rPr>
          <w:i/>
          <w:iCs/>
          <w:color w:val="000000"/>
          <w:sz w:val="18"/>
          <w:szCs w:val="18"/>
        </w:rPr>
        <w:t xml:space="preserve">a: </w:t>
      </w:r>
      <w:r w:rsidR="003A56C6">
        <w:rPr>
          <w:i/>
          <w:iCs/>
          <w:color w:val="000000"/>
          <w:sz w:val="18"/>
          <w:szCs w:val="18"/>
        </w:rPr>
        <w:t>weak</w:t>
      </w:r>
      <w:r w:rsidRPr="006272DB">
        <w:rPr>
          <w:i/>
          <w:iCs/>
          <w:color w:val="000000"/>
          <w:sz w:val="18"/>
          <w:szCs w:val="18"/>
        </w:rPr>
        <w:t xml:space="preserve"> (r &lt; 0</w:t>
      </w:r>
      <w:r w:rsidR="008067B8">
        <w:rPr>
          <w:i/>
          <w:iCs/>
          <w:color w:val="000000"/>
          <w:sz w:val="18"/>
          <w:szCs w:val="18"/>
        </w:rPr>
        <w:t>.</w:t>
      </w:r>
      <w:r w:rsidRPr="006272DB">
        <w:rPr>
          <w:i/>
          <w:iCs/>
          <w:color w:val="000000"/>
          <w:sz w:val="18"/>
          <w:szCs w:val="18"/>
        </w:rPr>
        <w:t xml:space="preserve">3); b: </w:t>
      </w:r>
      <w:r w:rsidR="003A56C6">
        <w:rPr>
          <w:i/>
          <w:iCs/>
          <w:color w:val="000000"/>
          <w:sz w:val="18"/>
          <w:szCs w:val="18"/>
        </w:rPr>
        <w:t>moderate weak</w:t>
      </w:r>
      <w:r w:rsidRPr="006272DB">
        <w:rPr>
          <w:i/>
          <w:iCs/>
          <w:color w:val="000000"/>
          <w:sz w:val="18"/>
          <w:szCs w:val="18"/>
        </w:rPr>
        <w:t xml:space="preserve"> (0</w:t>
      </w:r>
      <w:r w:rsidR="008067B8">
        <w:rPr>
          <w:i/>
          <w:iCs/>
          <w:color w:val="000000"/>
          <w:sz w:val="18"/>
          <w:szCs w:val="18"/>
        </w:rPr>
        <w:t>.</w:t>
      </w:r>
      <w:r w:rsidRPr="006272DB">
        <w:rPr>
          <w:i/>
          <w:iCs/>
          <w:color w:val="000000"/>
          <w:sz w:val="18"/>
          <w:szCs w:val="18"/>
        </w:rPr>
        <w:t>3 ≤ r &lt; 0</w:t>
      </w:r>
      <w:r w:rsidR="008067B8">
        <w:rPr>
          <w:i/>
          <w:iCs/>
          <w:color w:val="000000"/>
          <w:sz w:val="18"/>
          <w:szCs w:val="18"/>
        </w:rPr>
        <w:t>.</w:t>
      </w:r>
      <w:r w:rsidRPr="006272DB">
        <w:rPr>
          <w:i/>
          <w:iCs/>
          <w:color w:val="000000"/>
          <w:sz w:val="18"/>
          <w:szCs w:val="18"/>
        </w:rPr>
        <w:t xml:space="preserve">5); c: </w:t>
      </w:r>
      <w:r w:rsidR="003A56C6">
        <w:rPr>
          <w:i/>
          <w:iCs/>
          <w:color w:val="000000"/>
          <w:sz w:val="18"/>
          <w:szCs w:val="18"/>
        </w:rPr>
        <w:t>moderate strong</w:t>
      </w:r>
      <w:r w:rsidRPr="006272DB">
        <w:rPr>
          <w:i/>
          <w:iCs/>
          <w:color w:val="000000"/>
          <w:sz w:val="18"/>
          <w:szCs w:val="18"/>
        </w:rPr>
        <w:t xml:space="preserve"> (0</w:t>
      </w:r>
      <w:r w:rsidR="008067B8">
        <w:rPr>
          <w:i/>
          <w:iCs/>
          <w:color w:val="000000"/>
          <w:sz w:val="18"/>
          <w:szCs w:val="18"/>
        </w:rPr>
        <w:t>.</w:t>
      </w:r>
      <w:r w:rsidRPr="006272DB">
        <w:rPr>
          <w:i/>
          <w:iCs/>
          <w:color w:val="000000"/>
          <w:sz w:val="18"/>
          <w:szCs w:val="18"/>
        </w:rPr>
        <w:t>5 ≤ r &lt; 0</w:t>
      </w:r>
      <w:r w:rsidR="008067B8">
        <w:rPr>
          <w:i/>
          <w:iCs/>
          <w:color w:val="000000"/>
          <w:sz w:val="18"/>
          <w:szCs w:val="18"/>
        </w:rPr>
        <w:t>.</w:t>
      </w:r>
      <w:r w:rsidRPr="006272DB">
        <w:rPr>
          <w:i/>
          <w:iCs/>
          <w:color w:val="000000"/>
          <w:sz w:val="18"/>
          <w:szCs w:val="18"/>
        </w:rPr>
        <w:t>7).</w:t>
      </w:r>
    </w:p>
    <w:p w14:paraId="06F9766B" w14:textId="512CD57B" w:rsidR="00C44779" w:rsidRPr="003C3D30" w:rsidRDefault="00610830" w:rsidP="00E83B79">
      <w:pPr>
        <w:tabs>
          <w:tab w:val="left" w:pos="2215"/>
        </w:tabs>
        <w:spacing w:line="360" w:lineRule="auto"/>
        <w:jc w:val="both"/>
        <w:rPr>
          <w:i/>
          <w:color w:val="000000"/>
          <w:sz w:val="22"/>
          <w:szCs w:val="22"/>
        </w:rPr>
      </w:pPr>
      <w:r w:rsidRPr="003C3D30">
        <w:rPr>
          <w:i/>
          <w:color w:val="000000"/>
          <w:sz w:val="22"/>
          <w:szCs w:val="22"/>
        </w:rPr>
        <w:t xml:space="preserve">3.1.2.2. </w:t>
      </w:r>
      <w:r w:rsidR="00C44779" w:rsidRPr="003C3D30">
        <w:rPr>
          <w:i/>
          <w:color w:val="000000"/>
          <w:sz w:val="22"/>
          <w:szCs w:val="22"/>
        </w:rPr>
        <w:t>Linear regression analysis and equation creation in men</w:t>
      </w:r>
    </w:p>
    <w:p w14:paraId="5F3A9B25" w14:textId="0E9C4E82" w:rsidR="004D2E97" w:rsidRPr="004D2E97" w:rsidRDefault="008D12E7" w:rsidP="003C3D30">
      <w:pPr>
        <w:tabs>
          <w:tab w:val="left" w:pos="2215"/>
        </w:tabs>
        <w:spacing w:line="360" w:lineRule="auto"/>
        <w:ind w:firstLine="284"/>
        <w:jc w:val="center"/>
        <w:rPr>
          <w:b/>
          <w:bCs/>
          <w:i/>
          <w:color w:val="000000"/>
          <w:sz w:val="22"/>
          <w:szCs w:val="22"/>
          <w:lang w:val="pt-BR"/>
        </w:rPr>
      </w:pPr>
      <w:bookmarkStart w:id="16" w:name="_Toc146489537"/>
      <w:r>
        <w:rPr>
          <w:b/>
          <w:bCs/>
          <w:i/>
          <w:color w:val="000000"/>
          <w:sz w:val="22"/>
          <w:szCs w:val="22"/>
          <w:lang w:val="pt-BR"/>
        </w:rPr>
        <w:t>Table</w:t>
      </w:r>
      <w:r w:rsidR="004D2E97" w:rsidRPr="004D2E97">
        <w:rPr>
          <w:b/>
          <w:bCs/>
          <w:i/>
          <w:color w:val="000000"/>
          <w:sz w:val="22"/>
          <w:szCs w:val="22"/>
          <w:lang w:val="pt-BR"/>
        </w:rPr>
        <w:t xml:space="preserve"> 3.3. </w:t>
      </w:r>
      <w:r w:rsidR="003A56C6" w:rsidRPr="003A56C6">
        <w:rPr>
          <w:b/>
          <w:bCs/>
          <w:i/>
          <w:color w:val="000000"/>
          <w:sz w:val="22"/>
          <w:szCs w:val="22"/>
          <w:lang w:val="pt-BR"/>
        </w:rPr>
        <w:t xml:space="preserve">Univariate linear regression analysis </w:t>
      </w:r>
      <w:bookmarkStart w:id="17" w:name="_Hlk146804429"/>
      <w:r w:rsidR="000836EE">
        <w:rPr>
          <w:b/>
          <w:bCs/>
          <w:i/>
          <w:color w:val="000000"/>
          <w:sz w:val="22"/>
          <w:szCs w:val="22"/>
          <w:lang w:val="pt-BR"/>
        </w:rPr>
        <w:t xml:space="preserve">to </w:t>
      </w:r>
      <w:bookmarkEnd w:id="16"/>
      <w:r w:rsidR="000836EE">
        <w:rPr>
          <w:b/>
          <w:bCs/>
          <w:i/>
          <w:color w:val="000000"/>
          <w:sz w:val="22"/>
          <w:szCs w:val="22"/>
          <w:lang w:val="pt-BR"/>
        </w:rPr>
        <w:t>a</w:t>
      </w:r>
      <w:r w:rsidR="000836EE" w:rsidRPr="000836EE">
        <w:rPr>
          <w:b/>
          <w:bCs/>
          <w:i/>
          <w:color w:val="000000"/>
          <w:sz w:val="22"/>
          <w:szCs w:val="22"/>
          <w:lang w:val="pt-BR"/>
        </w:rPr>
        <w:t>ssess the impact of independent variables on height in men</w:t>
      </w:r>
      <w:bookmarkEnd w:id="17"/>
    </w:p>
    <w:tbl>
      <w:tblPr>
        <w:tblW w:w="6076" w:type="dxa"/>
        <w:jc w:val="center"/>
        <w:tblBorders>
          <w:top w:val="single" w:sz="8" w:space="0" w:color="auto"/>
          <w:bottom w:val="single" w:sz="8" w:space="0" w:color="auto"/>
        </w:tblBorders>
        <w:tblLook w:val="04A0" w:firstRow="1" w:lastRow="0" w:firstColumn="1" w:lastColumn="0" w:noHBand="0" w:noVBand="1"/>
      </w:tblPr>
      <w:tblGrid>
        <w:gridCol w:w="1178"/>
        <w:gridCol w:w="1170"/>
        <w:gridCol w:w="990"/>
        <w:gridCol w:w="1080"/>
        <w:gridCol w:w="810"/>
        <w:gridCol w:w="848"/>
      </w:tblGrid>
      <w:tr w:rsidR="004D2E97" w:rsidRPr="009201FF" w14:paraId="7C10E5E0" w14:textId="77777777" w:rsidTr="008D12E7">
        <w:trPr>
          <w:jc w:val="center"/>
        </w:trPr>
        <w:tc>
          <w:tcPr>
            <w:tcW w:w="1178" w:type="dxa"/>
            <w:tcBorders>
              <w:top w:val="single" w:sz="8" w:space="0" w:color="000000"/>
            </w:tcBorders>
            <w:shd w:val="clear" w:color="auto" w:fill="auto"/>
            <w:noWrap/>
            <w:vAlign w:val="center"/>
          </w:tcPr>
          <w:p w14:paraId="1C592663" w14:textId="450BA686" w:rsidR="004D2E97" w:rsidRDefault="00824894" w:rsidP="00E83B79">
            <w:pPr>
              <w:tabs>
                <w:tab w:val="left" w:pos="2215"/>
              </w:tabs>
              <w:spacing w:line="360" w:lineRule="auto"/>
              <w:jc w:val="both"/>
              <w:rPr>
                <w:color w:val="000000"/>
                <w:sz w:val="22"/>
                <w:szCs w:val="22"/>
              </w:rPr>
            </w:pPr>
            <w:r>
              <w:rPr>
                <w:b/>
                <w:bCs/>
                <w:color w:val="000000"/>
                <w:sz w:val="22"/>
                <w:szCs w:val="22"/>
              </w:rPr>
              <w:t>Variable</w:t>
            </w:r>
          </w:p>
        </w:tc>
        <w:tc>
          <w:tcPr>
            <w:tcW w:w="1170" w:type="dxa"/>
            <w:tcBorders>
              <w:top w:val="single" w:sz="8" w:space="0" w:color="000000"/>
            </w:tcBorders>
            <w:shd w:val="clear" w:color="auto" w:fill="auto"/>
            <w:noWrap/>
            <w:vAlign w:val="center"/>
          </w:tcPr>
          <w:p w14:paraId="232254BF" w14:textId="77777777" w:rsidR="004D2E97" w:rsidRDefault="004D2E97" w:rsidP="00E83B79">
            <w:pPr>
              <w:tabs>
                <w:tab w:val="left" w:pos="2215"/>
              </w:tabs>
              <w:spacing w:line="360" w:lineRule="auto"/>
              <w:jc w:val="both"/>
              <w:rPr>
                <w:color w:val="000000"/>
                <w:sz w:val="22"/>
                <w:szCs w:val="22"/>
              </w:rPr>
            </w:pPr>
            <w:r>
              <w:rPr>
                <w:b/>
                <w:bCs/>
                <w:color w:val="000000"/>
                <w:sz w:val="22"/>
                <w:szCs w:val="22"/>
              </w:rPr>
              <w:t>B</w:t>
            </w:r>
          </w:p>
        </w:tc>
        <w:tc>
          <w:tcPr>
            <w:tcW w:w="990" w:type="dxa"/>
            <w:tcBorders>
              <w:top w:val="single" w:sz="8" w:space="0" w:color="000000"/>
            </w:tcBorders>
            <w:shd w:val="clear" w:color="auto" w:fill="auto"/>
            <w:noWrap/>
            <w:vAlign w:val="center"/>
          </w:tcPr>
          <w:p w14:paraId="7719E060" w14:textId="77777777" w:rsidR="004D2E97" w:rsidRDefault="004D2E97" w:rsidP="00E83B79">
            <w:pPr>
              <w:tabs>
                <w:tab w:val="left" w:pos="2215"/>
              </w:tabs>
              <w:spacing w:line="360" w:lineRule="auto"/>
              <w:jc w:val="both"/>
              <w:rPr>
                <w:color w:val="000000"/>
                <w:sz w:val="22"/>
                <w:szCs w:val="22"/>
              </w:rPr>
            </w:pPr>
            <w:r>
              <w:rPr>
                <w:b/>
                <w:bCs/>
                <w:color w:val="000000"/>
                <w:sz w:val="22"/>
                <w:szCs w:val="22"/>
              </w:rPr>
              <w:t>r</w:t>
            </w:r>
            <w:r>
              <w:rPr>
                <w:b/>
                <w:bCs/>
                <w:color w:val="000000"/>
                <w:sz w:val="22"/>
                <w:szCs w:val="22"/>
                <w:vertAlign w:val="superscript"/>
              </w:rPr>
              <w:t>2</w:t>
            </w:r>
          </w:p>
        </w:tc>
        <w:tc>
          <w:tcPr>
            <w:tcW w:w="1080" w:type="dxa"/>
            <w:tcBorders>
              <w:top w:val="single" w:sz="8" w:space="0" w:color="000000"/>
            </w:tcBorders>
            <w:shd w:val="clear" w:color="auto" w:fill="auto"/>
            <w:noWrap/>
            <w:vAlign w:val="center"/>
          </w:tcPr>
          <w:p w14:paraId="36C1BD89" w14:textId="1F7A10D1" w:rsidR="004D2E97" w:rsidRDefault="009D3AAC" w:rsidP="00E83B79">
            <w:pPr>
              <w:tabs>
                <w:tab w:val="left" w:pos="2215"/>
              </w:tabs>
              <w:spacing w:line="360" w:lineRule="auto"/>
              <w:jc w:val="both"/>
              <w:rPr>
                <w:color w:val="000000"/>
                <w:sz w:val="22"/>
                <w:szCs w:val="22"/>
              </w:rPr>
            </w:pPr>
            <w:r>
              <w:rPr>
                <w:b/>
                <w:bCs/>
                <w:color w:val="000000"/>
                <w:sz w:val="22"/>
                <w:szCs w:val="22"/>
              </w:rPr>
              <w:t xml:space="preserve">Adj </w:t>
            </w:r>
            <w:r w:rsidR="004D2E97">
              <w:rPr>
                <w:b/>
                <w:bCs/>
                <w:color w:val="000000"/>
                <w:sz w:val="22"/>
                <w:szCs w:val="22"/>
              </w:rPr>
              <w:t>r</w:t>
            </w:r>
            <w:r w:rsidR="004D2E97">
              <w:rPr>
                <w:b/>
                <w:bCs/>
                <w:color w:val="000000"/>
                <w:sz w:val="22"/>
                <w:szCs w:val="22"/>
                <w:vertAlign w:val="superscript"/>
              </w:rPr>
              <w:t>2</w:t>
            </w:r>
            <w:r w:rsidR="004D2E97">
              <w:rPr>
                <w:b/>
                <w:bCs/>
                <w:color w:val="000000"/>
                <w:sz w:val="22"/>
                <w:szCs w:val="22"/>
              </w:rPr>
              <w:t xml:space="preserve"> </w:t>
            </w:r>
          </w:p>
        </w:tc>
        <w:tc>
          <w:tcPr>
            <w:tcW w:w="810" w:type="dxa"/>
            <w:tcBorders>
              <w:top w:val="single" w:sz="8" w:space="0" w:color="000000"/>
            </w:tcBorders>
            <w:shd w:val="clear" w:color="auto" w:fill="auto"/>
            <w:noWrap/>
            <w:vAlign w:val="center"/>
          </w:tcPr>
          <w:p w14:paraId="4190F195" w14:textId="77777777" w:rsidR="004D2E97" w:rsidRDefault="004D2E97" w:rsidP="00E83B79">
            <w:pPr>
              <w:tabs>
                <w:tab w:val="left" w:pos="2215"/>
              </w:tabs>
              <w:spacing w:line="360" w:lineRule="auto"/>
              <w:jc w:val="both"/>
              <w:rPr>
                <w:color w:val="000000"/>
                <w:sz w:val="22"/>
                <w:szCs w:val="22"/>
              </w:rPr>
            </w:pPr>
            <w:r>
              <w:rPr>
                <w:b/>
                <w:bCs/>
                <w:color w:val="000000"/>
                <w:sz w:val="22"/>
                <w:szCs w:val="22"/>
              </w:rPr>
              <w:t>SEE</w:t>
            </w:r>
          </w:p>
        </w:tc>
        <w:tc>
          <w:tcPr>
            <w:tcW w:w="848" w:type="dxa"/>
            <w:tcBorders>
              <w:top w:val="single" w:sz="8" w:space="0" w:color="000000"/>
            </w:tcBorders>
            <w:vAlign w:val="center"/>
          </w:tcPr>
          <w:p w14:paraId="7090BF89" w14:textId="77777777" w:rsidR="004D2E97" w:rsidRDefault="004D2E97" w:rsidP="00E83B79">
            <w:pPr>
              <w:tabs>
                <w:tab w:val="left" w:pos="2215"/>
              </w:tabs>
              <w:spacing w:line="360" w:lineRule="auto"/>
              <w:jc w:val="both"/>
              <w:rPr>
                <w:color w:val="000000"/>
                <w:sz w:val="22"/>
                <w:szCs w:val="22"/>
              </w:rPr>
            </w:pPr>
            <w:r>
              <w:rPr>
                <w:b/>
                <w:bCs/>
                <w:color w:val="000000"/>
                <w:sz w:val="22"/>
                <w:szCs w:val="22"/>
              </w:rPr>
              <w:t>p</w:t>
            </w:r>
          </w:p>
        </w:tc>
      </w:tr>
      <w:tr w:rsidR="004D2E97" w:rsidRPr="009201FF" w14:paraId="70A75F1E" w14:textId="77777777" w:rsidTr="008D12E7">
        <w:trPr>
          <w:jc w:val="center"/>
        </w:trPr>
        <w:tc>
          <w:tcPr>
            <w:tcW w:w="1178" w:type="dxa"/>
            <w:tcBorders>
              <w:top w:val="single" w:sz="8" w:space="0" w:color="000000"/>
            </w:tcBorders>
            <w:shd w:val="clear" w:color="auto" w:fill="auto"/>
            <w:noWrap/>
          </w:tcPr>
          <w:p w14:paraId="2F4FAD00" w14:textId="143D71CB" w:rsidR="004D2E97" w:rsidRDefault="004D2E97" w:rsidP="00E83B79">
            <w:pPr>
              <w:tabs>
                <w:tab w:val="left" w:pos="2215"/>
              </w:tabs>
              <w:spacing w:line="360" w:lineRule="auto"/>
              <w:jc w:val="both"/>
              <w:rPr>
                <w:color w:val="000000"/>
                <w:sz w:val="22"/>
                <w:szCs w:val="22"/>
              </w:rPr>
            </w:pPr>
            <w:r>
              <w:rPr>
                <w:color w:val="000000"/>
                <w:sz w:val="22"/>
                <w:szCs w:val="22"/>
              </w:rPr>
              <w:t>(</w:t>
            </w:r>
            <w:r w:rsidR="00656592">
              <w:rPr>
                <w:color w:val="000000"/>
                <w:sz w:val="22"/>
                <w:szCs w:val="22"/>
              </w:rPr>
              <w:t>Const</w:t>
            </w:r>
            <w:r>
              <w:rPr>
                <w:color w:val="000000"/>
                <w:sz w:val="22"/>
                <w:szCs w:val="22"/>
              </w:rPr>
              <w:t>)</w:t>
            </w:r>
          </w:p>
        </w:tc>
        <w:tc>
          <w:tcPr>
            <w:tcW w:w="1170" w:type="dxa"/>
            <w:tcBorders>
              <w:top w:val="single" w:sz="8" w:space="0" w:color="000000"/>
            </w:tcBorders>
            <w:shd w:val="clear" w:color="auto" w:fill="auto"/>
            <w:noWrap/>
            <w:vAlign w:val="center"/>
          </w:tcPr>
          <w:p w14:paraId="1EAC9EC3" w14:textId="7C16AA62" w:rsidR="004D2E97" w:rsidRDefault="004D2E97" w:rsidP="00E83B79">
            <w:pPr>
              <w:tabs>
                <w:tab w:val="left" w:pos="2215"/>
              </w:tabs>
              <w:spacing w:line="360" w:lineRule="auto"/>
              <w:jc w:val="both"/>
              <w:rPr>
                <w:color w:val="000000"/>
                <w:sz w:val="22"/>
                <w:szCs w:val="22"/>
              </w:rPr>
            </w:pPr>
            <w:r>
              <w:rPr>
                <w:color w:val="000000"/>
                <w:sz w:val="22"/>
                <w:szCs w:val="22"/>
              </w:rPr>
              <w:t>178</w:t>
            </w:r>
            <w:r w:rsidR="008067B8">
              <w:rPr>
                <w:color w:val="000000"/>
                <w:sz w:val="22"/>
                <w:szCs w:val="22"/>
              </w:rPr>
              <w:t>.</w:t>
            </w:r>
            <w:r>
              <w:rPr>
                <w:color w:val="000000"/>
                <w:sz w:val="22"/>
                <w:szCs w:val="22"/>
              </w:rPr>
              <w:t>463</w:t>
            </w:r>
          </w:p>
        </w:tc>
        <w:tc>
          <w:tcPr>
            <w:tcW w:w="990" w:type="dxa"/>
            <w:tcBorders>
              <w:top w:val="single" w:sz="8" w:space="0" w:color="000000"/>
            </w:tcBorders>
            <w:shd w:val="clear" w:color="auto" w:fill="auto"/>
            <w:noWrap/>
            <w:vAlign w:val="center"/>
          </w:tcPr>
          <w:p w14:paraId="5F53566F" w14:textId="0E904873"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113</w:t>
            </w:r>
          </w:p>
        </w:tc>
        <w:tc>
          <w:tcPr>
            <w:tcW w:w="1080" w:type="dxa"/>
            <w:tcBorders>
              <w:top w:val="single" w:sz="8" w:space="0" w:color="000000"/>
            </w:tcBorders>
            <w:shd w:val="clear" w:color="auto" w:fill="auto"/>
            <w:noWrap/>
            <w:vAlign w:val="center"/>
          </w:tcPr>
          <w:p w14:paraId="1B27D7FD" w14:textId="13FD7D7C"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109</w:t>
            </w:r>
          </w:p>
        </w:tc>
        <w:tc>
          <w:tcPr>
            <w:tcW w:w="810" w:type="dxa"/>
            <w:tcBorders>
              <w:top w:val="single" w:sz="8" w:space="0" w:color="000000"/>
            </w:tcBorders>
            <w:shd w:val="clear" w:color="auto" w:fill="auto"/>
            <w:noWrap/>
            <w:vAlign w:val="center"/>
          </w:tcPr>
          <w:p w14:paraId="6295BB75" w14:textId="36867BF2" w:rsidR="004D2E97" w:rsidRDefault="004D2E97" w:rsidP="00E83B79">
            <w:pPr>
              <w:tabs>
                <w:tab w:val="left" w:pos="2215"/>
              </w:tabs>
              <w:spacing w:line="360" w:lineRule="auto"/>
              <w:jc w:val="both"/>
              <w:rPr>
                <w:color w:val="000000"/>
                <w:sz w:val="22"/>
                <w:szCs w:val="22"/>
              </w:rPr>
            </w:pPr>
            <w:r>
              <w:rPr>
                <w:color w:val="000000"/>
                <w:sz w:val="22"/>
                <w:szCs w:val="22"/>
              </w:rPr>
              <w:t>6</w:t>
            </w:r>
            <w:r w:rsidR="008067B8">
              <w:rPr>
                <w:color w:val="000000"/>
                <w:sz w:val="22"/>
                <w:szCs w:val="22"/>
              </w:rPr>
              <w:t>.</w:t>
            </w:r>
            <w:r>
              <w:rPr>
                <w:color w:val="000000"/>
                <w:sz w:val="22"/>
                <w:szCs w:val="22"/>
              </w:rPr>
              <w:t>419</w:t>
            </w:r>
          </w:p>
        </w:tc>
        <w:tc>
          <w:tcPr>
            <w:tcW w:w="848" w:type="dxa"/>
            <w:tcBorders>
              <w:top w:val="single" w:sz="8" w:space="0" w:color="000000"/>
            </w:tcBorders>
            <w:vAlign w:val="center"/>
          </w:tcPr>
          <w:p w14:paraId="25455A56" w14:textId="2119F7CA"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00</w:t>
            </w:r>
          </w:p>
        </w:tc>
      </w:tr>
      <w:tr w:rsidR="004D2E97" w:rsidRPr="009201FF" w14:paraId="7ECF2769" w14:textId="77777777" w:rsidTr="008D12E7">
        <w:trPr>
          <w:jc w:val="center"/>
        </w:trPr>
        <w:tc>
          <w:tcPr>
            <w:tcW w:w="1178" w:type="dxa"/>
            <w:tcBorders>
              <w:bottom w:val="single" w:sz="4" w:space="0" w:color="000000"/>
            </w:tcBorders>
            <w:shd w:val="clear" w:color="auto" w:fill="auto"/>
            <w:noWrap/>
          </w:tcPr>
          <w:p w14:paraId="5FF905D8" w14:textId="47890F1A" w:rsidR="004D2E97" w:rsidRDefault="00656592" w:rsidP="00E83B79">
            <w:pPr>
              <w:tabs>
                <w:tab w:val="left" w:pos="2215"/>
              </w:tabs>
              <w:spacing w:line="360" w:lineRule="auto"/>
              <w:jc w:val="both"/>
              <w:rPr>
                <w:color w:val="000000"/>
                <w:sz w:val="22"/>
                <w:szCs w:val="22"/>
              </w:rPr>
            </w:pPr>
            <w:r>
              <w:rPr>
                <w:color w:val="000000"/>
                <w:sz w:val="22"/>
                <w:szCs w:val="22"/>
              </w:rPr>
              <w:t>Age</w:t>
            </w:r>
          </w:p>
        </w:tc>
        <w:tc>
          <w:tcPr>
            <w:tcW w:w="1170" w:type="dxa"/>
            <w:tcBorders>
              <w:bottom w:val="single" w:sz="4" w:space="0" w:color="000000"/>
            </w:tcBorders>
            <w:shd w:val="clear" w:color="auto" w:fill="auto"/>
            <w:noWrap/>
            <w:vAlign w:val="center"/>
          </w:tcPr>
          <w:p w14:paraId="6F622AB9" w14:textId="51935454"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260</w:t>
            </w:r>
          </w:p>
        </w:tc>
        <w:tc>
          <w:tcPr>
            <w:tcW w:w="990" w:type="dxa"/>
            <w:tcBorders>
              <w:bottom w:val="single" w:sz="4" w:space="0" w:color="000000"/>
            </w:tcBorders>
            <w:shd w:val="clear" w:color="auto" w:fill="auto"/>
            <w:noWrap/>
            <w:vAlign w:val="center"/>
          </w:tcPr>
          <w:p w14:paraId="240DF3B2" w14:textId="77777777" w:rsidR="004D2E97" w:rsidRDefault="004D2E97" w:rsidP="00E83B79">
            <w:pPr>
              <w:tabs>
                <w:tab w:val="left" w:pos="2215"/>
              </w:tabs>
              <w:spacing w:line="360" w:lineRule="auto"/>
              <w:jc w:val="both"/>
              <w:rPr>
                <w:color w:val="000000"/>
                <w:sz w:val="22"/>
                <w:szCs w:val="22"/>
              </w:rPr>
            </w:pPr>
          </w:p>
        </w:tc>
        <w:tc>
          <w:tcPr>
            <w:tcW w:w="1080" w:type="dxa"/>
            <w:tcBorders>
              <w:bottom w:val="single" w:sz="4" w:space="0" w:color="000000"/>
            </w:tcBorders>
            <w:shd w:val="clear" w:color="auto" w:fill="auto"/>
            <w:noWrap/>
            <w:vAlign w:val="center"/>
          </w:tcPr>
          <w:p w14:paraId="464AAA23" w14:textId="77777777" w:rsidR="004D2E97" w:rsidRDefault="004D2E97" w:rsidP="00E83B79">
            <w:pPr>
              <w:tabs>
                <w:tab w:val="left" w:pos="2215"/>
              </w:tabs>
              <w:spacing w:line="360" w:lineRule="auto"/>
              <w:jc w:val="both"/>
              <w:rPr>
                <w:color w:val="000000"/>
                <w:sz w:val="22"/>
                <w:szCs w:val="22"/>
              </w:rPr>
            </w:pPr>
          </w:p>
        </w:tc>
        <w:tc>
          <w:tcPr>
            <w:tcW w:w="810" w:type="dxa"/>
            <w:tcBorders>
              <w:bottom w:val="single" w:sz="4" w:space="0" w:color="000000"/>
            </w:tcBorders>
            <w:shd w:val="clear" w:color="auto" w:fill="auto"/>
            <w:noWrap/>
            <w:vAlign w:val="center"/>
          </w:tcPr>
          <w:p w14:paraId="396DDC94" w14:textId="77777777" w:rsidR="004D2E97" w:rsidRDefault="004D2E97" w:rsidP="00E83B79">
            <w:pPr>
              <w:tabs>
                <w:tab w:val="left" w:pos="2215"/>
              </w:tabs>
              <w:spacing w:line="360" w:lineRule="auto"/>
              <w:jc w:val="both"/>
              <w:rPr>
                <w:color w:val="000000"/>
                <w:sz w:val="22"/>
                <w:szCs w:val="22"/>
              </w:rPr>
            </w:pPr>
          </w:p>
        </w:tc>
        <w:tc>
          <w:tcPr>
            <w:tcW w:w="848" w:type="dxa"/>
            <w:tcBorders>
              <w:bottom w:val="single" w:sz="4" w:space="0" w:color="000000"/>
            </w:tcBorders>
            <w:vAlign w:val="center"/>
          </w:tcPr>
          <w:p w14:paraId="46B3E7C4" w14:textId="37419D63"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00</w:t>
            </w:r>
          </w:p>
        </w:tc>
      </w:tr>
      <w:tr w:rsidR="004D2E97" w:rsidRPr="009201FF" w14:paraId="52E2DAE7" w14:textId="77777777" w:rsidTr="008D12E7">
        <w:trPr>
          <w:jc w:val="center"/>
        </w:trPr>
        <w:tc>
          <w:tcPr>
            <w:tcW w:w="1178" w:type="dxa"/>
            <w:tcBorders>
              <w:top w:val="single" w:sz="4" w:space="0" w:color="000000"/>
              <w:bottom w:val="nil"/>
            </w:tcBorders>
            <w:shd w:val="clear" w:color="auto" w:fill="auto"/>
            <w:noWrap/>
          </w:tcPr>
          <w:p w14:paraId="6C27E5D9" w14:textId="22C0FD82" w:rsidR="004D2E97" w:rsidRDefault="004D2E97" w:rsidP="00E83B79">
            <w:pPr>
              <w:tabs>
                <w:tab w:val="left" w:pos="2215"/>
              </w:tabs>
              <w:spacing w:line="360" w:lineRule="auto"/>
              <w:jc w:val="both"/>
              <w:rPr>
                <w:color w:val="000000"/>
                <w:sz w:val="22"/>
                <w:szCs w:val="22"/>
              </w:rPr>
            </w:pPr>
            <w:r>
              <w:rPr>
                <w:color w:val="000000"/>
                <w:sz w:val="22"/>
                <w:szCs w:val="22"/>
              </w:rPr>
              <w:t>(</w:t>
            </w:r>
            <w:r w:rsidR="00656592">
              <w:rPr>
                <w:color w:val="000000"/>
                <w:sz w:val="22"/>
                <w:szCs w:val="22"/>
              </w:rPr>
              <w:t>Const</w:t>
            </w:r>
            <w:r>
              <w:rPr>
                <w:color w:val="000000"/>
                <w:sz w:val="22"/>
                <w:szCs w:val="22"/>
              </w:rPr>
              <w:t>)</w:t>
            </w:r>
          </w:p>
        </w:tc>
        <w:tc>
          <w:tcPr>
            <w:tcW w:w="1170" w:type="dxa"/>
            <w:tcBorders>
              <w:top w:val="single" w:sz="4" w:space="0" w:color="000000"/>
              <w:bottom w:val="nil"/>
            </w:tcBorders>
            <w:shd w:val="clear" w:color="auto" w:fill="auto"/>
            <w:noWrap/>
            <w:vAlign w:val="center"/>
          </w:tcPr>
          <w:p w14:paraId="51A995AA" w14:textId="05CCD215" w:rsidR="004D2E97" w:rsidRDefault="004D2E97" w:rsidP="00E83B79">
            <w:pPr>
              <w:tabs>
                <w:tab w:val="left" w:pos="2215"/>
              </w:tabs>
              <w:spacing w:line="360" w:lineRule="auto"/>
              <w:jc w:val="both"/>
              <w:rPr>
                <w:color w:val="000000"/>
                <w:sz w:val="22"/>
                <w:szCs w:val="22"/>
              </w:rPr>
            </w:pPr>
            <w:r>
              <w:rPr>
                <w:color w:val="000000"/>
                <w:sz w:val="22"/>
                <w:szCs w:val="22"/>
              </w:rPr>
              <w:t>145</w:t>
            </w:r>
            <w:r w:rsidR="008067B8">
              <w:rPr>
                <w:color w:val="000000"/>
                <w:sz w:val="22"/>
                <w:szCs w:val="22"/>
              </w:rPr>
              <w:t>.</w:t>
            </w:r>
            <w:r>
              <w:rPr>
                <w:color w:val="000000"/>
                <w:sz w:val="22"/>
                <w:szCs w:val="22"/>
              </w:rPr>
              <w:t>589</w:t>
            </w:r>
          </w:p>
        </w:tc>
        <w:tc>
          <w:tcPr>
            <w:tcW w:w="990" w:type="dxa"/>
            <w:tcBorders>
              <w:top w:val="single" w:sz="4" w:space="0" w:color="000000"/>
              <w:bottom w:val="nil"/>
            </w:tcBorders>
            <w:shd w:val="clear" w:color="auto" w:fill="auto"/>
            <w:noWrap/>
            <w:vAlign w:val="center"/>
          </w:tcPr>
          <w:p w14:paraId="71DF80E2" w14:textId="3C87989F"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046</w:t>
            </w:r>
          </w:p>
        </w:tc>
        <w:tc>
          <w:tcPr>
            <w:tcW w:w="1080" w:type="dxa"/>
            <w:tcBorders>
              <w:top w:val="single" w:sz="4" w:space="0" w:color="000000"/>
              <w:bottom w:val="nil"/>
            </w:tcBorders>
            <w:shd w:val="clear" w:color="auto" w:fill="auto"/>
            <w:noWrap/>
            <w:vAlign w:val="center"/>
          </w:tcPr>
          <w:p w14:paraId="26604E0C" w14:textId="6F85FCA3"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041</w:t>
            </w:r>
          </w:p>
        </w:tc>
        <w:tc>
          <w:tcPr>
            <w:tcW w:w="810" w:type="dxa"/>
            <w:tcBorders>
              <w:top w:val="single" w:sz="4" w:space="0" w:color="000000"/>
              <w:bottom w:val="nil"/>
            </w:tcBorders>
            <w:shd w:val="clear" w:color="auto" w:fill="auto"/>
            <w:noWrap/>
            <w:vAlign w:val="center"/>
          </w:tcPr>
          <w:p w14:paraId="579EE438" w14:textId="02A9EC13" w:rsidR="004D2E97" w:rsidRDefault="004D2E97" w:rsidP="00E83B79">
            <w:pPr>
              <w:tabs>
                <w:tab w:val="left" w:pos="2215"/>
              </w:tabs>
              <w:spacing w:line="360" w:lineRule="auto"/>
              <w:jc w:val="both"/>
              <w:rPr>
                <w:color w:val="000000"/>
                <w:sz w:val="22"/>
                <w:szCs w:val="22"/>
              </w:rPr>
            </w:pPr>
            <w:r>
              <w:rPr>
                <w:color w:val="000000"/>
                <w:sz w:val="22"/>
                <w:szCs w:val="22"/>
              </w:rPr>
              <w:t>6</w:t>
            </w:r>
            <w:r w:rsidR="008067B8">
              <w:rPr>
                <w:color w:val="000000"/>
                <w:sz w:val="22"/>
                <w:szCs w:val="22"/>
              </w:rPr>
              <w:t>.</w:t>
            </w:r>
            <w:r>
              <w:rPr>
                <w:color w:val="000000"/>
                <w:sz w:val="22"/>
                <w:szCs w:val="22"/>
              </w:rPr>
              <w:t>812</w:t>
            </w:r>
          </w:p>
        </w:tc>
        <w:tc>
          <w:tcPr>
            <w:tcW w:w="848" w:type="dxa"/>
            <w:tcBorders>
              <w:top w:val="single" w:sz="4" w:space="0" w:color="000000"/>
              <w:bottom w:val="nil"/>
            </w:tcBorders>
            <w:vAlign w:val="center"/>
          </w:tcPr>
          <w:p w14:paraId="05A62B96" w14:textId="5C0D46F8"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00</w:t>
            </w:r>
          </w:p>
        </w:tc>
      </w:tr>
      <w:tr w:rsidR="004D2E97" w:rsidRPr="009201FF" w14:paraId="612F2972" w14:textId="77777777" w:rsidTr="008D12E7">
        <w:trPr>
          <w:jc w:val="center"/>
        </w:trPr>
        <w:tc>
          <w:tcPr>
            <w:tcW w:w="1178" w:type="dxa"/>
            <w:tcBorders>
              <w:top w:val="nil"/>
              <w:bottom w:val="single" w:sz="4" w:space="0" w:color="000000"/>
            </w:tcBorders>
            <w:shd w:val="clear" w:color="auto" w:fill="auto"/>
            <w:noWrap/>
          </w:tcPr>
          <w:p w14:paraId="63F4BFB6" w14:textId="59E799BD" w:rsidR="004D2E97" w:rsidRDefault="00881D09" w:rsidP="00E83B79">
            <w:pPr>
              <w:tabs>
                <w:tab w:val="left" w:pos="2215"/>
              </w:tabs>
              <w:spacing w:line="360" w:lineRule="auto"/>
              <w:jc w:val="both"/>
              <w:rPr>
                <w:color w:val="000000"/>
                <w:sz w:val="22"/>
                <w:szCs w:val="22"/>
              </w:rPr>
            </w:pPr>
            <w:r>
              <w:rPr>
                <w:color w:val="000000"/>
                <w:sz w:val="22"/>
                <w:szCs w:val="22"/>
              </w:rPr>
              <w:t>MAC</w:t>
            </w:r>
          </w:p>
        </w:tc>
        <w:tc>
          <w:tcPr>
            <w:tcW w:w="1170" w:type="dxa"/>
            <w:tcBorders>
              <w:top w:val="nil"/>
              <w:bottom w:val="single" w:sz="4" w:space="0" w:color="000000"/>
            </w:tcBorders>
            <w:shd w:val="clear" w:color="auto" w:fill="auto"/>
            <w:noWrap/>
            <w:vAlign w:val="center"/>
          </w:tcPr>
          <w:p w14:paraId="3F6B8342" w14:textId="3837D4DB"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499</w:t>
            </w:r>
          </w:p>
        </w:tc>
        <w:tc>
          <w:tcPr>
            <w:tcW w:w="990" w:type="dxa"/>
            <w:tcBorders>
              <w:top w:val="nil"/>
              <w:bottom w:val="single" w:sz="4" w:space="0" w:color="000000"/>
            </w:tcBorders>
            <w:shd w:val="clear" w:color="auto" w:fill="auto"/>
            <w:noWrap/>
            <w:vAlign w:val="center"/>
          </w:tcPr>
          <w:p w14:paraId="1A974229" w14:textId="77777777" w:rsidR="004D2E97" w:rsidRDefault="004D2E97" w:rsidP="00E83B79">
            <w:pPr>
              <w:tabs>
                <w:tab w:val="left" w:pos="2215"/>
              </w:tabs>
              <w:spacing w:line="360" w:lineRule="auto"/>
              <w:jc w:val="both"/>
              <w:rPr>
                <w:color w:val="000000"/>
                <w:sz w:val="22"/>
                <w:szCs w:val="22"/>
              </w:rPr>
            </w:pPr>
          </w:p>
        </w:tc>
        <w:tc>
          <w:tcPr>
            <w:tcW w:w="1080" w:type="dxa"/>
            <w:tcBorders>
              <w:top w:val="nil"/>
              <w:bottom w:val="single" w:sz="4" w:space="0" w:color="000000"/>
            </w:tcBorders>
            <w:shd w:val="clear" w:color="auto" w:fill="auto"/>
            <w:noWrap/>
            <w:vAlign w:val="center"/>
          </w:tcPr>
          <w:p w14:paraId="37D1E7CD" w14:textId="77777777" w:rsidR="004D2E97" w:rsidRDefault="004D2E97" w:rsidP="00E83B79">
            <w:pPr>
              <w:tabs>
                <w:tab w:val="left" w:pos="2215"/>
              </w:tabs>
              <w:spacing w:line="360" w:lineRule="auto"/>
              <w:jc w:val="both"/>
              <w:rPr>
                <w:color w:val="000000"/>
                <w:sz w:val="22"/>
                <w:szCs w:val="22"/>
              </w:rPr>
            </w:pPr>
          </w:p>
        </w:tc>
        <w:tc>
          <w:tcPr>
            <w:tcW w:w="810" w:type="dxa"/>
            <w:tcBorders>
              <w:top w:val="nil"/>
              <w:bottom w:val="single" w:sz="4" w:space="0" w:color="000000"/>
            </w:tcBorders>
            <w:shd w:val="clear" w:color="auto" w:fill="auto"/>
            <w:noWrap/>
            <w:vAlign w:val="center"/>
          </w:tcPr>
          <w:p w14:paraId="0AB67333" w14:textId="77777777" w:rsidR="004D2E97" w:rsidRDefault="004D2E97" w:rsidP="00E83B79">
            <w:pPr>
              <w:tabs>
                <w:tab w:val="left" w:pos="2215"/>
              </w:tabs>
              <w:spacing w:line="360" w:lineRule="auto"/>
              <w:jc w:val="both"/>
              <w:rPr>
                <w:color w:val="000000"/>
                <w:sz w:val="22"/>
                <w:szCs w:val="22"/>
              </w:rPr>
            </w:pPr>
          </w:p>
        </w:tc>
        <w:tc>
          <w:tcPr>
            <w:tcW w:w="848" w:type="dxa"/>
            <w:tcBorders>
              <w:top w:val="nil"/>
              <w:bottom w:val="single" w:sz="4" w:space="0" w:color="000000"/>
            </w:tcBorders>
            <w:vAlign w:val="center"/>
          </w:tcPr>
          <w:p w14:paraId="146E2932" w14:textId="489FB70A"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00</w:t>
            </w:r>
          </w:p>
        </w:tc>
      </w:tr>
      <w:tr w:rsidR="004D2E97" w:rsidRPr="009201FF" w14:paraId="092B1082" w14:textId="77777777" w:rsidTr="008D12E7">
        <w:trPr>
          <w:jc w:val="center"/>
        </w:trPr>
        <w:tc>
          <w:tcPr>
            <w:tcW w:w="1178" w:type="dxa"/>
            <w:tcBorders>
              <w:top w:val="single" w:sz="4" w:space="0" w:color="000000"/>
              <w:tl2br w:val="nil"/>
              <w:tr2bl w:val="nil"/>
            </w:tcBorders>
            <w:shd w:val="clear" w:color="auto" w:fill="auto"/>
            <w:noWrap/>
          </w:tcPr>
          <w:p w14:paraId="6955E2C9" w14:textId="48FE2C62" w:rsidR="004D2E97" w:rsidRDefault="004D2E97" w:rsidP="00E83B79">
            <w:pPr>
              <w:tabs>
                <w:tab w:val="left" w:pos="2215"/>
              </w:tabs>
              <w:spacing w:line="360" w:lineRule="auto"/>
              <w:jc w:val="both"/>
              <w:rPr>
                <w:color w:val="000000"/>
                <w:sz w:val="22"/>
                <w:szCs w:val="22"/>
              </w:rPr>
            </w:pPr>
            <w:r>
              <w:rPr>
                <w:color w:val="000000"/>
                <w:sz w:val="22"/>
                <w:szCs w:val="22"/>
              </w:rPr>
              <w:t>(</w:t>
            </w:r>
            <w:r w:rsidR="00656592">
              <w:rPr>
                <w:color w:val="000000"/>
                <w:sz w:val="22"/>
                <w:szCs w:val="22"/>
              </w:rPr>
              <w:t>Const</w:t>
            </w:r>
            <w:r>
              <w:rPr>
                <w:color w:val="000000"/>
                <w:sz w:val="22"/>
                <w:szCs w:val="22"/>
              </w:rPr>
              <w:t>)</w:t>
            </w:r>
          </w:p>
        </w:tc>
        <w:tc>
          <w:tcPr>
            <w:tcW w:w="1170" w:type="dxa"/>
            <w:tcBorders>
              <w:top w:val="single" w:sz="4" w:space="0" w:color="000000"/>
              <w:tl2br w:val="nil"/>
              <w:tr2bl w:val="nil"/>
            </w:tcBorders>
            <w:shd w:val="clear" w:color="auto" w:fill="auto"/>
            <w:noWrap/>
            <w:vAlign w:val="center"/>
          </w:tcPr>
          <w:p w14:paraId="1EEA3A33" w14:textId="0774C9FF" w:rsidR="004D2E97" w:rsidRDefault="004D2E97" w:rsidP="00E83B79">
            <w:pPr>
              <w:tabs>
                <w:tab w:val="left" w:pos="2215"/>
              </w:tabs>
              <w:spacing w:line="360" w:lineRule="auto"/>
              <w:jc w:val="both"/>
              <w:rPr>
                <w:color w:val="000000"/>
                <w:sz w:val="22"/>
                <w:szCs w:val="22"/>
              </w:rPr>
            </w:pPr>
            <w:r>
              <w:rPr>
                <w:color w:val="000000"/>
                <w:sz w:val="22"/>
                <w:szCs w:val="22"/>
              </w:rPr>
              <w:t>143</w:t>
            </w:r>
            <w:r w:rsidR="008067B8">
              <w:rPr>
                <w:color w:val="000000"/>
                <w:sz w:val="22"/>
                <w:szCs w:val="22"/>
              </w:rPr>
              <w:t>.</w:t>
            </w:r>
            <w:r>
              <w:rPr>
                <w:color w:val="000000"/>
                <w:sz w:val="22"/>
                <w:szCs w:val="22"/>
              </w:rPr>
              <w:t>958</w:t>
            </w:r>
          </w:p>
        </w:tc>
        <w:tc>
          <w:tcPr>
            <w:tcW w:w="990" w:type="dxa"/>
            <w:tcBorders>
              <w:top w:val="single" w:sz="4" w:space="0" w:color="000000"/>
              <w:tl2br w:val="nil"/>
              <w:tr2bl w:val="nil"/>
            </w:tcBorders>
            <w:shd w:val="clear" w:color="auto" w:fill="auto"/>
            <w:noWrap/>
            <w:vAlign w:val="center"/>
          </w:tcPr>
          <w:p w14:paraId="1AC76FB3" w14:textId="16C76D2C"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175</w:t>
            </w:r>
          </w:p>
        </w:tc>
        <w:tc>
          <w:tcPr>
            <w:tcW w:w="1080" w:type="dxa"/>
            <w:tcBorders>
              <w:top w:val="single" w:sz="4" w:space="0" w:color="000000"/>
              <w:tl2br w:val="nil"/>
              <w:tr2bl w:val="nil"/>
            </w:tcBorders>
            <w:shd w:val="clear" w:color="auto" w:fill="auto"/>
            <w:noWrap/>
            <w:vAlign w:val="center"/>
          </w:tcPr>
          <w:p w14:paraId="7014F034" w14:textId="4327684F"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170</w:t>
            </w:r>
          </w:p>
        </w:tc>
        <w:tc>
          <w:tcPr>
            <w:tcW w:w="810" w:type="dxa"/>
            <w:tcBorders>
              <w:top w:val="single" w:sz="4" w:space="0" w:color="000000"/>
              <w:tl2br w:val="nil"/>
              <w:tr2bl w:val="nil"/>
            </w:tcBorders>
            <w:shd w:val="clear" w:color="auto" w:fill="auto"/>
            <w:noWrap/>
            <w:vAlign w:val="center"/>
          </w:tcPr>
          <w:p w14:paraId="6E4FF459" w14:textId="08620741" w:rsidR="004D2E97" w:rsidRDefault="004D2E97" w:rsidP="00E83B79">
            <w:pPr>
              <w:tabs>
                <w:tab w:val="left" w:pos="2215"/>
              </w:tabs>
              <w:spacing w:line="360" w:lineRule="auto"/>
              <w:jc w:val="both"/>
              <w:rPr>
                <w:color w:val="000000"/>
                <w:sz w:val="22"/>
                <w:szCs w:val="22"/>
              </w:rPr>
            </w:pPr>
            <w:r>
              <w:rPr>
                <w:color w:val="000000"/>
                <w:sz w:val="22"/>
                <w:szCs w:val="22"/>
              </w:rPr>
              <w:t>6</w:t>
            </w:r>
            <w:r w:rsidR="008067B8">
              <w:rPr>
                <w:color w:val="000000"/>
                <w:sz w:val="22"/>
                <w:szCs w:val="22"/>
              </w:rPr>
              <w:t>.</w:t>
            </w:r>
            <w:r>
              <w:rPr>
                <w:color w:val="000000"/>
                <w:sz w:val="22"/>
                <w:szCs w:val="22"/>
              </w:rPr>
              <w:t>185</w:t>
            </w:r>
          </w:p>
        </w:tc>
        <w:tc>
          <w:tcPr>
            <w:tcW w:w="848" w:type="dxa"/>
            <w:tcBorders>
              <w:top w:val="single" w:sz="4" w:space="0" w:color="000000"/>
              <w:tl2br w:val="nil"/>
              <w:tr2bl w:val="nil"/>
            </w:tcBorders>
            <w:vAlign w:val="center"/>
          </w:tcPr>
          <w:p w14:paraId="0C5DE51C" w14:textId="757E803F"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00</w:t>
            </w:r>
          </w:p>
        </w:tc>
      </w:tr>
      <w:tr w:rsidR="004D2E97" w:rsidRPr="009201FF" w14:paraId="4470DF54" w14:textId="77777777" w:rsidTr="008D12E7">
        <w:trPr>
          <w:jc w:val="center"/>
        </w:trPr>
        <w:tc>
          <w:tcPr>
            <w:tcW w:w="1178" w:type="dxa"/>
            <w:tcBorders>
              <w:bottom w:val="single" w:sz="4" w:space="0" w:color="000000"/>
              <w:tl2br w:val="nil"/>
              <w:tr2bl w:val="nil"/>
            </w:tcBorders>
            <w:shd w:val="clear" w:color="auto" w:fill="auto"/>
            <w:noWrap/>
          </w:tcPr>
          <w:p w14:paraId="5424FA95" w14:textId="62A87226" w:rsidR="004D2E97" w:rsidRDefault="00881D09" w:rsidP="00E83B79">
            <w:pPr>
              <w:tabs>
                <w:tab w:val="left" w:pos="2215"/>
              </w:tabs>
              <w:spacing w:line="360" w:lineRule="auto"/>
              <w:jc w:val="both"/>
              <w:rPr>
                <w:color w:val="000000"/>
                <w:sz w:val="22"/>
                <w:szCs w:val="22"/>
              </w:rPr>
            </w:pPr>
            <w:r>
              <w:rPr>
                <w:color w:val="000000"/>
                <w:sz w:val="22"/>
                <w:szCs w:val="22"/>
              </w:rPr>
              <w:t>HL</w:t>
            </w:r>
          </w:p>
        </w:tc>
        <w:tc>
          <w:tcPr>
            <w:tcW w:w="1170" w:type="dxa"/>
            <w:tcBorders>
              <w:bottom w:val="single" w:sz="4" w:space="0" w:color="000000"/>
              <w:tl2br w:val="nil"/>
              <w:tr2bl w:val="nil"/>
            </w:tcBorders>
            <w:shd w:val="clear" w:color="auto" w:fill="auto"/>
            <w:noWrap/>
            <w:vAlign w:val="center"/>
          </w:tcPr>
          <w:p w14:paraId="29ADF82D" w14:textId="6B2358DC"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520</w:t>
            </w:r>
          </w:p>
        </w:tc>
        <w:tc>
          <w:tcPr>
            <w:tcW w:w="990" w:type="dxa"/>
            <w:tcBorders>
              <w:bottom w:val="single" w:sz="4" w:space="0" w:color="000000"/>
              <w:tl2br w:val="nil"/>
              <w:tr2bl w:val="nil"/>
            </w:tcBorders>
            <w:shd w:val="clear" w:color="auto" w:fill="auto"/>
            <w:noWrap/>
            <w:vAlign w:val="center"/>
          </w:tcPr>
          <w:p w14:paraId="1216AC38" w14:textId="77777777" w:rsidR="004D2E97" w:rsidRDefault="004D2E97" w:rsidP="00E83B79">
            <w:pPr>
              <w:tabs>
                <w:tab w:val="left" w:pos="2215"/>
              </w:tabs>
              <w:spacing w:line="360" w:lineRule="auto"/>
              <w:jc w:val="both"/>
              <w:rPr>
                <w:color w:val="000000"/>
                <w:sz w:val="22"/>
                <w:szCs w:val="22"/>
              </w:rPr>
            </w:pPr>
          </w:p>
        </w:tc>
        <w:tc>
          <w:tcPr>
            <w:tcW w:w="1080" w:type="dxa"/>
            <w:tcBorders>
              <w:bottom w:val="single" w:sz="4" w:space="0" w:color="000000"/>
              <w:tl2br w:val="nil"/>
              <w:tr2bl w:val="nil"/>
            </w:tcBorders>
            <w:shd w:val="clear" w:color="auto" w:fill="auto"/>
            <w:noWrap/>
            <w:vAlign w:val="center"/>
          </w:tcPr>
          <w:p w14:paraId="0AD999F8" w14:textId="77777777" w:rsidR="004D2E97" w:rsidRDefault="004D2E97" w:rsidP="00E83B79">
            <w:pPr>
              <w:tabs>
                <w:tab w:val="left" w:pos="2215"/>
              </w:tabs>
              <w:spacing w:line="360" w:lineRule="auto"/>
              <w:jc w:val="both"/>
              <w:rPr>
                <w:color w:val="000000"/>
                <w:sz w:val="22"/>
                <w:szCs w:val="22"/>
              </w:rPr>
            </w:pPr>
          </w:p>
        </w:tc>
        <w:tc>
          <w:tcPr>
            <w:tcW w:w="810" w:type="dxa"/>
            <w:tcBorders>
              <w:bottom w:val="single" w:sz="4" w:space="0" w:color="000000"/>
              <w:tl2br w:val="nil"/>
              <w:tr2bl w:val="nil"/>
            </w:tcBorders>
            <w:shd w:val="clear" w:color="auto" w:fill="auto"/>
            <w:noWrap/>
            <w:vAlign w:val="center"/>
          </w:tcPr>
          <w:p w14:paraId="58F4665B" w14:textId="77777777" w:rsidR="004D2E97" w:rsidRDefault="004D2E97" w:rsidP="00E83B79">
            <w:pPr>
              <w:tabs>
                <w:tab w:val="left" w:pos="2215"/>
              </w:tabs>
              <w:spacing w:line="360" w:lineRule="auto"/>
              <w:jc w:val="both"/>
              <w:rPr>
                <w:color w:val="000000"/>
                <w:sz w:val="22"/>
                <w:szCs w:val="22"/>
              </w:rPr>
            </w:pPr>
          </w:p>
        </w:tc>
        <w:tc>
          <w:tcPr>
            <w:tcW w:w="848" w:type="dxa"/>
            <w:tcBorders>
              <w:bottom w:val="single" w:sz="4" w:space="0" w:color="000000"/>
              <w:tl2br w:val="nil"/>
              <w:tr2bl w:val="nil"/>
            </w:tcBorders>
            <w:vAlign w:val="center"/>
          </w:tcPr>
          <w:p w14:paraId="330791CB" w14:textId="2A1686ED"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00</w:t>
            </w:r>
          </w:p>
        </w:tc>
      </w:tr>
      <w:tr w:rsidR="004D2E97" w:rsidRPr="009201FF" w14:paraId="4856A46B" w14:textId="77777777" w:rsidTr="008D12E7">
        <w:trPr>
          <w:jc w:val="center"/>
        </w:trPr>
        <w:tc>
          <w:tcPr>
            <w:tcW w:w="1178" w:type="dxa"/>
            <w:tcBorders>
              <w:top w:val="single" w:sz="4" w:space="0" w:color="000000"/>
              <w:bottom w:val="nil"/>
              <w:tl2br w:val="nil"/>
              <w:tr2bl w:val="nil"/>
            </w:tcBorders>
            <w:shd w:val="clear" w:color="auto" w:fill="auto"/>
            <w:noWrap/>
          </w:tcPr>
          <w:p w14:paraId="39347767" w14:textId="54F40C8C" w:rsidR="004D2E97" w:rsidRDefault="004D2E97" w:rsidP="00E83B79">
            <w:pPr>
              <w:tabs>
                <w:tab w:val="left" w:pos="2215"/>
              </w:tabs>
              <w:spacing w:line="360" w:lineRule="auto"/>
              <w:jc w:val="both"/>
              <w:rPr>
                <w:color w:val="000000"/>
                <w:sz w:val="22"/>
                <w:szCs w:val="22"/>
              </w:rPr>
            </w:pPr>
            <w:r>
              <w:rPr>
                <w:color w:val="000000"/>
                <w:sz w:val="22"/>
                <w:szCs w:val="22"/>
              </w:rPr>
              <w:t>(</w:t>
            </w:r>
            <w:r w:rsidR="00656592">
              <w:rPr>
                <w:color w:val="000000"/>
                <w:sz w:val="22"/>
                <w:szCs w:val="22"/>
              </w:rPr>
              <w:t>Const</w:t>
            </w:r>
            <w:r>
              <w:rPr>
                <w:color w:val="000000"/>
                <w:sz w:val="22"/>
                <w:szCs w:val="22"/>
              </w:rPr>
              <w:t>)</w:t>
            </w:r>
          </w:p>
        </w:tc>
        <w:tc>
          <w:tcPr>
            <w:tcW w:w="1170" w:type="dxa"/>
            <w:tcBorders>
              <w:top w:val="single" w:sz="4" w:space="0" w:color="000000"/>
              <w:bottom w:val="nil"/>
              <w:tl2br w:val="nil"/>
              <w:tr2bl w:val="nil"/>
            </w:tcBorders>
            <w:shd w:val="clear" w:color="auto" w:fill="auto"/>
            <w:noWrap/>
            <w:vAlign w:val="center"/>
          </w:tcPr>
          <w:p w14:paraId="2CD574C0" w14:textId="4D620810" w:rsidR="004D2E97" w:rsidRDefault="004D2E97" w:rsidP="00E83B79">
            <w:pPr>
              <w:tabs>
                <w:tab w:val="left" w:pos="2215"/>
              </w:tabs>
              <w:spacing w:line="360" w:lineRule="auto"/>
              <w:jc w:val="both"/>
              <w:rPr>
                <w:color w:val="000000"/>
                <w:sz w:val="22"/>
                <w:szCs w:val="22"/>
              </w:rPr>
            </w:pPr>
            <w:r>
              <w:rPr>
                <w:color w:val="000000"/>
                <w:sz w:val="22"/>
                <w:szCs w:val="22"/>
              </w:rPr>
              <w:t>136</w:t>
            </w:r>
            <w:r w:rsidR="008067B8">
              <w:rPr>
                <w:color w:val="000000"/>
                <w:sz w:val="22"/>
                <w:szCs w:val="22"/>
              </w:rPr>
              <w:t>.</w:t>
            </w:r>
            <w:r>
              <w:rPr>
                <w:color w:val="000000"/>
                <w:sz w:val="22"/>
                <w:szCs w:val="22"/>
              </w:rPr>
              <w:t>788</w:t>
            </w:r>
          </w:p>
        </w:tc>
        <w:tc>
          <w:tcPr>
            <w:tcW w:w="990" w:type="dxa"/>
            <w:tcBorders>
              <w:top w:val="single" w:sz="4" w:space="0" w:color="000000"/>
              <w:bottom w:val="nil"/>
              <w:tl2br w:val="nil"/>
              <w:tr2bl w:val="nil"/>
            </w:tcBorders>
            <w:shd w:val="clear" w:color="auto" w:fill="auto"/>
            <w:noWrap/>
            <w:vAlign w:val="center"/>
          </w:tcPr>
          <w:p w14:paraId="13ECA46C" w14:textId="4B65F4CC"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078</w:t>
            </w:r>
          </w:p>
        </w:tc>
        <w:tc>
          <w:tcPr>
            <w:tcW w:w="1080" w:type="dxa"/>
            <w:tcBorders>
              <w:top w:val="single" w:sz="4" w:space="0" w:color="000000"/>
              <w:bottom w:val="nil"/>
              <w:tl2br w:val="nil"/>
              <w:tr2bl w:val="nil"/>
            </w:tcBorders>
            <w:shd w:val="clear" w:color="auto" w:fill="auto"/>
            <w:noWrap/>
            <w:vAlign w:val="center"/>
          </w:tcPr>
          <w:p w14:paraId="786C7F53" w14:textId="72DB2E7C"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073</w:t>
            </w:r>
          </w:p>
        </w:tc>
        <w:tc>
          <w:tcPr>
            <w:tcW w:w="810" w:type="dxa"/>
            <w:tcBorders>
              <w:top w:val="single" w:sz="4" w:space="0" w:color="000000"/>
              <w:bottom w:val="nil"/>
              <w:tl2br w:val="nil"/>
              <w:tr2bl w:val="nil"/>
            </w:tcBorders>
            <w:shd w:val="clear" w:color="auto" w:fill="auto"/>
            <w:noWrap/>
            <w:vAlign w:val="center"/>
          </w:tcPr>
          <w:p w14:paraId="755D86EA" w14:textId="76E0063D" w:rsidR="004D2E97" w:rsidRDefault="004D2E97" w:rsidP="00E83B79">
            <w:pPr>
              <w:tabs>
                <w:tab w:val="left" w:pos="2215"/>
              </w:tabs>
              <w:spacing w:line="360" w:lineRule="auto"/>
              <w:jc w:val="both"/>
              <w:rPr>
                <w:color w:val="000000"/>
                <w:sz w:val="22"/>
                <w:szCs w:val="22"/>
              </w:rPr>
            </w:pPr>
            <w:r>
              <w:rPr>
                <w:color w:val="000000"/>
                <w:sz w:val="22"/>
                <w:szCs w:val="22"/>
              </w:rPr>
              <w:t>6</w:t>
            </w:r>
            <w:r w:rsidR="008067B8">
              <w:rPr>
                <w:color w:val="000000"/>
                <w:sz w:val="22"/>
                <w:szCs w:val="22"/>
              </w:rPr>
              <w:t>.</w:t>
            </w:r>
            <w:r>
              <w:rPr>
                <w:color w:val="000000"/>
                <w:sz w:val="22"/>
                <w:szCs w:val="22"/>
              </w:rPr>
              <w:t>700</w:t>
            </w:r>
          </w:p>
        </w:tc>
        <w:tc>
          <w:tcPr>
            <w:tcW w:w="848" w:type="dxa"/>
            <w:tcBorders>
              <w:top w:val="single" w:sz="4" w:space="0" w:color="000000"/>
              <w:bottom w:val="nil"/>
              <w:tl2br w:val="nil"/>
              <w:tr2bl w:val="nil"/>
            </w:tcBorders>
            <w:vAlign w:val="center"/>
          </w:tcPr>
          <w:p w14:paraId="200DB147" w14:textId="6D77C6A2"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00</w:t>
            </w:r>
          </w:p>
        </w:tc>
      </w:tr>
      <w:tr w:rsidR="004D2E97" w:rsidRPr="009201FF" w14:paraId="4B5C4BE9" w14:textId="77777777" w:rsidTr="008D12E7">
        <w:trPr>
          <w:jc w:val="center"/>
        </w:trPr>
        <w:tc>
          <w:tcPr>
            <w:tcW w:w="1178" w:type="dxa"/>
            <w:tcBorders>
              <w:top w:val="nil"/>
              <w:bottom w:val="single" w:sz="4" w:space="0" w:color="000000"/>
              <w:tl2br w:val="nil"/>
              <w:tr2bl w:val="nil"/>
            </w:tcBorders>
            <w:shd w:val="clear" w:color="auto" w:fill="auto"/>
            <w:noWrap/>
          </w:tcPr>
          <w:p w14:paraId="3EEE7C7B" w14:textId="741DE638" w:rsidR="004D2E97" w:rsidRDefault="00881D09" w:rsidP="00E83B79">
            <w:pPr>
              <w:tabs>
                <w:tab w:val="left" w:pos="2215"/>
              </w:tabs>
              <w:spacing w:line="360" w:lineRule="auto"/>
              <w:jc w:val="both"/>
              <w:rPr>
                <w:color w:val="000000"/>
                <w:sz w:val="22"/>
                <w:szCs w:val="22"/>
              </w:rPr>
            </w:pPr>
            <w:r>
              <w:rPr>
                <w:color w:val="000000"/>
                <w:sz w:val="22"/>
                <w:szCs w:val="22"/>
              </w:rPr>
              <w:t>CC</w:t>
            </w:r>
          </w:p>
        </w:tc>
        <w:tc>
          <w:tcPr>
            <w:tcW w:w="1170" w:type="dxa"/>
            <w:tcBorders>
              <w:top w:val="nil"/>
              <w:bottom w:val="single" w:sz="4" w:space="0" w:color="000000"/>
              <w:tl2br w:val="nil"/>
              <w:tr2bl w:val="nil"/>
            </w:tcBorders>
            <w:shd w:val="clear" w:color="auto" w:fill="auto"/>
            <w:noWrap/>
            <w:vAlign w:val="center"/>
          </w:tcPr>
          <w:p w14:paraId="5E2A4BD4" w14:textId="1939D8F9"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690</w:t>
            </w:r>
          </w:p>
        </w:tc>
        <w:tc>
          <w:tcPr>
            <w:tcW w:w="990" w:type="dxa"/>
            <w:tcBorders>
              <w:top w:val="nil"/>
              <w:bottom w:val="single" w:sz="4" w:space="0" w:color="000000"/>
              <w:tl2br w:val="nil"/>
              <w:tr2bl w:val="nil"/>
            </w:tcBorders>
            <w:shd w:val="clear" w:color="auto" w:fill="auto"/>
            <w:noWrap/>
            <w:vAlign w:val="center"/>
          </w:tcPr>
          <w:p w14:paraId="17ABF95B" w14:textId="77777777" w:rsidR="004D2E97" w:rsidRDefault="004D2E97" w:rsidP="00E83B79">
            <w:pPr>
              <w:tabs>
                <w:tab w:val="left" w:pos="2215"/>
              </w:tabs>
              <w:spacing w:line="360" w:lineRule="auto"/>
              <w:jc w:val="both"/>
              <w:rPr>
                <w:color w:val="000000"/>
                <w:sz w:val="22"/>
                <w:szCs w:val="22"/>
              </w:rPr>
            </w:pPr>
          </w:p>
        </w:tc>
        <w:tc>
          <w:tcPr>
            <w:tcW w:w="1080" w:type="dxa"/>
            <w:tcBorders>
              <w:top w:val="nil"/>
              <w:bottom w:val="single" w:sz="4" w:space="0" w:color="000000"/>
              <w:tl2br w:val="nil"/>
              <w:tr2bl w:val="nil"/>
            </w:tcBorders>
            <w:shd w:val="clear" w:color="auto" w:fill="auto"/>
            <w:noWrap/>
            <w:vAlign w:val="center"/>
          </w:tcPr>
          <w:p w14:paraId="3B89DCC5" w14:textId="77777777" w:rsidR="004D2E97" w:rsidRDefault="004D2E97" w:rsidP="00E83B79">
            <w:pPr>
              <w:tabs>
                <w:tab w:val="left" w:pos="2215"/>
              </w:tabs>
              <w:spacing w:line="360" w:lineRule="auto"/>
              <w:jc w:val="both"/>
              <w:rPr>
                <w:color w:val="000000"/>
                <w:sz w:val="22"/>
                <w:szCs w:val="22"/>
              </w:rPr>
            </w:pPr>
          </w:p>
        </w:tc>
        <w:tc>
          <w:tcPr>
            <w:tcW w:w="810" w:type="dxa"/>
            <w:tcBorders>
              <w:top w:val="nil"/>
              <w:bottom w:val="single" w:sz="4" w:space="0" w:color="000000"/>
              <w:tl2br w:val="nil"/>
              <w:tr2bl w:val="nil"/>
            </w:tcBorders>
            <w:shd w:val="clear" w:color="auto" w:fill="auto"/>
            <w:noWrap/>
            <w:vAlign w:val="center"/>
          </w:tcPr>
          <w:p w14:paraId="32E73AB3" w14:textId="77777777" w:rsidR="004D2E97" w:rsidRDefault="004D2E97" w:rsidP="00E83B79">
            <w:pPr>
              <w:tabs>
                <w:tab w:val="left" w:pos="2215"/>
              </w:tabs>
              <w:spacing w:line="360" w:lineRule="auto"/>
              <w:jc w:val="both"/>
              <w:rPr>
                <w:color w:val="000000"/>
                <w:sz w:val="22"/>
                <w:szCs w:val="22"/>
              </w:rPr>
            </w:pPr>
          </w:p>
        </w:tc>
        <w:tc>
          <w:tcPr>
            <w:tcW w:w="848" w:type="dxa"/>
            <w:tcBorders>
              <w:top w:val="nil"/>
              <w:bottom w:val="single" w:sz="4" w:space="0" w:color="000000"/>
              <w:tl2br w:val="nil"/>
              <w:tr2bl w:val="nil"/>
            </w:tcBorders>
            <w:vAlign w:val="center"/>
          </w:tcPr>
          <w:p w14:paraId="6BC3A34A" w14:textId="14D8642E"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00</w:t>
            </w:r>
          </w:p>
        </w:tc>
      </w:tr>
      <w:tr w:rsidR="004D2E97" w:rsidRPr="009201FF" w14:paraId="0B0128B3" w14:textId="77777777" w:rsidTr="008D12E7">
        <w:trPr>
          <w:jc w:val="center"/>
        </w:trPr>
        <w:tc>
          <w:tcPr>
            <w:tcW w:w="1178" w:type="dxa"/>
            <w:tcBorders>
              <w:top w:val="single" w:sz="4" w:space="0" w:color="000000"/>
              <w:tl2br w:val="nil"/>
              <w:tr2bl w:val="nil"/>
            </w:tcBorders>
            <w:shd w:val="clear" w:color="auto" w:fill="auto"/>
            <w:noWrap/>
          </w:tcPr>
          <w:p w14:paraId="2ED91791" w14:textId="545CA6EB" w:rsidR="004D2E97" w:rsidRDefault="004D2E97" w:rsidP="00E83B79">
            <w:pPr>
              <w:tabs>
                <w:tab w:val="left" w:pos="2215"/>
              </w:tabs>
              <w:spacing w:line="360" w:lineRule="auto"/>
              <w:jc w:val="both"/>
              <w:rPr>
                <w:color w:val="000000"/>
                <w:sz w:val="22"/>
                <w:szCs w:val="22"/>
              </w:rPr>
            </w:pPr>
            <w:r>
              <w:rPr>
                <w:color w:val="000000"/>
                <w:sz w:val="22"/>
                <w:szCs w:val="22"/>
              </w:rPr>
              <w:t>(</w:t>
            </w:r>
            <w:r w:rsidR="00656592">
              <w:rPr>
                <w:color w:val="000000"/>
                <w:sz w:val="22"/>
                <w:szCs w:val="22"/>
              </w:rPr>
              <w:t>Const</w:t>
            </w:r>
            <w:r>
              <w:rPr>
                <w:color w:val="000000"/>
                <w:sz w:val="22"/>
                <w:szCs w:val="22"/>
              </w:rPr>
              <w:t>)</w:t>
            </w:r>
          </w:p>
        </w:tc>
        <w:tc>
          <w:tcPr>
            <w:tcW w:w="1170" w:type="dxa"/>
            <w:tcBorders>
              <w:top w:val="single" w:sz="4" w:space="0" w:color="000000"/>
              <w:tl2br w:val="nil"/>
              <w:tr2bl w:val="nil"/>
            </w:tcBorders>
            <w:shd w:val="clear" w:color="auto" w:fill="auto"/>
            <w:noWrap/>
            <w:vAlign w:val="center"/>
          </w:tcPr>
          <w:p w14:paraId="5969DB0F" w14:textId="150CA428" w:rsidR="004D2E97" w:rsidRDefault="004D2E97" w:rsidP="00E83B79">
            <w:pPr>
              <w:tabs>
                <w:tab w:val="left" w:pos="2215"/>
              </w:tabs>
              <w:spacing w:line="360" w:lineRule="auto"/>
              <w:jc w:val="both"/>
              <w:rPr>
                <w:color w:val="000000"/>
                <w:sz w:val="22"/>
                <w:szCs w:val="22"/>
              </w:rPr>
            </w:pPr>
            <w:r>
              <w:rPr>
                <w:color w:val="000000"/>
                <w:sz w:val="22"/>
                <w:szCs w:val="22"/>
              </w:rPr>
              <w:t>88</w:t>
            </w:r>
            <w:r w:rsidR="008067B8">
              <w:rPr>
                <w:color w:val="000000"/>
                <w:sz w:val="22"/>
                <w:szCs w:val="22"/>
              </w:rPr>
              <w:t>.</w:t>
            </w:r>
            <w:r>
              <w:rPr>
                <w:color w:val="000000"/>
                <w:sz w:val="22"/>
                <w:szCs w:val="22"/>
              </w:rPr>
              <w:t>201</w:t>
            </w:r>
          </w:p>
        </w:tc>
        <w:tc>
          <w:tcPr>
            <w:tcW w:w="990" w:type="dxa"/>
            <w:tcBorders>
              <w:top w:val="single" w:sz="4" w:space="0" w:color="000000"/>
              <w:tl2br w:val="nil"/>
              <w:tr2bl w:val="nil"/>
            </w:tcBorders>
            <w:shd w:val="clear" w:color="auto" w:fill="auto"/>
            <w:noWrap/>
            <w:vAlign w:val="center"/>
          </w:tcPr>
          <w:p w14:paraId="4D05AFEE" w14:textId="704A20A1"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413</w:t>
            </w:r>
          </w:p>
        </w:tc>
        <w:tc>
          <w:tcPr>
            <w:tcW w:w="1080" w:type="dxa"/>
            <w:tcBorders>
              <w:top w:val="single" w:sz="4" w:space="0" w:color="000000"/>
              <w:tl2br w:val="nil"/>
              <w:tr2bl w:val="nil"/>
            </w:tcBorders>
            <w:shd w:val="clear" w:color="auto" w:fill="auto"/>
            <w:noWrap/>
            <w:vAlign w:val="center"/>
          </w:tcPr>
          <w:p w14:paraId="6E3B235C" w14:textId="39B0AC17"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410</w:t>
            </w:r>
          </w:p>
        </w:tc>
        <w:tc>
          <w:tcPr>
            <w:tcW w:w="810" w:type="dxa"/>
            <w:tcBorders>
              <w:top w:val="single" w:sz="4" w:space="0" w:color="000000"/>
              <w:tl2br w:val="nil"/>
              <w:tr2bl w:val="nil"/>
            </w:tcBorders>
            <w:shd w:val="clear" w:color="auto" w:fill="auto"/>
            <w:noWrap/>
            <w:vAlign w:val="center"/>
          </w:tcPr>
          <w:p w14:paraId="6DC881D2" w14:textId="6B960557" w:rsidR="004D2E97" w:rsidRDefault="004D2E97" w:rsidP="00E83B79">
            <w:pPr>
              <w:tabs>
                <w:tab w:val="left" w:pos="2215"/>
              </w:tabs>
              <w:spacing w:line="360" w:lineRule="auto"/>
              <w:jc w:val="both"/>
              <w:rPr>
                <w:color w:val="000000"/>
                <w:sz w:val="22"/>
                <w:szCs w:val="22"/>
              </w:rPr>
            </w:pPr>
            <w:r>
              <w:rPr>
                <w:color w:val="000000"/>
                <w:sz w:val="22"/>
                <w:szCs w:val="22"/>
              </w:rPr>
              <w:t>5</w:t>
            </w:r>
            <w:r w:rsidR="008067B8">
              <w:rPr>
                <w:color w:val="000000"/>
                <w:sz w:val="22"/>
                <w:szCs w:val="22"/>
              </w:rPr>
              <w:t>.</w:t>
            </w:r>
            <w:r>
              <w:rPr>
                <w:color w:val="000000"/>
                <w:sz w:val="22"/>
                <w:szCs w:val="22"/>
              </w:rPr>
              <w:t>177</w:t>
            </w:r>
          </w:p>
        </w:tc>
        <w:tc>
          <w:tcPr>
            <w:tcW w:w="848" w:type="dxa"/>
            <w:tcBorders>
              <w:top w:val="single" w:sz="4" w:space="0" w:color="000000"/>
              <w:tl2br w:val="nil"/>
              <w:tr2bl w:val="nil"/>
            </w:tcBorders>
            <w:vAlign w:val="center"/>
          </w:tcPr>
          <w:p w14:paraId="402949CE" w14:textId="444D0193" w:rsidR="004D2E97" w:rsidRDefault="004D2E97" w:rsidP="00E83B79">
            <w:pPr>
              <w:tabs>
                <w:tab w:val="left" w:pos="2215"/>
              </w:tabs>
              <w:spacing w:line="360" w:lineRule="auto"/>
              <w:jc w:val="both"/>
              <w:rPr>
                <w:color w:val="000000"/>
                <w:sz w:val="22"/>
                <w:szCs w:val="22"/>
              </w:rPr>
            </w:pPr>
            <w:r>
              <w:rPr>
                <w:color w:val="000000"/>
                <w:sz w:val="22"/>
                <w:szCs w:val="22"/>
              </w:rPr>
              <w:t>0</w:t>
            </w:r>
            <w:r w:rsidR="008067B8">
              <w:rPr>
                <w:color w:val="000000"/>
                <w:sz w:val="22"/>
                <w:szCs w:val="22"/>
              </w:rPr>
              <w:t>.</w:t>
            </w:r>
            <w:r>
              <w:rPr>
                <w:color w:val="000000"/>
                <w:sz w:val="22"/>
                <w:szCs w:val="22"/>
              </w:rPr>
              <w:t>00</w:t>
            </w:r>
          </w:p>
        </w:tc>
      </w:tr>
      <w:tr w:rsidR="004D2E97" w:rsidRPr="009201FF" w14:paraId="156D7D22" w14:textId="77777777" w:rsidTr="008D12E7">
        <w:trPr>
          <w:jc w:val="center"/>
        </w:trPr>
        <w:tc>
          <w:tcPr>
            <w:tcW w:w="1178" w:type="dxa"/>
            <w:tcBorders>
              <w:bottom w:val="single" w:sz="4" w:space="0" w:color="000000"/>
              <w:tl2br w:val="nil"/>
              <w:tr2bl w:val="nil"/>
            </w:tcBorders>
            <w:shd w:val="clear" w:color="auto" w:fill="auto"/>
            <w:noWrap/>
          </w:tcPr>
          <w:p w14:paraId="46830BBB" w14:textId="3E842C63" w:rsidR="004D2E97" w:rsidRDefault="00881D09" w:rsidP="00E83B79">
            <w:pPr>
              <w:tabs>
                <w:tab w:val="left" w:pos="2215"/>
              </w:tabs>
              <w:spacing w:line="360" w:lineRule="auto"/>
              <w:jc w:val="both"/>
              <w:rPr>
                <w:color w:val="000000"/>
                <w:sz w:val="22"/>
                <w:szCs w:val="22"/>
              </w:rPr>
            </w:pPr>
            <w:r>
              <w:rPr>
                <w:color w:val="000000"/>
                <w:sz w:val="22"/>
                <w:szCs w:val="22"/>
              </w:rPr>
              <w:t>KH</w:t>
            </w:r>
          </w:p>
        </w:tc>
        <w:tc>
          <w:tcPr>
            <w:tcW w:w="1170" w:type="dxa"/>
            <w:tcBorders>
              <w:bottom w:val="single" w:sz="4" w:space="0" w:color="000000"/>
              <w:tl2br w:val="nil"/>
              <w:tr2bl w:val="nil"/>
            </w:tcBorders>
            <w:shd w:val="clear" w:color="auto" w:fill="auto"/>
            <w:noWrap/>
            <w:vAlign w:val="center"/>
          </w:tcPr>
          <w:p w14:paraId="2C65E152" w14:textId="5A8642C9" w:rsidR="004D2E97" w:rsidRDefault="004D2E97" w:rsidP="00E83B79">
            <w:pPr>
              <w:tabs>
                <w:tab w:val="left" w:pos="2215"/>
              </w:tabs>
              <w:spacing w:line="360" w:lineRule="auto"/>
              <w:jc w:val="both"/>
              <w:rPr>
                <w:color w:val="000000"/>
                <w:sz w:val="22"/>
                <w:szCs w:val="22"/>
              </w:rPr>
            </w:pPr>
            <w:r>
              <w:rPr>
                <w:color w:val="000000"/>
                <w:sz w:val="22"/>
                <w:szCs w:val="22"/>
              </w:rPr>
              <w:t>1</w:t>
            </w:r>
            <w:r w:rsidR="008067B8">
              <w:rPr>
                <w:color w:val="000000"/>
                <w:sz w:val="22"/>
                <w:szCs w:val="22"/>
              </w:rPr>
              <w:t>.</w:t>
            </w:r>
            <w:r>
              <w:rPr>
                <w:color w:val="000000"/>
                <w:sz w:val="22"/>
                <w:szCs w:val="22"/>
              </w:rPr>
              <w:t>529</w:t>
            </w:r>
          </w:p>
        </w:tc>
        <w:tc>
          <w:tcPr>
            <w:tcW w:w="990" w:type="dxa"/>
            <w:tcBorders>
              <w:bottom w:val="single" w:sz="4" w:space="0" w:color="000000"/>
              <w:tl2br w:val="nil"/>
              <w:tr2bl w:val="nil"/>
            </w:tcBorders>
            <w:shd w:val="clear" w:color="auto" w:fill="auto"/>
            <w:noWrap/>
            <w:vAlign w:val="center"/>
          </w:tcPr>
          <w:p w14:paraId="5B81DF34" w14:textId="77777777" w:rsidR="004D2E97" w:rsidRDefault="004D2E97" w:rsidP="00E83B79">
            <w:pPr>
              <w:tabs>
                <w:tab w:val="left" w:pos="2215"/>
              </w:tabs>
              <w:spacing w:line="360" w:lineRule="auto"/>
              <w:jc w:val="both"/>
              <w:rPr>
                <w:color w:val="000000"/>
                <w:sz w:val="22"/>
                <w:szCs w:val="22"/>
              </w:rPr>
            </w:pPr>
          </w:p>
        </w:tc>
        <w:tc>
          <w:tcPr>
            <w:tcW w:w="1080" w:type="dxa"/>
            <w:tcBorders>
              <w:bottom w:val="single" w:sz="4" w:space="0" w:color="000000"/>
              <w:tl2br w:val="nil"/>
              <w:tr2bl w:val="nil"/>
            </w:tcBorders>
            <w:shd w:val="clear" w:color="auto" w:fill="auto"/>
            <w:noWrap/>
            <w:vAlign w:val="center"/>
          </w:tcPr>
          <w:p w14:paraId="205CB49F" w14:textId="77777777" w:rsidR="004D2E97" w:rsidRDefault="004D2E97" w:rsidP="00E83B79">
            <w:pPr>
              <w:tabs>
                <w:tab w:val="left" w:pos="2215"/>
              </w:tabs>
              <w:spacing w:line="360" w:lineRule="auto"/>
              <w:jc w:val="both"/>
              <w:rPr>
                <w:color w:val="000000"/>
                <w:sz w:val="22"/>
                <w:szCs w:val="22"/>
              </w:rPr>
            </w:pPr>
          </w:p>
        </w:tc>
        <w:tc>
          <w:tcPr>
            <w:tcW w:w="810" w:type="dxa"/>
            <w:tcBorders>
              <w:bottom w:val="single" w:sz="4" w:space="0" w:color="000000"/>
              <w:tl2br w:val="nil"/>
              <w:tr2bl w:val="nil"/>
            </w:tcBorders>
            <w:shd w:val="clear" w:color="auto" w:fill="auto"/>
            <w:noWrap/>
            <w:vAlign w:val="center"/>
          </w:tcPr>
          <w:p w14:paraId="1F89EC5D" w14:textId="77777777" w:rsidR="004D2E97" w:rsidRDefault="004D2E97" w:rsidP="00E83B79">
            <w:pPr>
              <w:tabs>
                <w:tab w:val="left" w:pos="2215"/>
              </w:tabs>
              <w:spacing w:line="360" w:lineRule="auto"/>
              <w:jc w:val="both"/>
              <w:rPr>
                <w:color w:val="000000"/>
                <w:sz w:val="22"/>
                <w:szCs w:val="22"/>
              </w:rPr>
            </w:pPr>
          </w:p>
        </w:tc>
        <w:tc>
          <w:tcPr>
            <w:tcW w:w="848" w:type="dxa"/>
            <w:tcBorders>
              <w:bottom w:val="single" w:sz="4" w:space="0" w:color="000000"/>
              <w:tl2br w:val="nil"/>
              <w:tr2bl w:val="nil"/>
            </w:tcBorders>
            <w:vAlign w:val="center"/>
          </w:tcPr>
          <w:p w14:paraId="093D72E5" w14:textId="77777777" w:rsidR="004D2E97" w:rsidRDefault="004D2E97" w:rsidP="00E83B79">
            <w:pPr>
              <w:tabs>
                <w:tab w:val="left" w:pos="2215"/>
              </w:tabs>
              <w:spacing w:line="360" w:lineRule="auto"/>
              <w:jc w:val="both"/>
              <w:rPr>
                <w:color w:val="000000"/>
                <w:sz w:val="22"/>
                <w:szCs w:val="22"/>
              </w:rPr>
            </w:pPr>
          </w:p>
        </w:tc>
      </w:tr>
    </w:tbl>
    <w:p w14:paraId="24662ED6" w14:textId="3FAFADC1" w:rsidR="004D2E97" w:rsidRPr="006272DB" w:rsidRDefault="004D2E97" w:rsidP="00E83B79">
      <w:pPr>
        <w:tabs>
          <w:tab w:val="left" w:pos="2215"/>
        </w:tabs>
        <w:spacing w:line="360" w:lineRule="auto"/>
        <w:ind w:firstLine="284"/>
        <w:jc w:val="both"/>
        <w:rPr>
          <w:i/>
          <w:color w:val="000000"/>
          <w:sz w:val="18"/>
          <w:szCs w:val="18"/>
        </w:rPr>
      </w:pPr>
      <w:r w:rsidRPr="006272DB">
        <w:rPr>
          <w:color w:val="000000"/>
          <w:sz w:val="18"/>
          <w:szCs w:val="18"/>
          <w:vertAlign w:val="superscript"/>
        </w:rPr>
        <w:lastRenderedPageBreak/>
        <w:t>*</w:t>
      </w:r>
      <w:r w:rsidRPr="006272DB">
        <w:rPr>
          <w:color w:val="000000"/>
          <w:sz w:val="18"/>
          <w:szCs w:val="18"/>
        </w:rPr>
        <w:t xml:space="preserve">: </w:t>
      </w:r>
      <w:r w:rsidRPr="006272DB">
        <w:rPr>
          <w:i/>
          <w:color w:val="000000"/>
          <w:sz w:val="18"/>
          <w:szCs w:val="18"/>
        </w:rPr>
        <w:t xml:space="preserve">t test (student) </w:t>
      </w:r>
      <w:r w:rsidR="009D3AAC" w:rsidRPr="009D3AAC">
        <w:rPr>
          <w:i/>
          <w:color w:val="000000"/>
          <w:sz w:val="18"/>
          <w:szCs w:val="18"/>
        </w:rPr>
        <w:t xml:space="preserve">statistically significant at </w:t>
      </w:r>
      <w:r w:rsidRPr="006272DB">
        <w:rPr>
          <w:i/>
          <w:color w:val="000000"/>
          <w:sz w:val="18"/>
          <w:szCs w:val="18"/>
        </w:rPr>
        <w:t xml:space="preserve">p &lt; 0.01; </w:t>
      </w:r>
      <w:r w:rsidR="009D3AAC">
        <w:rPr>
          <w:i/>
          <w:color w:val="000000"/>
          <w:sz w:val="18"/>
          <w:szCs w:val="18"/>
        </w:rPr>
        <w:t>Const: Constant; Adj</w:t>
      </w:r>
      <w:r w:rsidRPr="006272DB">
        <w:rPr>
          <w:i/>
          <w:color w:val="000000"/>
          <w:sz w:val="18"/>
          <w:szCs w:val="18"/>
        </w:rPr>
        <w:t xml:space="preserve">: </w:t>
      </w:r>
      <w:r w:rsidR="009D3AAC">
        <w:rPr>
          <w:i/>
          <w:color w:val="000000"/>
          <w:sz w:val="18"/>
          <w:szCs w:val="18"/>
        </w:rPr>
        <w:t>Adjusted</w:t>
      </w:r>
      <w:r w:rsidRPr="006272DB">
        <w:rPr>
          <w:i/>
          <w:color w:val="000000"/>
          <w:sz w:val="18"/>
          <w:szCs w:val="18"/>
        </w:rPr>
        <w:t xml:space="preserve">; SEE: Standard Error of the Estimates; </w:t>
      </w:r>
      <w:r w:rsidR="009D3AAC" w:rsidRPr="009D3AAC">
        <w:rPr>
          <w:i/>
          <w:color w:val="000000"/>
          <w:sz w:val="18"/>
          <w:szCs w:val="18"/>
        </w:rPr>
        <w:t>MAC: Mid arm circumference; CC: Calf circumference; HL: humeruos lenght; KH: Knee height.</w:t>
      </w:r>
    </w:p>
    <w:p w14:paraId="795517A8" w14:textId="14605D5A" w:rsidR="00C53EE7" w:rsidRPr="00C53EE7" w:rsidRDefault="00A37187" w:rsidP="00E83B79">
      <w:pPr>
        <w:tabs>
          <w:tab w:val="left" w:pos="2215"/>
        </w:tabs>
        <w:spacing w:line="360" w:lineRule="auto"/>
        <w:ind w:firstLine="288"/>
        <w:jc w:val="both"/>
        <w:rPr>
          <w:color w:val="000000"/>
          <w:sz w:val="22"/>
          <w:szCs w:val="22"/>
        </w:rPr>
      </w:pPr>
      <w:r>
        <w:rPr>
          <w:color w:val="000000"/>
          <w:sz w:val="22"/>
          <w:szCs w:val="22"/>
        </w:rPr>
        <w:t xml:space="preserve">Equation to estimate </w:t>
      </w:r>
      <w:r w:rsidR="00181C17">
        <w:rPr>
          <w:color w:val="000000"/>
          <w:sz w:val="22"/>
          <w:szCs w:val="22"/>
        </w:rPr>
        <w:t>height in men using u</w:t>
      </w:r>
      <w:r w:rsidR="00181C17" w:rsidRPr="00181C17">
        <w:rPr>
          <w:color w:val="000000"/>
          <w:sz w:val="22"/>
          <w:szCs w:val="22"/>
        </w:rPr>
        <w:t>nivariate linear regression analysis</w:t>
      </w:r>
      <w:r w:rsidR="00C53EE7" w:rsidRPr="00C53EE7">
        <w:rPr>
          <w:color w:val="000000"/>
          <w:sz w:val="22"/>
          <w:szCs w:val="22"/>
        </w:rPr>
        <w:t>:</w:t>
      </w:r>
    </w:p>
    <w:p w14:paraId="4D0FFDBB" w14:textId="637EAB09" w:rsidR="00122A33" w:rsidRDefault="00181C17" w:rsidP="00E83B79">
      <w:pPr>
        <w:tabs>
          <w:tab w:val="left" w:pos="2215"/>
        </w:tabs>
        <w:spacing w:line="360" w:lineRule="auto"/>
        <w:ind w:firstLine="288"/>
        <w:jc w:val="both"/>
        <w:rPr>
          <w:color w:val="000000"/>
          <w:sz w:val="22"/>
          <w:szCs w:val="22"/>
        </w:rPr>
      </w:pPr>
      <w:r>
        <w:rPr>
          <w:color w:val="000000"/>
          <w:sz w:val="22"/>
          <w:szCs w:val="22"/>
        </w:rPr>
        <w:t>EH</w:t>
      </w:r>
      <w:r w:rsidR="00C53EE7" w:rsidRPr="00C53EE7">
        <w:rPr>
          <w:color w:val="000000"/>
          <w:sz w:val="22"/>
          <w:szCs w:val="22"/>
          <w:vertAlign w:val="subscript"/>
        </w:rPr>
        <w:t>1</w:t>
      </w:r>
      <w:r w:rsidR="00C53EE7" w:rsidRPr="00C53EE7">
        <w:rPr>
          <w:color w:val="000000"/>
          <w:sz w:val="22"/>
          <w:szCs w:val="22"/>
        </w:rPr>
        <w:t xml:space="preserve"> = 1</w:t>
      </w:r>
      <w:r w:rsidR="008067B8">
        <w:rPr>
          <w:color w:val="000000"/>
          <w:sz w:val="22"/>
          <w:szCs w:val="22"/>
        </w:rPr>
        <w:t>.</w:t>
      </w:r>
      <w:r w:rsidR="00C53EE7" w:rsidRPr="00C53EE7">
        <w:rPr>
          <w:color w:val="000000"/>
          <w:sz w:val="22"/>
          <w:szCs w:val="22"/>
        </w:rPr>
        <w:t xml:space="preserve">529 x </w:t>
      </w:r>
      <w:r>
        <w:rPr>
          <w:color w:val="000000"/>
          <w:sz w:val="22"/>
          <w:szCs w:val="22"/>
        </w:rPr>
        <w:t>KH</w:t>
      </w:r>
      <w:r w:rsidR="00C53EE7" w:rsidRPr="00C53EE7">
        <w:rPr>
          <w:color w:val="000000"/>
          <w:sz w:val="22"/>
          <w:szCs w:val="22"/>
        </w:rPr>
        <w:t xml:space="preserve"> + 88</w:t>
      </w:r>
      <w:r w:rsidR="008067B8">
        <w:rPr>
          <w:color w:val="000000"/>
          <w:sz w:val="22"/>
          <w:szCs w:val="22"/>
        </w:rPr>
        <w:t>.</w:t>
      </w:r>
      <w:r w:rsidR="00C53EE7" w:rsidRPr="00C53EE7">
        <w:rPr>
          <w:color w:val="000000"/>
          <w:sz w:val="22"/>
          <w:szCs w:val="22"/>
        </w:rPr>
        <w:t>201 (r</w:t>
      </w:r>
      <w:r w:rsidR="00C53EE7" w:rsidRPr="00C53EE7">
        <w:rPr>
          <w:color w:val="000000"/>
          <w:sz w:val="22"/>
          <w:szCs w:val="22"/>
          <w:vertAlign w:val="superscript"/>
        </w:rPr>
        <w:t>2</w:t>
      </w:r>
      <w:r w:rsidR="00C53EE7" w:rsidRPr="00C53EE7">
        <w:rPr>
          <w:color w:val="000000"/>
          <w:sz w:val="22"/>
          <w:szCs w:val="22"/>
        </w:rPr>
        <w:t xml:space="preserve"> = 0</w:t>
      </w:r>
      <w:r w:rsidR="008067B8">
        <w:rPr>
          <w:color w:val="000000"/>
          <w:sz w:val="22"/>
          <w:szCs w:val="22"/>
        </w:rPr>
        <w:t>.</w:t>
      </w:r>
      <w:r w:rsidR="00C53EE7" w:rsidRPr="00C53EE7">
        <w:rPr>
          <w:color w:val="000000"/>
          <w:sz w:val="22"/>
          <w:szCs w:val="22"/>
        </w:rPr>
        <w:t>413; SEE = 5</w:t>
      </w:r>
      <w:r w:rsidR="008067B8">
        <w:rPr>
          <w:color w:val="000000"/>
          <w:sz w:val="22"/>
          <w:szCs w:val="22"/>
        </w:rPr>
        <w:t>.</w:t>
      </w:r>
      <w:r w:rsidR="00C53EE7" w:rsidRPr="00C53EE7">
        <w:rPr>
          <w:color w:val="000000"/>
          <w:sz w:val="22"/>
          <w:szCs w:val="22"/>
        </w:rPr>
        <w:t xml:space="preserve">343) </w:t>
      </w:r>
      <w:r>
        <w:rPr>
          <w:color w:val="000000"/>
          <w:sz w:val="22"/>
          <w:szCs w:val="22"/>
        </w:rPr>
        <w:t>where</w:t>
      </w:r>
      <w:r w:rsidR="00C53EE7" w:rsidRPr="00C53EE7">
        <w:rPr>
          <w:color w:val="000000"/>
          <w:sz w:val="22"/>
          <w:szCs w:val="22"/>
        </w:rPr>
        <w:t xml:space="preserve"> </w:t>
      </w:r>
      <w:r>
        <w:rPr>
          <w:color w:val="000000"/>
          <w:sz w:val="22"/>
          <w:szCs w:val="22"/>
        </w:rPr>
        <w:t>EH</w:t>
      </w:r>
      <w:r w:rsidR="00C53EE7" w:rsidRPr="00C53EE7">
        <w:rPr>
          <w:color w:val="000000"/>
          <w:sz w:val="22"/>
          <w:szCs w:val="22"/>
        </w:rPr>
        <w:t xml:space="preserve">: </w:t>
      </w:r>
      <w:r>
        <w:rPr>
          <w:color w:val="000000"/>
          <w:sz w:val="22"/>
          <w:szCs w:val="22"/>
        </w:rPr>
        <w:t>estimated height</w:t>
      </w:r>
      <w:r w:rsidR="00C53EE7" w:rsidRPr="00C53EE7">
        <w:rPr>
          <w:color w:val="000000"/>
          <w:sz w:val="22"/>
          <w:szCs w:val="22"/>
        </w:rPr>
        <w:t xml:space="preserve"> (cm); </w:t>
      </w:r>
      <w:r w:rsidRPr="00181C17">
        <w:rPr>
          <w:color w:val="000000"/>
          <w:sz w:val="22"/>
          <w:szCs w:val="22"/>
        </w:rPr>
        <w:t xml:space="preserve">KH: Knee height </w:t>
      </w:r>
      <w:r w:rsidR="00C53EE7" w:rsidRPr="00C53EE7">
        <w:rPr>
          <w:color w:val="000000"/>
          <w:sz w:val="22"/>
          <w:szCs w:val="22"/>
        </w:rPr>
        <w:t>(cm).</w:t>
      </w:r>
    </w:p>
    <w:p w14:paraId="4BD67020" w14:textId="7DFBE000" w:rsidR="004F35CE" w:rsidRPr="004F35CE" w:rsidRDefault="00181C17" w:rsidP="00E83B79">
      <w:pPr>
        <w:tabs>
          <w:tab w:val="left" w:pos="2215"/>
        </w:tabs>
        <w:spacing w:line="360" w:lineRule="auto"/>
        <w:ind w:firstLine="284"/>
        <w:jc w:val="center"/>
        <w:rPr>
          <w:b/>
          <w:bCs/>
          <w:i/>
          <w:color w:val="000000"/>
          <w:sz w:val="22"/>
          <w:szCs w:val="22"/>
        </w:rPr>
      </w:pPr>
      <w:bookmarkStart w:id="18" w:name="_Toc146489538"/>
      <w:r>
        <w:rPr>
          <w:b/>
          <w:bCs/>
          <w:i/>
          <w:color w:val="000000"/>
          <w:sz w:val="22"/>
          <w:szCs w:val="22"/>
        </w:rPr>
        <w:t xml:space="preserve">Table </w:t>
      </w:r>
      <w:r w:rsidR="004F35CE" w:rsidRPr="004F35CE">
        <w:rPr>
          <w:b/>
          <w:bCs/>
          <w:i/>
          <w:color w:val="000000"/>
          <w:sz w:val="22"/>
          <w:szCs w:val="22"/>
        </w:rPr>
        <w:t xml:space="preserve">3.4. </w:t>
      </w:r>
      <w:bookmarkEnd w:id="18"/>
      <w:r w:rsidR="00057F54" w:rsidRPr="00057F54">
        <w:rPr>
          <w:b/>
          <w:bCs/>
          <w:i/>
          <w:color w:val="000000"/>
          <w:sz w:val="22"/>
          <w:szCs w:val="22"/>
        </w:rPr>
        <w:t>Multivariate linear regression analysis</w:t>
      </w:r>
      <w:r w:rsidR="00057F54">
        <w:rPr>
          <w:b/>
          <w:bCs/>
          <w:i/>
          <w:color w:val="000000"/>
          <w:sz w:val="22"/>
          <w:szCs w:val="22"/>
        </w:rPr>
        <w:t xml:space="preserve"> </w:t>
      </w:r>
      <w:r w:rsidR="00057F54" w:rsidRPr="00057F54">
        <w:rPr>
          <w:b/>
          <w:bCs/>
          <w:i/>
          <w:color w:val="000000"/>
          <w:sz w:val="22"/>
          <w:szCs w:val="22"/>
        </w:rPr>
        <w:t>to assess the impact of independent variables on height in men</w:t>
      </w:r>
    </w:p>
    <w:tbl>
      <w:tblPr>
        <w:tblW w:w="6086" w:type="dxa"/>
        <w:jc w:val="center"/>
        <w:tblBorders>
          <w:top w:val="single" w:sz="8" w:space="0" w:color="auto"/>
          <w:bottom w:val="single" w:sz="8" w:space="0" w:color="auto"/>
        </w:tblBorders>
        <w:tblLook w:val="04A0" w:firstRow="1" w:lastRow="0" w:firstColumn="1" w:lastColumn="0" w:noHBand="0" w:noVBand="1"/>
      </w:tblPr>
      <w:tblGrid>
        <w:gridCol w:w="1316"/>
        <w:gridCol w:w="1200"/>
        <w:gridCol w:w="986"/>
        <w:gridCol w:w="1077"/>
        <w:gridCol w:w="906"/>
        <w:gridCol w:w="601"/>
      </w:tblGrid>
      <w:tr w:rsidR="004F35CE" w:rsidRPr="004F35CE" w14:paraId="1B676A73" w14:textId="77777777" w:rsidTr="003C3D30">
        <w:trPr>
          <w:jc w:val="center"/>
        </w:trPr>
        <w:tc>
          <w:tcPr>
            <w:tcW w:w="1316" w:type="dxa"/>
            <w:tcBorders>
              <w:top w:val="single" w:sz="4" w:space="0" w:color="000000"/>
              <w:bottom w:val="nil"/>
              <w:tl2br w:val="nil"/>
              <w:tr2bl w:val="nil"/>
            </w:tcBorders>
            <w:shd w:val="clear" w:color="auto" w:fill="auto"/>
            <w:noWrap/>
          </w:tcPr>
          <w:p w14:paraId="7C984713" w14:textId="1D88D1E4" w:rsidR="004F35CE" w:rsidRPr="004F35CE" w:rsidRDefault="00057F54" w:rsidP="00E83B79">
            <w:pPr>
              <w:tabs>
                <w:tab w:val="left" w:pos="2215"/>
              </w:tabs>
              <w:spacing w:line="360" w:lineRule="auto"/>
              <w:jc w:val="both"/>
              <w:rPr>
                <w:b/>
                <w:bCs/>
                <w:color w:val="000000"/>
                <w:sz w:val="22"/>
                <w:szCs w:val="22"/>
              </w:rPr>
            </w:pPr>
            <w:r w:rsidRPr="00057F54">
              <w:rPr>
                <w:b/>
                <w:bCs/>
                <w:color w:val="000000"/>
                <w:sz w:val="22"/>
                <w:szCs w:val="22"/>
              </w:rPr>
              <w:t>Variable</w:t>
            </w:r>
          </w:p>
        </w:tc>
        <w:tc>
          <w:tcPr>
            <w:tcW w:w="1200" w:type="dxa"/>
            <w:tcBorders>
              <w:top w:val="single" w:sz="4" w:space="0" w:color="000000"/>
              <w:bottom w:val="nil"/>
              <w:tl2br w:val="nil"/>
              <w:tr2bl w:val="nil"/>
            </w:tcBorders>
            <w:shd w:val="clear" w:color="auto" w:fill="auto"/>
            <w:noWrap/>
          </w:tcPr>
          <w:p w14:paraId="78EBA0BB" w14:textId="77777777" w:rsidR="004F35CE" w:rsidRPr="004F35CE" w:rsidRDefault="004F35CE" w:rsidP="00E83B79">
            <w:pPr>
              <w:tabs>
                <w:tab w:val="left" w:pos="2215"/>
              </w:tabs>
              <w:spacing w:line="360" w:lineRule="auto"/>
              <w:jc w:val="both"/>
              <w:rPr>
                <w:b/>
                <w:bCs/>
                <w:color w:val="000000"/>
                <w:sz w:val="22"/>
                <w:szCs w:val="22"/>
              </w:rPr>
            </w:pPr>
            <w:r w:rsidRPr="004F35CE">
              <w:rPr>
                <w:b/>
                <w:bCs/>
                <w:color w:val="000000"/>
                <w:sz w:val="22"/>
                <w:szCs w:val="22"/>
              </w:rPr>
              <w:t>B</w:t>
            </w:r>
          </w:p>
        </w:tc>
        <w:tc>
          <w:tcPr>
            <w:tcW w:w="986" w:type="dxa"/>
            <w:tcBorders>
              <w:top w:val="single" w:sz="4" w:space="0" w:color="000000"/>
              <w:bottom w:val="nil"/>
              <w:tl2br w:val="nil"/>
              <w:tr2bl w:val="nil"/>
            </w:tcBorders>
            <w:shd w:val="clear" w:color="auto" w:fill="auto"/>
            <w:noWrap/>
          </w:tcPr>
          <w:p w14:paraId="02821774" w14:textId="77777777" w:rsidR="004F35CE" w:rsidRPr="004F35CE" w:rsidRDefault="004F35CE" w:rsidP="003C3D30">
            <w:pPr>
              <w:tabs>
                <w:tab w:val="left" w:pos="2215"/>
              </w:tabs>
              <w:spacing w:line="360" w:lineRule="auto"/>
              <w:jc w:val="center"/>
              <w:rPr>
                <w:b/>
                <w:bCs/>
                <w:color w:val="000000"/>
                <w:sz w:val="22"/>
                <w:szCs w:val="22"/>
              </w:rPr>
            </w:pPr>
            <w:r w:rsidRPr="004F35CE">
              <w:rPr>
                <w:b/>
                <w:bCs/>
                <w:color w:val="000000"/>
                <w:sz w:val="22"/>
                <w:szCs w:val="22"/>
              </w:rPr>
              <w:t>r</w:t>
            </w:r>
            <w:r w:rsidRPr="008F2A24">
              <w:rPr>
                <w:b/>
                <w:bCs/>
                <w:color w:val="000000"/>
                <w:sz w:val="22"/>
                <w:szCs w:val="22"/>
                <w:vertAlign w:val="superscript"/>
              </w:rPr>
              <w:t>2</w:t>
            </w:r>
          </w:p>
        </w:tc>
        <w:tc>
          <w:tcPr>
            <w:tcW w:w="1077" w:type="dxa"/>
            <w:tcBorders>
              <w:top w:val="single" w:sz="4" w:space="0" w:color="000000"/>
              <w:bottom w:val="nil"/>
              <w:tl2br w:val="nil"/>
              <w:tr2bl w:val="nil"/>
            </w:tcBorders>
            <w:shd w:val="clear" w:color="auto" w:fill="auto"/>
            <w:noWrap/>
          </w:tcPr>
          <w:p w14:paraId="53CA77CF" w14:textId="4F2E96A1" w:rsidR="004F35CE" w:rsidRPr="004F35CE" w:rsidRDefault="00057F54" w:rsidP="003C3D30">
            <w:pPr>
              <w:tabs>
                <w:tab w:val="left" w:pos="2215"/>
              </w:tabs>
              <w:spacing w:line="360" w:lineRule="auto"/>
              <w:jc w:val="center"/>
              <w:rPr>
                <w:b/>
                <w:bCs/>
                <w:color w:val="000000"/>
                <w:sz w:val="22"/>
                <w:szCs w:val="22"/>
              </w:rPr>
            </w:pPr>
            <w:r w:rsidRPr="00057F54">
              <w:rPr>
                <w:b/>
                <w:bCs/>
                <w:color w:val="000000"/>
                <w:sz w:val="22"/>
                <w:szCs w:val="22"/>
              </w:rPr>
              <w:t>Adj r2</w:t>
            </w:r>
          </w:p>
        </w:tc>
        <w:tc>
          <w:tcPr>
            <w:tcW w:w="906" w:type="dxa"/>
            <w:tcBorders>
              <w:top w:val="single" w:sz="4" w:space="0" w:color="000000"/>
              <w:bottom w:val="nil"/>
              <w:tl2br w:val="nil"/>
              <w:tr2bl w:val="nil"/>
            </w:tcBorders>
            <w:shd w:val="clear" w:color="auto" w:fill="auto"/>
            <w:noWrap/>
          </w:tcPr>
          <w:p w14:paraId="196322A9" w14:textId="77777777" w:rsidR="004F35CE" w:rsidRPr="004F35CE" w:rsidRDefault="004F35CE" w:rsidP="003C3D30">
            <w:pPr>
              <w:tabs>
                <w:tab w:val="left" w:pos="2215"/>
              </w:tabs>
              <w:spacing w:line="360" w:lineRule="auto"/>
              <w:jc w:val="center"/>
              <w:rPr>
                <w:b/>
                <w:bCs/>
                <w:color w:val="000000"/>
                <w:sz w:val="22"/>
                <w:szCs w:val="22"/>
              </w:rPr>
            </w:pPr>
            <w:r w:rsidRPr="004F35CE">
              <w:rPr>
                <w:b/>
                <w:bCs/>
                <w:color w:val="000000"/>
                <w:sz w:val="22"/>
                <w:szCs w:val="22"/>
              </w:rPr>
              <w:t>SEE</w:t>
            </w:r>
          </w:p>
        </w:tc>
        <w:tc>
          <w:tcPr>
            <w:tcW w:w="601" w:type="dxa"/>
            <w:tcBorders>
              <w:top w:val="single" w:sz="4" w:space="0" w:color="000000"/>
              <w:bottom w:val="nil"/>
              <w:tl2br w:val="nil"/>
              <w:tr2bl w:val="nil"/>
            </w:tcBorders>
          </w:tcPr>
          <w:p w14:paraId="0B356B70" w14:textId="77777777" w:rsidR="004F35CE" w:rsidRPr="004F35CE" w:rsidRDefault="004F35CE" w:rsidP="003C3D30">
            <w:pPr>
              <w:tabs>
                <w:tab w:val="left" w:pos="2215"/>
              </w:tabs>
              <w:spacing w:line="360" w:lineRule="auto"/>
              <w:jc w:val="center"/>
              <w:rPr>
                <w:b/>
                <w:bCs/>
                <w:color w:val="000000"/>
                <w:sz w:val="22"/>
                <w:szCs w:val="22"/>
              </w:rPr>
            </w:pPr>
            <w:r w:rsidRPr="004F35CE">
              <w:rPr>
                <w:b/>
                <w:bCs/>
                <w:color w:val="000000"/>
                <w:sz w:val="22"/>
                <w:szCs w:val="22"/>
              </w:rPr>
              <w:t>p</w:t>
            </w:r>
          </w:p>
        </w:tc>
      </w:tr>
      <w:tr w:rsidR="004F35CE" w:rsidRPr="004F35CE" w14:paraId="1E0A6A3E" w14:textId="77777777" w:rsidTr="003C3D30">
        <w:trPr>
          <w:jc w:val="center"/>
        </w:trPr>
        <w:tc>
          <w:tcPr>
            <w:tcW w:w="1316" w:type="dxa"/>
            <w:tcBorders>
              <w:top w:val="single" w:sz="4" w:space="0" w:color="000000"/>
              <w:bottom w:val="nil"/>
              <w:tl2br w:val="nil"/>
              <w:tr2bl w:val="nil"/>
            </w:tcBorders>
            <w:shd w:val="clear" w:color="auto" w:fill="auto"/>
            <w:noWrap/>
          </w:tcPr>
          <w:p w14:paraId="696B918C" w14:textId="219B59B5" w:rsidR="004F35CE" w:rsidRPr="004F35CE" w:rsidRDefault="004F35CE" w:rsidP="00E83B79">
            <w:pPr>
              <w:tabs>
                <w:tab w:val="left" w:pos="2215"/>
              </w:tabs>
              <w:spacing w:line="360" w:lineRule="auto"/>
              <w:jc w:val="both"/>
              <w:rPr>
                <w:color w:val="000000"/>
                <w:sz w:val="22"/>
                <w:szCs w:val="22"/>
              </w:rPr>
            </w:pPr>
            <w:r w:rsidRPr="004F35CE">
              <w:rPr>
                <w:color w:val="000000"/>
                <w:sz w:val="22"/>
                <w:szCs w:val="22"/>
              </w:rPr>
              <w:t>(</w:t>
            </w:r>
            <w:r w:rsidR="00F6551B" w:rsidRPr="00F6551B">
              <w:rPr>
                <w:color w:val="000000"/>
                <w:sz w:val="22"/>
                <w:szCs w:val="22"/>
              </w:rPr>
              <w:t>Const</w:t>
            </w:r>
            <w:r w:rsidRPr="004F35CE">
              <w:rPr>
                <w:color w:val="000000"/>
                <w:sz w:val="22"/>
                <w:szCs w:val="22"/>
              </w:rPr>
              <w:t>)</w:t>
            </w:r>
          </w:p>
        </w:tc>
        <w:tc>
          <w:tcPr>
            <w:tcW w:w="1200" w:type="dxa"/>
            <w:tcBorders>
              <w:top w:val="single" w:sz="4" w:space="0" w:color="000000"/>
              <w:bottom w:val="nil"/>
              <w:tl2br w:val="nil"/>
              <w:tr2bl w:val="nil"/>
            </w:tcBorders>
            <w:shd w:val="clear" w:color="auto" w:fill="auto"/>
            <w:noWrap/>
            <w:vAlign w:val="center"/>
          </w:tcPr>
          <w:p w14:paraId="5EBB848B" w14:textId="46BD0089" w:rsidR="004F35CE" w:rsidRPr="004F35CE" w:rsidRDefault="004F35CE" w:rsidP="00E83B79">
            <w:pPr>
              <w:tabs>
                <w:tab w:val="left" w:pos="2215"/>
              </w:tabs>
              <w:spacing w:line="360" w:lineRule="auto"/>
              <w:jc w:val="both"/>
              <w:rPr>
                <w:color w:val="000000"/>
                <w:sz w:val="22"/>
                <w:szCs w:val="22"/>
              </w:rPr>
            </w:pPr>
            <w:r w:rsidRPr="004F35CE">
              <w:rPr>
                <w:color w:val="000000"/>
                <w:sz w:val="22"/>
                <w:szCs w:val="22"/>
              </w:rPr>
              <w:t>106</w:t>
            </w:r>
            <w:r w:rsidR="006003B6">
              <w:rPr>
                <w:color w:val="000000"/>
                <w:sz w:val="22"/>
                <w:szCs w:val="22"/>
              </w:rPr>
              <w:t>.</w:t>
            </w:r>
            <w:r w:rsidRPr="004F35CE">
              <w:rPr>
                <w:color w:val="000000"/>
                <w:sz w:val="22"/>
                <w:szCs w:val="22"/>
              </w:rPr>
              <w:t>816</w:t>
            </w:r>
          </w:p>
        </w:tc>
        <w:tc>
          <w:tcPr>
            <w:tcW w:w="986" w:type="dxa"/>
            <w:tcBorders>
              <w:top w:val="single" w:sz="4" w:space="0" w:color="000000"/>
              <w:bottom w:val="nil"/>
              <w:tl2br w:val="nil"/>
              <w:tr2bl w:val="nil"/>
            </w:tcBorders>
            <w:shd w:val="clear" w:color="auto" w:fill="auto"/>
            <w:noWrap/>
            <w:vAlign w:val="center"/>
          </w:tcPr>
          <w:p w14:paraId="5AD8BCC9" w14:textId="7C7741B4" w:rsidR="004F35CE" w:rsidRPr="004F35CE" w:rsidRDefault="004F35CE" w:rsidP="003C3D30">
            <w:pPr>
              <w:tabs>
                <w:tab w:val="left" w:pos="2215"/>
              </w:tabs>
              <w:spacing w:line="360" w:lineRule="auto"/>
              <w:jc w:val="center"/>
              <w:rPr>
                <w:color w:val="000000"/>
                <w:sz w:val="22"/>
                <w:szCs w:val="22"/>
              </w:rPr>
            </w:pPr>
            <w:r w:rsidRPr="004F35CE">
              <w:rPr>
                <w:color w:val="000000"/>
                <w:sz w:val="22"/>
                <w:szCs w:val="22"/>
              </w:rPr>
              <w:t>0</w:t>
            </w:r>
            <w:r w:rsidR="006003B6">
              <w:rPr>
                <w:color w:val="000000"/>
                <w:sz w:val="22"/>
                <w:szCs w:val="22"/>
              </w:rPr>
              <w:t>.</w:t>
            </w:r>
            <w:r w:rsidRPr="004F35CE">
              <w:rPr>
                <w:color w:val="000000"/>
                <w:sz w:val="22"/>
                <w:szCs w:val="22"/>
              </w:rPr>
              <w:t>471</w:t>
            </w:r>
          </w:p>
        </w:tc>
        <w:tc>
          <w:tcPr>
            <w:tcW w:w="1077" w:type="dxa"/>
            <w:tcBorders>
              <w:top w:val="single" w:sz="4" w:space="0" w:color="000000"/>
              <w:bottom w:val="nil"/>
              <w:tl2br w:val="nil"/>
              <w:tr2bl w:val="nil"/>
            </w:tcBorders>
            <w:shd w:val="clear" w:color="auto" w:fill="auto"/>
            <w:noWrap/>
            <w:vAlign w:val="center"/>
          </w:tcPr>
          <w:p w14:paraId="47CF4143" w14:textId="2CA286EE" w:rsidR="004F35CE" w:rsidRPr="004F35CE" w:rsidRDefault="004F35CE" w:rsidP="003C3D30">
            <w:pPr>
              <w:tabs>
                <w:tab w:val="left" w:pos="2215"/>
              </w:tabs>
              <w:spacing w:line="360" w:lineRule="auto"/>
              <w:jc w:val="center"/>
              <w:rPr>
                <w:color w:val="000000"/>
                <w:sz w:val="22"/>
                <w:szCs w:val="22"/>
              </w:rPr>
            </w:pPr>
            <w:r w:rsidRPr="004F35CE">
              <w:rPr>
                <w:color w:val="000000"/>
                <w:sz w:val="22"/>
                <w:szCs w:val="22"/>
              </w:rPr>
              <w:t>0</w:t>
            </w:r>
            <w:r w:rsidR="006003B6">
              <w:rPr>
                <w:color w:val="000000"/>
                <w:sz w:val="22"/>
                <w:szCs w:val="22"/>
              </w:rPr>
              <w:t>.</w:t>
            </w:r>
            <w:r w:rsidRPr="004F35CE">
              <w:rPr>
                <w:color w:val="000000"/>
                <w:sz w:val="22"/>
                <w:szCs w:val="22"/>
              </w:rPr>
              <w:t>465</w:t>
            </w:r>
          </w:p>
        </w:tc>
        <w:tc>
          <w:tcPr>
            <w:tcW w:w="906" w:type="dxa"/>
            <w:tcBorders>
              <w:top w:val="single" w:sz="4" w:space="0" w:color="000000"/>
              <w:bottom w:val="nil"/>
              <w:tl2br w:val="nil"/>
              <w:tr2bl w:val="nil"/>
            </w:tcBorders>
            <w:shd w:val="clear" w:color="auto" w:fill="auto"/>
            <w:noWrap/>
            <w:vAlign w:val="center"/>
          </w:tcPr>
          <w:p w14:paraId="750783CC" w14:textId="30FC2F9B" w:rsidR="004F35CE" w:rsidRPr="004F35CE" w:rsidRDefault="004F35CE" w:rsidP="003C3D30">
            <w:pPr>
              <w:tabs>
                <w:tab w:val="left" w:pos="2215"/>
              </w:tabs>
              <w:spacing w:line="360" w:lineRule="auto"/>
              <w:jc w:val="center"/>
              <w:rPr>
                <w:color w:val="000000"/>
                <w:sz w:val="22"/>
                <w:szCs w:val="22"/>
              </w:rPr>
            </w:pPr>
            <w:r w:rsidRPr="004F35CE">
              <w:rPr>
                <w:color w:val="000000"/>
                <w:sz w:val="22"/>
                <w:szCs w:val="22"/>
              </w:rPr>
              <w:t>4</w:t>
            </w:r>
            <w:r w:rsidR="006003B6">
              <w:rPr>
                <w:color w:val="000000"/>
                <w:sz w:val="22"/>
                <w:szCs w:val="22"/>
              </w:rPr>
              <w:t>.</w:t>
            </w:r>
            <w:r w:rsidRPr="004F35CE">
              <w:rPr>
                <w:color w:val="000000"/>
                <w:sz w:val="22"/>
                <w:szCs w:val="22"/>
              </w:rPr>
              <w:t>949</w:t>
            </w:r>
          </w:p>
        </w:tc>
        <w:tc>
          <w:tcPr>
            <w:tcW w:w="601" w:type="dxa"/>
            <w:tcBorders>
              <w:top w:val="single" w:sz="4" w:space="0" w:color="000000"/>
              <w:bottom w:val="nil"/>
              <w:tl2br w:val="nil"/>
              <w:tr2bl w:val="nil"/>
            </w:tcBorders>
            <w:vAlign w:val="center"/>
          </w:tcPr>
          <w:p w14:paraId="3C582EDB" w14:textId="039B1F5E" w:rsidR="004F35CE" w:rsidRPr="004F35CE" w:rsidRDefault="004F35CE" w:rsidP="003C3D30">
            <w:pPr>
              <w:tabs>
                <w:tab w:val="left" w:pos="2215"/>
              </w:tabs>
              <w:spacing w:line="360" w:lineRule="auto"/>
              <w:jc w:val="center"/>
              <w:rPr>
                <w:color w:val="000000"/>
                <w:sz w:val="22"/>
                <w:szCs w:val="22"/>
              </w:rPr>
            </w:pPr>
            <w:r w:rsidRPr="004F35CE">
              <w:rPr>
                <w:color w:val="000000"/>
                <w:sz w:val="22"/>
                <w:szCs w:val="22"/>
              </w:rPr>
              <w:t>0</w:t>
            </w:r>
            <w:r w:rsidR="006003B6">
              <w:rPr>
                <w:color w:val="000000"/>
                <w:sz w:val="22"/>
                <w:szCs w:val="22"/>
              </w:rPr>
              <w:t>.</w:t>
            </w:r>
            <w:r w:rsidRPr="004F35CE">
              <w:rPr>
                <w:color w:val="000000"/>
                <w:sz w:val="22"/>
                <w:szCs w:val="22"/>
              </w:rPr>
              <w:t>00</w:t>
            </w:r>
          </w:p>
        </w:tc>
      </w:tr>
      <w:tr w:rsidR="004F35CE" w:rsidRPr="004F35CE" w14:paraId="271259B3" w14:textId="77777777" w:rsidTr="003C3D30">
        <w:trPr>
          <w:jc w:val="center"/>
        </w:trPr>
        <w:tc>
          <w:tcPr>
            <w:tcW w:w="1316" w:type="dxa"/>
            <w:tcBorders>
              <w:top w:val="nil"/>
              <w:bottom w:val="nil"/>
              <w:tl2br w:val="nil"/>
              <w:tr2bl w:val="nil"/>
            </w:tcBorders>
            <w:shd w:val="clear" w:color="auto" w:fill="auto"/>
            <w:noWrap/>
          </w:tcPr>
          <w:p w14:paraId="109A8878" w14:textId="731302FD" w:rsidR="004F35CE" w:rsidRPr="004F35CE" w:rsidRDefault="00F6551B" w:rsidP="00E83B79">
            <w:pPr>
              <w:tabs>
                <w:tab w:val="left" w:pos="2215"/>
              </w:tabs>
              <w:spacing w:line="360" w:lineRule="auto"/>
              <w:jc w:val="both"/>
              <w:rPr>
                <w:color w:val="000000"/>
                <w:sz w:val="22"/>
                <w:szCs w:val="22"/>
              </w:rPr>
            </w:pPr>
            <w:r w:rsidRPr="00F6551B">
              <w:rPr>
                <w:color w:val="000000"/>
                <w:sz w:val="22"/>
                <w:szCs w:val="22"/>
              </w:rPr>
              <w:t>KH</w:t>
            </w:r>
          </w:p>
        </w:tc>
        <w:tc>
          <w:tcPr>
            <w:tcW w:w="1200" w:type="dxa"/>
            <w:tcBorders>
              <w:top w:val="nil"/>
              <w:bottom w:val="nil"/>
              <w:tl2br w:val="nil"/>
              <w:tr2bl w:val="nil"/>
            </w:tcBorders>
            <w:shd w:val="clear" w:color="auto" w:fill="auto"/>
            <w:noWrap/>
            <w:vAlign w:val="center"/>
          </w:tcPr>
          <w:p w14:paraId="13722310" w14:textId="670E42B2" w:rsidR="004F35CE" w:rsidRPr="004F35CE" w:rsidRDefault="004F35CE" w:rsidP="00E83B79">
            <w:pPr>
              <w:tabs>
                <w:tab w:val="left" w:pos="2215"/>
              </w:tabs>
              <w:spacing w:line="360" w:lineRule="auto"/>
              <w:jc w:val="both"/>
              <w:rPr>
                <w:color w:val="000000"/>
                <w:sz w:val="22"/>
                <w:szCs w:val="22"/>
              </w:rPr>
            </w:pPr>
            <w:r w:rsidRPr="004F35CE">
              <w:rPr>
                <w:color w:val="000000"/>
                <w:sz w:val="22"/>
                <w:szCs w:val="22"/>
              </w:rPr>
              <w:t>-0</w:t>
            </w:r>
            <w:r w:rsidR="006003B6">
              <w:rPr>
                <w:color w:val="000000"/>
                <w:sz w:val="22"/>
                <w:szCs w:val="22"/>
              </w:rPr>
              <w:t>.</w:t>
            </w:r>
            <w:r w:rsidRPr="004F35CE">
              <w:rPr>
                <w:color w:val="000000"/>
                <w:sz w:val="22"/>
                <w:szCs w:val="22"/>
              </w:rPr>
              <w:t>188</w:t>
            </w:r>
          </w:p>
        </w:tc>
        <w:tc>
          <w:tcPr>
            <w:tcW w:w="986" w:type="dxa"/>
            <w:tcBorders>
              <w:top w:val="nil"/>
              <w:bottom w:val="nil"/>
              <w:tl2br w:val="nil"/>
              <w:tr2bl w:val="nil"/>
            </w:tcBorders>
            <w:shd w:val="clear" w:color="auto" w:fill="auto"/>
            <w:noWrap/>
            <w:vAlign w:val="center"/>
          </w:tcPr>
          <w:p w14:paraId="1CB7CA85" w14:textId="77777777" w:rsidR="004F35CE" w:rsidRPr="004F35CE" w:rsidRDefault="004F35CE" w:rsidP="003C3D30">
            <w:pPr>
              <w:tabs>
                <w:tab w:val="left" w:pos="2215"/>
              </w:tabs>
              <w:spacing w:line="360" w:lineRule="auto"/>
              <w:jc w:val="center"/>
              <w:rPr>
                <w:color w:val="000000"/>
                <w:sz w:val="22"/>
                <w:szCs w:val="22"/>
              </w:rPr>
            </w:pPr>
          </w:p>
        </w:tc>
        <w:tc>
          <w:tcPr>
            <w:tcW w:w="1077" w:type="dxa"/>
            <w:tcBorders>
              <w:top w:val="nil"/>
              <w:bottom w:val="nil"/>
              <w:tl2br w:val="nil"/>
              <w:tr2bl w:val="nil"/>
            </w:tcBorders>
            <w:shd w:val="clear" w:color="auto" w:fill="auto"/>
            <w:noWrap/>
            <w:vAlign w:val="center"/>
          </w:tcPr>
          <w:p w14:paraId="51E12283" w14:textId="77777777" w:rsidR="004F35CE" w:rsidRPr="004F35CE" w:rsidRDefault="004F35CE" w:rsidP="003C3D30">
            <w:pPr>
              <w:tabs>
                <w:tab w:val="left" w:pos="2215"/>
              </w:tabs>
              <w:spacing w:line="360" w:lineRule="auto"/>
              <w:jc w:val="center"/>
              <w:rPr>
                <w:color w:val="000000"/>
                <w:sz w:val="22"/>
                <w:szCs w:val="22"/>
              </w:rPr>
            </w:pPr>
          </w:p>
        </w:tc>
        <w:tc>
          <w:tcPr>
            <w:tcW w:w="906" w:type="dxa"/>
            <w:tcBorders>
              <w:top w:val="nil"/>
              <w:bottom w:val="nil"/>
              <w:tl2br w:val="nil"/>
              <w:tr2bl w:val="nil"/>
            </w:tcBorders>
            <w:shd w:val="clear" w:color="auto" w:fill="auto"/>
            <w:noWrap/>
            <w:vAlign w:val="center"/>
          </w:tcPr>
          <w:p w14:paraId="44F5DF65" w14:textId="77777777" w:rsidR="004F35CE" w:rsidRPr="004F35CE" w:rsidRDefault="004F35CE" w:rsidP="003C3D30">
            <w:pPr>
              <w:tabs>
                <w:tab w:val="left" w:pos="2215"/>
              </w:tabs>
              <w:spacing w:line="360" w:lineRule="auto"/>
              <w:jc w:val="center"/>
              <w:rPr>
                <w:color w:val="000000"/>
                <w:sz w:val="22"/>
                <w:szCs w:val="22"/>
              </w:rPr>
            </w:pPr>
          </w:p>
        </w:tc>
        <w:tc>
          <w:tcPr>
            <w:tcW w:w="601" w:type="dxa"/>
            <w:tcBorders>
              <w:top w:val="nil"/>
              <w:bottom w:val="nil"/>
              <w:tl2br w:val="nil"/>
              <w:tr2bl w:val="nil"/>
            </w:tcBorders>
            <w:vAlign w:val="center"/>
          </w:tcPr>
          <w:p w14:paraId="2787FD6F" w14:textId="073A104B" w:rsidR="004F35CE" w:rsidRPr="004F35CE" w:rsidRDefault="004F35CE" w:rsidP="003C3D30">
            <w:pPr>
              <w:tabs>
                <w:tab w:val="left" w:pos="2215"/>
              </w:tabs>
              <w:spacing w:line="360" w:lineRule="auto"/>
              <w:jc w:val="center"/>
              <w:rPr>
                <w:color w:val="000000"/>
                <w:sz w:val="22"/>
                <w:szCs w:val="22"/>
              </w:rPr>
            </w:pPr>
            <w:r w:rsidRPr="004F35CE">
              <w:rPr>
                <w:color w:val="000000"/>
                <w:sz w:val="22"/>
                <w:szCs w:val="22"/>
              </w:rPr>
              <w:t>0</w:t>
            </w:r>
            <w:r w:rsidR="006003B6">
              <w:rPr>
                <w:color w:val="000000"/>
                <w:sz w:val="22"/>
                <w:szCs w:val="22"/>
              </w:rPr>
              <w:t>.</w:t>
            </w:r>
            <w:r w:rsidRPr="004F35CE">
              <w:rPr>
                <w:color w:val="000000"/>
                <w:sz w:val="22"/>
                <w:szCs w:val="22"/>
              </w:rPr>
              <w:t>00</w:t>
            </w:r>
          </w:p>
        </w:tc>
      </w:tr>
      <w:tr w:rsidR="004F35CE" w:rsidRPr="004F35CE" w14:paraId="319866D2" w14:textId="77777777" w:rsidTr="003C3D30">
        <w:trPr>
          <w:jc w:val="center"/>
        </w:trPr>
        <w:tc>
          <w:tcPr>
            <w:tcW w:w="1316" w:type="dxa"/>
            <w:tcBorders>
              <w:top w:val="nil"/>
              <w:bottom w:val="single" w:sz="4" w:space="0" w:color="000000"/>
              <w:tl2br w:val="nil"/>
              <w:tr2bl w:val="nil"/>
            </w:tcBorders>
            <w:shd w:val="clear" w:color="auto" w:fill="auto"/>
            <w:noWrap/>
          </w:tcPr>
          <w:p w14:paraId="060801B8" w14:textId="50EA544D" w:rsidR="004F35CE" w:rsidRPr="004F35CE" w:rsidRDefault="00F6551B" w:rsidP="00E83B79">
            <w:pPr>
              <w:tabs>
                <w:tab w:val="left" w:pos="2215"/>
              </w:tabs>
              <w:spacing w:line="360" w:lineRule="auto"/>
              <w:jc w:val="both"/>
              <w:rPr>
                <w:color w:val="000000"/>
                <w:sz w:val="22"/>
                <w:szCs w:val="22"/>
              </w:rPr>
            </w:pPr>
            <w:r w:rsidRPr="00F6551B">
              <w:rPr>
                <w:color w:val="000000"/>
                <w:sz w:val="22"/>
                <w:szCs w:val="22"/>
              </w:rPr>
              <w:t>Age</w:t>
            </w:r>
          </w:p>
        </w:tc>
        <w:tc>
          <w:tcPr>
            <w:tcW w:w="1200" w:type="dxa"/>
            <w:tcBorders>
              <w:top w:val="nil"/>
              <w:bottom w:val="single" w:sz="4" w:space="0" w:color="000000"/>
              <w:tl2br w:val="nil"/>
              <w:tr2bl w:val="nil"/>
            </w:tcBorders>
            <w:shd w:val="clear" w:color="auto" w:fill="auto"/>
            <w:noWrap/>
            <w:vAlign w:val="center"/>
          </w:tcPr>
          <w:p w14:paraId="7C36B393" w14:textId="7DD268FE" w:rsidR="004F35CE" w:rsidRPr="004F35CE" w:rsidRDefault="004F35CE" w:rsidP="00E83B79">
            <w:pPr>
              <w:tabs>
                <w:tab w:val="left" w:pos="2215"/>
              </w:tabs>
              <w:spacing w:line="360" w:lineRule="auto"/>
              <w:jc w:val="both"/>
              <w:rPr>
                <w:color w:val="000000"/>
                <w:sz w:val="22"/>
                <w:szCs w:val="22"/>
              </w:rPr>
            </w:pPr>
            <w:r w:rsidRPr="004F35CE">
              <w:rPr>
                <w:color w:val="000000"/>
                <w:sz w:val="22"/>
                <w:szCs w:val="22"/>
              </w:rPr>
              <w:t>1</w:t>
            </w:r>
            <w:r w:rsidR="006003B6">
              <w:rPr>
                <w:color w:val="000000"/>
                <w:sz w:val="22"/>
                <w:szCs w:val="22"/>
              </w:rPr>
              <w:t>.</w:t>
            </w:r>
            <w:r w:rsidRPr="004F35CE">
              <w:rPr>
                <w:color w:val="000000"/>
                <w:sz w:val="22"/>
                <w:szCs w:val="22"/>
              </w:rPr>
              <w:t>440</w:t>
            </w:r>
          </w:p>
        </w:tc>
        <w:tc>
          <w:tcPr>
            <w:tcW w:w="986" w:type="dxa"/>
            <w:tcBorders>
              <w:top w:val="nil"/>
              <w:bottom w:val="single" w:sz="4" w:space="0" w:color="000000"/>
              <w:tl2br w:val="nil"/>
              <w:tr2bl w:val="nil"/>
            </w:tcBorders>
            <w:shd w:val="clear" w:color="auto" w:fill="auto"/>
            <w:noWrap/>
            <w:vAlign w:val="center"/>
          </w:tcPr>
          <w:p w14:paraId="59941665" w14:textId="77777777" w:rsidR="004F35CE" w:rsidRPr="004F35CE" w:rsidRDefault="004F35CE" w:rsidP="003C3D30">
            <w:pPr>
              <w:tabs>
                <w:tab w:val="left" w:pos="2215"/>
              </w:tabs>
              <w:spacing w:line="360" w:lineRule="auto"/>
              <w:jc w:val="center"/>
              <w:rPr>
                <w:color w:val="000000"/>
                <w:sz w:val="22"/>
                <w:szCs w:val="22"/>
              </w:rPr>
            </w:pPr>
          </w:p>
        </w:tc>
        <w:tc>
          <w:tcPr>
            <w:tcW w:w="1077" w:type="dxa"/>
            <w:tcBorders>
              <w:top w:val="nil"/>
              <w:bottom w:val="single" w:sz="4" w:space="0" w:color="000000"/>
              <w:tl2br w:val="nil"/>
              <w:tr2bl w:val="nil"/>
            </w:tcBorders>
            <w:shd w:val="clear" w:color="auto" w:fill="auto"/>
            <w:noWrap/>
            <w:vAlign w:val="center"/>
          </w:tcPr>
          <w:p w14:paraId="212C149C" w14:textId="77777777" w:rsidR="004F35CE" w:rsidRPr="004F35CE" w:rsidRDefault="004F35CE" w:rsidP="003C3D30">
            <w:pPr>
              <w:tabs>
                <w:tab w:val="left" w:pos="2215"/>
              </w:tabs>
              <w:spacing w:line="360" w:lineRule="auto"/>
              <w:jc w:val="center"/>
              <w:rPr>
                <w:color w:val="000000"/>
                <w:sz w:val="22"/>
                <w:szCs w:val="22"/>
              </w:rPr>
            </w:pPr>
          </w:p>
        </w:tc>
        <w:tc>
          <w:tcPr>
            <w:tcW w:w="906" w:type="dxa"/>
            <w:tcBorders>
              <w:top w:val="nil"/>
              <w:bottom w:val="single" w:sz="4" w:space="0" w:color="000000"/>
              <w:tl2br w:val="nil"/>
              <w:tr2bl w:val="nil"/>
            </w:tcBorders>
            <w:shd w:val="clear" w:color="auto" w:fill="auto"/>
            <w:noWrap/>
            <w:vAlign w:val="center"/>
          </w:tcPr>
          <w:p w14:paraId="331F5813" w14:textId="77777777" w:rsidR="004F35CE" w:rsidRPr="004F35CE" w:rsidRDefault="004F35CE" w:rsidP="003C3D30">
            <w:pPr>
              <w:tabs>
                <w:tab w:val="left" w:pos="2215"/>
              </w:tabs>
              <w:spacing w:line="360" w:lineRule="auto"/>
              <w:jc w:val="center"/>
              <w:rPr>
                <w:color w:val="000000"/>
                <w:sz w:val="22"/>
                <w:szCs w:val="22"/>
              </w:rPr>
            </w:pPr>
          </w:p>
        </w:tc>
        <w:tc>
          <w:tcPr>
            <w:tcW w:w="601" w:type="dxa"/>
            <w:tcBorders>
              <w:top w:val="nil"/>
              <w:bottom w:val="single" w:sz="4" w:space="0" w:color="000000"/>
              <w:tl2br w:val="nil"/>
              <w:tr2bl w:val="nil"/>
            </w:tcBorders>
            <w:vAlign w:val="center"/>
          </w:tcPr>
          <w:p w14:paraId="54829B9B" w14:textId="49219C6A" w:rsidR="004F35CE" w:rsidRPr="004F35CE" w:rsidRDefault="004F35CE" w:rsidP="003C3D30">
            <w:pPr>
              <w:tabs>
                <w:tab w:val="left" w:pos="2215"/>
              </w:tabs>
              <w:spacing w:line="360" w:lineRule="auto"/>
              <w:jc w:val="center"/>
              <w:rPr>
                <w:color w:val="000000"/>
                <w:sz w:val="22"/>
                <w:szCs w:val="22"/>
              </w:rPr>
            </w:pPr>
            <w:r w:rsidRPr="004F35CE">
              <w:rPr>
                <w:color w:val="000000"/>
                <w:sz w:val="22"/>
                <w:szCs w:val="22"/>
              </w:rPr>
              <w:t>0</w:t>
            </w:r>
            <w:r w:rsidR="006003B6">
              <w:rPr>
                <w:color w:val="000000"/>
                <w:sz w:val="22"/>
                <w:szCs w:val="22"/>
              </w:rPr>
              <w:t>.</w:t>
            </w:r>
            <w:r w:rsidRPr="004F35CE">
              <w:rPr>
                <w:color w:val="000000"/>
                <w:sz w:val="22"/>
                <w:szCs w:val="22"/>
              </w:rPr>
              <w:t>00</w:t>
            </w:r>
          </w:p>
        </w:tc>
      </w:tr>
    </w:tbl>
    <w:p w14:paraId="3D00856B" w14:textId="77777777" w:rsidR="003C3D30" w:rsidRPr="003C3D30" w:rsidRDefault="003C3D30" w:rsidP="00E83B79">
      <w:pPr>
        <w:tabs>
          <w:tab w:val="left" w:pos="2215"/>
        </w:tabs>
        <w:spacing w:line="360" w:lineRule="auto"/>
        <w:ind w:firstLine="284"/>
        <w:jc w:val="both"/>
        <w:rPr>
          <w:color w:val="000000"/>
          <w:sz w:val="14"/>
          <w:szCs w:val="18"/>
          <w:vertAlign w:val="superscript"/>
        </w:rPr>
      </w:pPr>
    </w:p>
    <w:p w14:paraId="3EAD5424" w14:textId="2FDE76F5" w:rsidR="004F35CE" w:rsidRPr="006272DB" w:rsidRDefault="004F35CE" w:rsidP="00E83B79">
      <w:pPr>
        <w:tabs>
          <w:tab w:val="left" w:pos="2215"/>
        </w:tabs>
        <w:spacing w:line="360" w:lineRule="auto"/>
        <w:ind w:firstLine="284"/>
        <w:jc w:val="both"/>
        <w:rPr>
          <w:i/>
          <w:color w:val="000000"/>
          <w:sz w:val="18"/>
          <w:szCs w:val="18"/>
        </w:rPr>
      </w:pPr>
      <w:r w:rsidRPr="006272DB">
        <w:rPr>
          <w:color w:val="000000"/>
          <w:sz w:val="18"/>
          <w:szCs w:val="18"/>
          <w:vertAlign w:val="superscript"/>
        </w:rPr>
        <w:t>*</w:t>
      </w:r>
      <w:r w:rsidRPr="006272DB">
        <w:rPr>
          <w:color w:val="000000"/>
          <w:sz w:val="18"/>
          <w:szCs w:val="18"/>
        </w:rPr>
        <w:t xml:space="preserve">: </w:t>
      </w:r>
      <w:r w:rsidRPr="006272DB">
        <w:rPr>
          <w:i/>
          <w:color w:val="000000"/>
          <w:sz w:val="18"/>
          <w:szCs w:val="18"/>
        </w:rPr>
        <w:t xml:space="preserve">t test (student) </w:t>
      </w:r>
      <w:r w:rsidR="00F6551B" w:rsidRPr="00F6551B">
        <w:rPr>
          <w:i/>
          <w:color w:val="000000"/>
          <w:sz w:val="18"/>
          <w:szCs w:val="18"/>
        </w:rPr>
        <w:t>statistically significant at</w:t>
      </w:r>
      <w:r w:rsidRPr="006272DB">
        <w:rPr>
          <w:i/>
          <w:color w:val="000000"/>
          <w:sz w:val="18"/>
          <w:szCs w:val="18"/>
        </w:rPr>
        <w:t xml:space="preserve"> p &lt; 0.01; </w:t>
      </w:r>
      <w:r w:rsidR="002901D6" w:rsidRPr="002901D6">
        <w:rPr>
          <w:i/>
          <w:color w:val="000000"/>
          <w:sz w:val="18"/>
          <w:szCs w:val="18"/>
        </w:rPr>
        <w:t>Const: Constant; Adj: Adjusted; SEE: Standard Error of the Estimates</w:t>
      </w:r>
      <w:r w:rsidRPr="006272DB">
        <w:rPr>
          <w:i/>
          <w:color w:val="000000"/>
          <w:sz w:val="18"/>
          <w:szCs w:val="18"/>
        </w:rPr>
        <w:t xml:space="preserve">; </w:t>
      </w:r>
      <w:r w:rsidR="002901D6" w:rsidRPr="002901D6">
        <w:rPr>
          <w:i/>
          <w:color w:val="000000"/>
          <w:sz w:val="18"/>
          <w:szCs w:val="18"/>
        </w:rPr>
        <w:t xml:space="preserve">KH: Knee height </w:t>
      </w:r>
      <w:r w:rsidRPr="006272DB">
        <w:rPr>
          <w:i/>
          <w:color w:val="000000"/>
          <w:sz w:val="18"/>
          <w:szCs w:val="18"/>
        </w:rPr>
        <w:t>(cm).</w:t>
      </w:r>
    </w:p>
    <w:p w14:paraId="1A81B85B" w14:textId="66818D58" w:rsidR="004F35CE" w:rsidRPr="004F35CE" w:rsidRDefault="002901D6" w:rsidP="00E83B79">
      <w:pPr>
        <w:tabs>
          <w:tab w:val="left" w:pos="2215"/>
        </w:tabs>
        <w:spacing w:line="360" w:lineRule="auto"/>
        <w:ind w:firstLine="284"/>
        <w:jc w:val="both"/>
        <w:rPr>
          <w:color w:val="000000"/>
          <w:sz w:val="22"/>
          <w:szCs w:val="22"/>
        </w:rPr>
      </w:pPr>
      <w:r w:rsidRPr="002901D6">
        <w:rPr>
          <w:color w:val="000000"/>
          <w:sz w:val="22"/>
          <w:szCs w:val="22"/>
        </w:rPr>
        <w:t xml:space="preserve">Equation to estimate height in men using </w:t>
      </w:r>
      <w:r>
        <w:rPr>
          <w:color w:val="000000"/>
          <w:sz w:val="22"/>
          <w:szCs w:val="22"/>
        </w:rPr>
        <w:t>m</w:t>
      </w:r>
      <w:r w:rsidRPr="002901D6">
        <w:rPr>
          <w:color w:val="000000"/>
          <w:sz w:val="22"/>
          <w:szCs w:val="22"/>
        </w:rPr>
        <w:t>ultivariate linear regression analysis</w:t>
      </w:r>
      <w:r w:rsidR="004F35CE" w:rsidRPr="004F35CE">
        <w:rPr>
          <w:color w:val="000000"/>
          <w:sz w:val="22"/>
          <w:szCs w:val="22"/>
        </w:rPr>
        <w:t>:</w:t>
      </w:r>
    </w:p>
    <w:p w14:paraId="7D8A3546" w14:textId="39877AC2" w:rsidR="004F35CE" w:rsidRDefault="00E337A8" w:rsidP="00E83B79">
      <w:pPr>
        <w:tabs>
          <w:tab w:val="left" w:pos="2215"/>
        </w:tabs>
        <w:spacing w:line="360" w:lineRule="auto"/>
        <w:ind w:firstLine="284"/>
        <w:jc w:val="both"/>
        <w:rPr>
          <w:color w:val="000000"/>
          <w:sz w:val="22"/>
          <w:szCs w:val="22"/>
          <w:lang w:val="pt-BR"/>
        </w:rPr>
      </w:pPr>
      <w:r w:rsidRPr="00E337A8">
        <w:rPr>
          <w:color w:val="000000"/>
          <w:sz w:val="22"/>
          <w:szCs w:val="22"/>
        </w:rPr>
        <w:t xml:space="preserve">EH </w:t>
      </w:r>
      <w:r w:rsidR="004F35CE" w:rsidRPr="004F35CE">
        <w:rPr>
          <w:color w:val="000000"/>
          <w:sz w:val="22"/>
          <w:szCs w:val="22"/>
          <w:vertAlign w:val="subscript"/>
        </w:rPr>
        <w:t>2</w:t>
      </w:r>
      <w:r w:rsidR="004F35CE" w:rsidRPr="004F35CE">
        <w:rPr>
          <w:color w:val="000000"/>
          <w:sz w:val="22"/>
          <w:szCs w:val="22"/>
        </w:rPr>
        <w:t xml:space="preserve"> = -0</w:t>
      </w:r>
      <w:r w:rsidR="006003B6">
        <w:rPr>
          <w:color w:val="000000"/>
          <w:sz w:val="22"/>
          <w:szCs w:val="22"/>
        </w:rPr>
        <w:t>.</w:t>
      </w:r>
      <w:r w:rsidR="004F35CE" w:rsidRPr="004F35CE">
        <w:rPr>
          <w:color w:val="000000"/>
          <w:sz w:val="22"/>
          <w:szCs w:val="22"/>
        </w:rPr>
        <w:t xml:space="preserve">188 x </w:t>
      </w:r>
      <w:r w:rsidRPr="00E337A8">
        <w:rPr>
          <w:color w:val="000000"/>
          <w:sz w:val="22"/>
          <w:szCs w:val="22"/>
        </w:rPr>
        <w:t>Age</w:t>
      </w:r>
      <w:r w:rsidR="004F35CE" w:rsidRPr="004F35CE">
        <w:rPr>
          <w:color w:val="000000"/>
          <w:sz w:val="22"/>
          <w:szCs w:val="22"/>
        </w:rPr>
        <w:t xml:space="preserve"> </w:t>
      </w:r>
      <w:r w:rsidR="004F35CE" w:rsidRPr="004F35CE">
        <w:rPr>
          <w:b/>
          <w:color w:val="000000"/>
          <w:sz w:val="22"/>
          <w:szCs w:val="22"/>
        </w:rPr>
        <w:t xml:space="preserve">+ </w:t>
      </w:r>
      <w:r w:rsidR="004F35CE" w:rsidRPr="004F35CE">
        <w:rPr>
          <w:color w:val="000000"/>
          <w:sz w:val="22"/>
          <w:szCs w:val="22"/>
        </w:rPr>
        <w:t>1</w:t>
      </w:r>
      <w:r w:rsidR="006003B6">
        <w:rPr>
          <w:color w:val="000000"/>
          <w:sz w:val="22"/>
          <w:szCs w:val="22"/>
        </w:rPr>
        <w:t>.</w:t>
      </w:r>
      <w:r w:rsidR="004F35CE" w:rsidRPr="004F35CE">
        <w:rPr>
          <w:color w:val="000000"/>
          <w:sz w:val="22"/>
          <w:szCs w:val="22"/>
        </w:rPr>
        <w:t xml:space="preserve">440 x </w:t>
      </w:r>
      <w:r w:rsidRPr="00E337A8">
        <w:rPr>
          <w:color w:val="000000"/>
          <w:sz w:val="22"/>
          <w:szCs w:val="22"/>
        </w:rPr>
        <w:t>KH</w:t>
      </w:r>
      <w:r w:rsidR="004F35CE" w:rsidRPr="004F35CE">
        <w:rPr>
          <w:color w:val="000000"/>
          <w:sz w:val="22"/>
          <w:szCs w:val="22"/>
        </w:rPr>
        <w:t xml:space="preserve"> + 106</w:t>
      </w:r>
      <w:r w:rsidR="006003B6">
        <w:rPr>
          <w:color w:val="000000"/>
          <w:sz w:val="22"/>
          <w:szCs w:val="22"/>
        </w:rPr>
        <w:t>.</w:t>
      </w:r>
      <w:r w:rsidR="004F35CE" w:rsidRPr="004F35CE">
        <w:rPr>
          <w:color w:val="000000"/>
          <w:sz w:val="22"/>
          <w:szCs w:val="22"/>
        </w:rPr>
        <w:t>816 (r</w:t>
      </w:r>
      <w:r w:rsidR="004F35CE" w:rsidRPr="004F35CE">
        <w:rPr>
          <w:color w:val="000000"/>
          <w:sz w:val="22"/>
          <w:szCs w:val="22"/>
          <w:vertAlign w:val="superscript"/>
        </w:rPr>
        <w:t>2</w:t>
      </w:r>
      <w:r w:rsidR="004F35CE" w:rsidRPr="004F35CE">
        <w:rPr>
          <w:color w:val="000000"/>
          <w:sz w:val="22"/>
          <w:szCs w:val="22"/>
        </w:rPr>
        <w:t xml:space="preserve"> = 0</w:t>
      </w:r>
      <w:r w:rsidR="006003B6">
        <w:rPr>
          <w:color w:val="000000"/>
          <w:sz w:val="22"/>
          <w:szCs w:val="22"/>
        </w:rPr>
        <w:t>.</w:t>
      </w:r>
      <w:r w:rsidR="004F35CE" w:rsidRPr="004F35CE">
        <w:rPr>
          <w:color w:val="000000"/>
          <w:sz w:val="22"/>
          <w:szCs w:val="22"/>
        </w:rPr>
        <w:t>471; SEE = 5</w:t>
      </w:r>
      <w:r w:rsidR="006003B6">
        <w:rPr>
          <w:color w:val="000000"/>
          <w:sz w:val="22"/>
          <w:szCs w:val="22"/>
        </w:rPr>
        <w:t>.</w:t>
      </w:r>
      <w:r w:rsidR="004F35CE" w:rsidRPr="004F35CE">
        <w:rPr>
          <w:color w:val="000000"/>
          <w:sz w:val="22"/>
          <w:szCs w:val="22"/>
        </w:rPr>
        <w:t xml:space="preserve">087), </w:t>
      </w:r>
      <w:r w:rsidRPr="00E337A8">
        <w:rPr>
          <w:color w:val="000000"/>
          <w:sz w:val="22"/>
          <w:szCs w:val="22"/>
        </w:rPr>
        <w:t>where EH: estimated height (cm); KH: Knee height (cm).</w:t>
      </w:r>
    </w:p>
    <w:p w14:paraId="44A77BF9" w14:textId="2DA37CE0" w:rsidR="00652952" w:rsidRPr="008D12E7" w:rsidRDefault="00606F62" w:rsidP="00E83B79">
      <w:pPr>
        <w:tabs>
          <w:tab w:val="left" w:pos="2215"/>
        </w:tabs>
        <w:spacing w:line="360" w:lineRule="auto"/>
        <w:jc w:val="both"/>
        <w:rPr>
          <w:i/>
          <w:color w:val="000000"/>
          <w:sz w:val="22"/>
          <w:szCs w:val="22"/>
          <w:lang w:val="pt-BR"/>
        </w:rPr>
      </w:pPr>
      <w:r w:rsidRPr="008D12E7">
        <w:rPr>
          <w:i/>
          <w:color w:val="000000"/>
          <w:sz w:val="22"/>
          <w:szCs w:val="22"/>
          <w:lang w:val="pt-BR"/>
        </w:rPr>
        <w:t xml:space="preserve">3.1.2.3. </w:t>
      </w:r>
      <w:bookmarkStart w:id="19" w:name="_Hlk146804791"/>
      <w:r w:rsidR="00714E6E" w:rsidRPr="008D12E7">
        <w:rPr>
          <w:i/>
          <w:color w:val="000000"/>
          <w:sz w:val="22"/>
          <w:szCs w:val="22"/>
          <w:lang w:val="pt-BR"/>
        </w:rPr>
        <w:t>L</w:t>
      </w:r>
      <w:r w:rsidR="00300471" w:rsidRPr="008D12E7">
        <w:rPr>
          <w:i/>
          <w:color w:val="000000"/>
          <w:sz w:val="22"/>
          <w:szCs w:val="22"/>
          <w:lang w:val="pt-BR"/>
        </w:rPr>
        <w:t xml:space="preserve">inear regression analysis and equation </w:t>
      </w:r>
      <w:r w:rsidR="0022429C" w:rsidRPr="008D12E7">
        <w:rPr>
          <w:i/>
          <w:color w:val="000000"/>
          <w:sz w:val="22"/>
          <w:szCs w:val="22"/>
          <w:lang w:val="pt-BR"/>
        </w:rPr>
        <w:t>development</w:t>
      </w:r>
      <w:r w:rsidR="00300471" w:rsidRPr="008D12E7">
        <w:rPr>
          <w:i/>
          <w:color w:val="000000"/>
          <w:sz w:val="22"/>
          <w:szCs w:val="22"/>
          <w:lang w:val="pt-BR"/>
        </w:rPr>
        <w:t xml:space="preserve"> in </w:t>
      </w:r>
      <w:r w:rsidR="00310246" w:rsidRPr="008D12E7">
        <w:rPr>
          <w:i/>
          <w:color w:val="000000"/>
          <w:sz w:val="22"/>
          <w:szCs w:val="22"/>
          <w:lang w:val="pt-BR"/>
        </w:rPr>
        <w:t>wo</w:t>
      </w:r>
      <w:r w:rsidR="00300471" w:rsidRPr="008D12E7">
        <w:rPr>
          <w:i/>
          <w:color w:val="000000"/>
          <w:sz w:val="22"/>
          <w:szCs w:val="22"/>
          <w:lang w:val="pt-BR"/>
        </w:rPr>
        <w:t>men</w:t>
      </w:r>
      <w:bookmarkEnd w:id="19"/>
    </w:p>
    <w:p w14:paraId="177DAA71" w14:textId="5985D60A" w:rsidR="00887419" w:rsidRPr="00E702D5" w:rsidRDefault="00ED3778" w:rsidP="008D12E7">
      <w:pPr>
        <w:tabs>
          <w:tab w:val="left" w:pos="2215"/>
        </w:tabs>
        <w:spacing w:line="360" w:lineRule="auto"/>
        <w:ind w:firstLine="284"/>
        <w:jc w:val="both"/>
        <w:rPr>
          <w:color w:val="000000"/>
          <w:sz w:val="22"/>
          <w:szCs w:val="22"/>
          <w:lang w:val="pt-BR"/>
        </w:rPr>
      </w:pPr>
      <w:r w:rsidRPr="00ED3778">
        <w:rPr>
          <w:color w:val="000000"/>
          <w:sz w:val="22"/>
          <w:szCs w:val="22"/>
          <w:lang w:val="pt-BR"/>
        </w:rPr>
        <w:t>Perform similar analyzes in men</w:t>
      </w:r>
      <w:r w:rsidR="009B301F">
        <w:rPr>
          <w:color w:val="000000"/>
          <w:sz w:val="22"/>
          <w:szCs w:val="22"/>
          <w:lang w:val="pt-BR"/>
        </w:rPr>
        <w:t xml:space="preserve">, </w:t>
      </w:r>
      <w:r>
        <w:rPr>
          <w:color w:val="000000"/>
          <w:sz w:val="22"/>
          <w:szCs w:val="22"/>
          <w:lang w:val="pt-BR"/>
        </w:rPr>
        <w:t>the e</w:t>
      </w:r>
      <w:r w:rsidRPr="00ED3778">
        <w:rPr>
          <w:color w:val="000000"/>
          <w:sz w:val="22"/>
          <w:szCs w:val="22"/>
          <w:lang w:val="pt-BR"/>
        </w:rPr>
        <w:t xml:space="preserve">quation to estimate height in </w:t>
      </w:r>
      <w:r>
        <w:rPr>
          <w:color w:val="000000"/>
          <w:sz w:val="22"/>
          <w:szCs w:val="22"/>
          <w:lang w:val="pt-BR"/>
        </w:rPr>
        <w:t>wo</w:t>
      </w:r>
      <w:r w:rsidRPr="00ED3778">
        <w:rPr>
          <w:color w:val="000000"/>
          <w:sz w:val="22"/>
          <w:szCs w:val="22"/>
          <w:lang w:val="pt-BR"/>
        </w:rPr>
        <w:t>men using univariate linear regression analysis</w:t>
      </w:r>
      <w:r>
        <w:rPr>
          <w:color w:val="000000"/>
          <w:sz w:val="22"/>
          <w:szCs w:val="22"/>
          <w:lang w:val="pt-BR"/>
        </w:rPr>
        <w:t xml:space="preserve"> is</w:t>
      </w:r>
      <w:r w:rsidR="00887419" w:rsidRPr="00E702D5">
        <w:rPr>
          <w:color w:val="000000"/>
          <w:sz w:val="22"/>
          <w:szCs w:val="22"/>
          <w:lang w:val="pt-BR"/>
        </w:rPr>
        <w:t>:</w:t>
      </w:r>
    </w:p>
    <w:p w14:paraId="73E62747" w14:textId="779885F9" w:rsidR="004C61D3" w:rsidRDefault="00ED3778" w:rsidP="00E83B79">
      <w:pPr>
        <w:tabs>
          <w:tab w:val="left" w:pos="2215"/>
        </w:tabs>
        <w:spacing w:line="360" w:lineRule="auto"/>
        <w:ind w:firstLine="284"/>
        <w:jc w:val="both"/>
        <w:rPr>
          <w:color w:val="000000"/>
          <w:sz w:val="22"/>
          <w:szCs w:val="22"/>
        </w:rPr>
      </w:pPr>
      <w:r w:rsidRPr="00ED3778">
        <w:rPr>
          <w:color w:val="000000"/>
          <w:sz w:val="22"/>
          <w:szCs w:val="22"/>
        </w:rPr>
        <w:t xml:space="preserve">EH </w:t>
      </w:r>
      <w:r w:rsidR="00887419" w:rsidRPr="00887419">
        <w:rPr>
          <w:color w:val="000000"/>
          <w:sz w:val="22"/>
          <w:szCs w:val="22"/>
        </w:rPr>
        <w:t>1 = 0</w:t>
      </w:r>
      <w:r w:rsidR="006003B6">
        <w:rPr>
          <w:color w:val="000000"/>
          <w:sz w:val="22"/>
          <w:szCs w:val="22"/>
        </w:rPr>
        <w:t>.</w:t>
      </w:r>
      <w:r w:rsidR="00887419" w:rsidRPr="00887419">
        <w:rPr>
          <w:color w:val="000000"/>
          <w:sz w:val="22"/>
          <w:szCs w:val="22"/>
        </w:rPr>
        <w:t xml:space="preserve">657 x </w:t>
      </w:r>
      <w:r>
        <w:rPr>
          <w:color w:val="000000"/>
          <w:sz w:val="22"/>
          <w:szCs w:val="22"/>
        </w:rPr>
        <w:t>HL</w:t>
      </w:r>
      <w:r w:rsidR="00887419" w:rsidRPr="00887419">
        <w:rPr>
          <w:color w:val="000000"/>
          <w:sz w:val="22"/>
          <w:szCs w:val="22"/>
        </w:rPr>
        <w:t xml:space="preserve"> + 130</w:t>
      </w:r>
      <w:r w:rsidR="006003B6">
        <w:rPr>
          <w:color w:val="000000"/>
          <w:sz w:val="22"/>
          <w:szCs w:val="22"/>
        </w:rPr>
        <w:t>.</w:t>
      </w:r>
      <w:r w:rsidR="00887419" w:rsidRPr="00887419">
        <w:rPr>
          <w:color w:val="000000"/>
          <w:sz w:val="22"/>
          <w:szCs w:val="22"/>
        </w:rPr>
        <w:t>322 (r</w:t>
      </w:r>
      <w:r w:rsidR="00887419" w:rsidRPr="008F2A24">
        <w:rPr>
          <w:color w:val="000000"/>
          <w:sz w:val="22"/>
          <w:szCs w:val="22"/>
          <w:vertAlign w:val="superscript"/>
        </w:rPr>
        <w:t>2</w:t>
      </w:r>
      <w:r w:rsidR="00887419" w:rsidRPr="00887419">
        <w:rPr>
          <w:color w:val="000000"/>
          <w:sz w:val="22"/>
          <w:szCs w:val="22"/>
        </w:rPr>
        <w:t xml:space="preserve"> = 0</w:t>
      </w:r>
      <w:r w:rsidR="006003B6">
        <w:rPr>
          <w:color w:val="000000"/>
          <w:sz w:val="22"/>
          <w:szCs w:val="22"/>
        </w:rPr>
        <w:t>.</w:t>
      </w:r>
      <w:r w:rsidR="00887419" w:rsidRPr="00887419">
        <w:rPr>
          <w:color w:val="000000"/>
          <w:sz w:val="22"/>
          <w:szCs w:val="22"/>
        </w:rPr>
        <w:t>307; SEE = 5</w:t>
      </w:r>
      <w:r w:rsidR="006003B6">
        <w:rPr>
          <w:color w:val="000000"/>
          <w:sz w:val="22"/>
          <w:szCs w:val="22"/>
        </w:rPr>
        <w:t>.</w:t>
      </w:r>
      <w:r w:rsidR="00887419" w:rsidRPr="00887419">
        <w:rPr>
          <w:color w:val="000000"/>
          <w:sz w:val="22"/>
          <w:szCs w:val="22"/>
        </w:rPr>
        <w:t>454)</w:t>
      </w:r>
    </w:p>
    <w:p w14:paraId="53BBB117" w14:textId="101B3219" w:rsidR="00664B33" w:rsidRPr="00664B33" w:rsidRDefault="003604AC" w:rsidP="00E83B79">
      <w:pPr>
        <w:tabs>
          <w:tab w:val="left" w:pos="2215"/>
        </w:tabs>
        <w:spacing w:line="360" w:lineRule="auto"/>
        <w:ind w:firstLine="284"/>
        <w:jc w:val="both"/>
        <w:rPr>
          <w:color w:val="000000"/>
          <w:sz w:val="22"/>
          <w:szCs w:val="22"/>
        </w:rPr>
      </w:pPr>
      <w:r w:rsidRPr="003604AC">
        <w:rPr>
          <w:color w:val="000000"/>
          <w:sz w:val="22"/>
          <w:szCs w:val="22"/>
        </w:rPr>
        <w:lastRenderedPageBreak/>
        <w:t xml:space="preserve">Emphasizing the prioritization to clinical </w:t>
      </w:r>
      <w:r w:rsidR="00181ED4" w:rsidRPr="00181ED4">
        <w:rPr>
          <w:color w:val="000000"/>
          <w:sz w:val="22"/>
          <w:szCs w:val="22"/>
        </w:rPr>
        <w:t xml:space="preserve">suitability, </w:t>
      </w:r>
      <w:r w:rsidR="004631C7" w:rsidRPr="00181ED4">
        <w:rPr>
          <w:color w:val="000000"/>
          <w:sz w:val="22"/>
          <w:szCs w:val="22"/>
        </w:rPr>
        <w:t>considering</w:t>
      </w:r>
      <w:r w:rsidR="00181ED4" w:rsidRPr="00181ED4">
        <w:rPr>
          <w:color w:val="000000"/>
          <w:sz w:val="22"/>
          <w:szCs w:val="22"/>
        </w:rPr>
        <w:t xml:space="preserve"> that the extra variables had only minor effect</w:t>
      </w:r>
      <w:r w:rsidR="00560CA1">
        <w:rPr>
          <w:color w:val="000000"/>
          <w:sz w:val="22"/>
          <w:szCs w:val="22"/>
        </w:rPr>
        <w:t>s</w:t>
      </w:r>
      <w:r w:rsidR="00181ED4" w:rsidRPr="00181ED4">
        <w:rPr>
          <w:color w:val="000000"/>
          <w:sz w:val="22"/>
          <w:szCs w:val="22"/>
        </w:rPr>
        <w:t xml:space="preserve"> on the model's outcome, the selected </w:t>
      </w:r>
      <w:r w:rsidR="004631C7" w:rsidRPr="00181ED4">
        <w:rPr>
          <w:color w:val="000000"/>
          <w:sz w:val="22"/>
          <w:szCs w:val="22"/>
        </w:rPr>
        <w:t xml:space="preserve">formulas </w:t>
      </w:r>
      <w:r w:rsidR="00181ED4" w:rsidRPr="00181ED4">
        <w:rPr>
          <w:color w:val="000000"/>
          <w:sz w:val="22"/>
          <w:szCs w:val="22"/>
        </w:rPr>
        <w:t xml:space="preserve">for </w:t>
      </w:r>
      <w:r w:rsidR="004631C7">
        <w:rPr>
          <w:color w:val="000000"/>
          <w:sz w:val="22"/>
          <w:szCs w:val="22"/>
        </w:rPr>
        <w:t xml:space="preserve">further hospital </w:t>
      </w:r>
      <w:r w:rsidR="00181ED4" w:rsidRPr="00181ED4">
        <w:rPr>
          <w:color w:val="000000"/>
          <w:sz w:val="22"/>
          <w:szCs w:val="22"/>
        </w:rPr>
        <w:t>validatio</w:t>
      </w:r>
      <w:r w:rsidR="004631C7">
        <w:rPr>
          <w:color w:val="000000"/>
          <w:sz w:val="22"/>
          <w:szCs w:val="22"/>
        </w:rPr>
        <w:t>n</w:t>
      </w:r>
      <w:r w:rsidR="00664B33" w:rsidRPr="00664B33">
        <w:rPr>
          <w:color w:val="000000"/>
          <w:sz w:val="22"/>
          <w:szCs w:val="22"/>
        </w:rPr>
        <w:t>:</w:t>
      </w:r>
    </w:p>
    <w:p w14:paraId="6285A9AD" w14:textId="49AD7121" w:rsidR="00664B33" w:rsidRPr="00664B33" w:rsidRDefault="004631C7" w:rsidP="003C3D30">
      <w:pPr>
        <w:tabs>
          <w:tab w:val="left" w:pos="2215"/>
        </w:tabs>
        <w:spacing w:line="360" w:lineRule="auto"/>
        <w:jc w:val="both"/>
        <w:rPr>
          <w:color w:val="000000"/>
          <w:sz w:val="22"/>
          <w:szCs w:val="22"/>
        </w:rPr>
      </w:pPr>
      <w:r w:rsidRPr="004631C7">
        <w:rPr>
          <w:color w:val="000000"/>
          <w:sz w:val="22"/>
          <w:szCs w:val="22"/>
        </w:rPr>
        <w:t xml:space="preserve">EH </w:t>
      </w:r>
      <w:r w:rsidR="00664B33" w:rsidRPr="00664B33">
        <w:rPr>
          <w:color w:val="000000"/>
          <w:sz w:val="22"/>
          <w:szCs w:val="22"/>
          <w:vertAlign w:val="subscript"/>
        </w:rPr>
        <w:t>2</w:t>
      </w:r>
      <w:r w:rsidR="00664B33" w:rsidRPr="00664B33">
        <w:rPr>
          <w:color w:val="000000"/>
          <w:sz w:val="22"/>
          <w:szCs w:val="22"/>
        </w:rPr>
        <w:t xml:space="preserve"> = 0,410 x </w:t>
      </w:r>
      <w:r w:rsidR="006F4CC3">
        <w:rPr>
          <w:color w:val="000000"/>
          <w:sz w:val="22"/>
          <w:szCs w:val="22"/>
        </w:rPr>
        <w:t>HL</w:t>
      </w:r>
      <w:r w:rsidR="00664B33" w:rsidRPr="00664B33">
        <w:rPr>
          <w:color w:val="000000"/>
          <w:sz w:val="22"/>
          <w:szCs w:val="22"/>
        </w:rPr>
        <w:t xml:space="preserve"> + 0,928 x </w:t>
      </w:r>
      <w:r w:rsidR="006F4CC3">
        <w:rPr>
          <w:color w:val="000000"/>
          <w:sz w:val="22"/>
          <w:szCs w:val="22"/>
        </w:rPr>
        <w:t>KH</w:t>
      </w:r>
      <w:r w:rsidR="00664B33" w:rsidRPr="00664B33">
        <w:rPr>
          <w:color w:val="000000"/>
          <w:sz w:val="22"/>
          <w:szCs w:val="22"/>
        </w:rPr>
        <w:t xml:space="preserve"> + 97,162 (r</w:t>
      </w:r>
      <w:r w:rsidR="00664B33" w:rsidRPr="008F2A24">
        <w:rPr>
          <w:color w:val="000000"/>
          <w:sz w:val="22"/>
          <w:szCs w:val="22"/>
          <w:vertAlign w:val="superscript"/>
        </w:rPr>
        <w:t>2</w:t>
      </w:r>
      <w:r w:rsidR="00664B33" w:rsidRPr="00664B33">
        <w:rPr>
          <w:color w:val="000000"/>
          <w:sz w:val="22"/>
          <w:szCs w:val="22"/>
        </w:rPr>
        <w:t xml:space="preserve"> = 0,438; SEE = 4,890)</w:t>
      </w:r>
    </w:p>
    <w:p w14:paraId="3CCB4862" w14:textId="5DEC7F73" w:rsidR="00664B33" w:rsidRPr="00664B33" w:rsidRDefault="004631C7" w:rsidP="003C3D30">
      <w:pPr>
        <w:tabs>
          <w:tab w:val="left" w:pos="2215"/>
        </w:tabs>
        <w:spacing w:line="360" w:lineRule="auto"/>
        <w:ind w:right="-227"/>
        <w:rPr>
          <w:color w:val="000000"/>
          <w:sz w:val="22"/>
          <w:szCs w:val="22"/>
        </w:rPr>
      </w:pPr>
      <w:r w:rsidRPr="004631C7">
        <w:rPr>
          <w:color w:val="000000"/>
          <w:sz w:val="22"/>
          <w:szCs w:val="22"/>
        </w:rPr>
        <w:t xml:space="preserve">EH </w:t>
      </w:r>
      <w:r w:rsidR="00664B33" w:rsidRPr="00664B33">
        <w:rPr>
          <w:color w:val="000000"/>
          <w:sz w:val="22"/>
          <w:szCs w:val="22"/>
          <w:vertAlign w:val="subscript"/>
        </w:rPr>
        <w:t>3</w:t>
      </w:r>
      <w:r w:rsidR="00664B33" w:rsidRPr="00664B33">
        <w:rPr>
          <w:color w:val="000000"/>
          <w:sz w:val="22"/>
          <w:szCs w:val="22"/>
        </w:rPr>
        <w:t xml:space="preserve"> = -0,259 x </w:t>
      </w:r>
      <w:r w:rsidR="006F4CC3">
        <w:rPr>
          <w:color w:val="000000"/>
          <w:sz w:val="22"/>
          <w:szCs w:val="22"/>
        </w:rPr>
        <w:t>Age</w:t>
      </w:r>
      <w:r w:rsidR="00664B33" w:rsidRPr="00664B33">
        <w:rPr>
          <w:color w:val="000000"/>
          <w:sz w:val="22"/>
          <w:szCs w:val="22"/>
        </w:rPr>
        <w:t xml:space="preserve"> + 1,103 x </w:t>
      </w:r>
      <w:r w:rsidR="006F4CC3">
        <w:rPr>
          <w:color w:val="000000"/>
          <w:sz w:val="22"/>
          <w:szCs w:val="22"/>
        </w:rPr>
        <w:t>KH</w:t>
      </w:r>
      <w:r w:rsidR="00664B33" w:rsidRPr="00664B33">
        <w:rPr>
          <w:color w:val="000000"/>
          <w:sz w:val="22"/>
          <w:szCs w:val="22"/>
        </w:rPr>
        <w:t xml:space="preserve"> + 120,292 (r</w:t>
      </w:r>
      <w:r w:rsidR="00664B33" w:rsidRPr="008F2A24">
        <w:rPr>
          <w:color w:val="000000"/>
          <w:sz w:val="22"/>
          <w:szCs w:val="22"/>
          <w:vertAlign w:val="superscript"/>
        </w:rPr>
        <w:t>2</w:t>
      </w:r>
      <w:r w:rsidR="00664B33" w:rsidRPr="00664B33">
        <w:rPr>
          <w:color w:val="000000"/>
          <w:sz w:val="22"/>
          <w:szCs w:val="22"/>
        </w:rPr>
        <w:t xml:space="preserve"> = 0,482; SEE = 4,701)</w:t>
      </w:r>
    </w:p>
    <w:p w14:paraId="4286DB44" w14:textId="0BBAEFA4" w:rsidR="00FB5EB1" w:rsidRDefault="00FB5EB1" w:rsidP="00E83B79">
      <w:pPr>
        <w:tabs>
          <w:tab w:val="left" w:pos="2215"/>
        </w:tabs>
        <w:spacing w:line="360" w:lineRule="auto"/>
        <w:jc w:val="both"/>
        <w:rPr>
          <w:color w:val="000000"/>
          <w:sz w:val="22"/>
          <w:szCs w:val="22"/>
        </w:rPr>
      </w:pPr>
      <w:r w:rsidRPr="00FB5EB1">
        <w:rPr>
          <w:color w:val="000000"/>
          <w:sz w:val="22"/>
          <w:szCs w:val="22"/>
        </w:rPr>
        <w:t xml:space="preserve">where EH: estimated height (cm); HL: </w:t>
      </w:r>
      <w:r>
        <w:rPr>
          <w:color w:val="000000"/>
          <w:sz w:val="22"/>
          <w:szCs w:val="22"/>
        </w:rPr>
        <w:t>H</w:t>
      </w:r>
      <w:r w:rsidRPr="00FB5EB1">
        <w:rPr>
          <w:color w:val="000000"/>
          <w:sz w:val="22"/>
          <w:szCs w:val="22"/>
        </w:rPr>
        <w:t xml:space="preserve">umeruos lenght </w:t>
      </w:r>
      <w:r>
        <w:rPr>
          <w:color w:val="000000"/>
          <w:sz w:val="22"/>
          <w:szCs w:val="22"/>
        </w:rPr>
        <w:t xml:space="preserve">(cm); </w:t>
      </w:r>
      <w:r w:rsidRPr="00FB5EB1">
        <w:rPr>
          <w:color w:val="000000"/>
          <w:sz w:val="22"/>
          <w:szCs w:val="22"/>
        </w:rPr>
        <w:t>KH: Knee height (cm)</w:t>
      </w:r>
    </w:p>
    <w:p w14:paraId="1A2A0AF4" w14:textId="052874F2" w:rsidR="000516E1" w:rsidRPr="000516E1" w:rsidRDefault="000516E1" w:rsidP="00507550">
      <w:pPr>
        <w:pStyle w:val="33"/>
      </w:pPr>
      <w:r w:rsidRPr="000516E1">
        <w:t xml:space="preserve">3.1.3. </w:t>
      </w:r>
      <w:r w:rsidR="00DE3255" w:rsidRPr="00DE3255">
        <w:t xml:space="preserve">Develop </w:t>
      </w:r>
      <w:r w:rsidR="00EE1C73">
        <w:t>w</w:t>
      </w:r>
      <w:r w:rsidR="00DE3255" w:rsidRPr="00DE3255">
        <w:t>eight estimation equation</w:t>
      </w:r>
    </w:p>
    <w:p w14:paraId="59F2FC38" w14:textId="52E92B27" w:rsidR="000516E1" w:rsidRPr="008D12E7" w:rsidRDefault="000516E1" w:rsidP="00E83B79">
      <w:pPr>
        <w:tabs>
          <w:tab w:val="left" w:pos="2215"/>
        </w:tabs>
        <w:spacing w:line="360" w:lineRule="auto"/>
        <w:jc w:val="both"/>
        <w:rPr>
          <w:i/>
          <w:color w:val="000000"/>
          <w:sz w:val="22"/>
          <w:szCs w:val="22"/>
        </w:rPr>
      </w:pPr>
      <w:r w:rsidRPr="008D12E7">
        <w:rPr>
          <w:i/>
          <w:color w:val="000000"/>
          <w:sz w:val="22"/>
          <w:szCs w:val="22"/>
        </w:rPr>
        <w:t xml:space="preserve">3.1.3.1. </w:t>
      </w:r>
      <w:r w:rsidR="00DE3255" w:rsidRPr="008D12E7">
        <w:rPr>
          <w:i/>
          <w:color w:val="000000"/>
          <w:sz w:val="22"/>
          <w:szCs w:val="22"/>
        </w:rPr>
        <w:t>Correlation analysis</w:t>
      </w:r>
    </w:p>
    <w:p w14:paraId="5E9FC76B" w14:textId="34647E30" w:rsidR="00887419" w:rsidRDefault="00DE3255" w:rsidP="00E83B79">
      <w:pPr>
        <w:tabs>
          <w:tab w:val="left" w:pos="2215"/>
        </w:tabs>
        <w:spacing w:line="360" w:lineRule="auto"/>
        <w:jc w:val="both"/>
        <w:rPr>
          <w:color w:val="000000"/>
          <w:sz w:val="22"/>
          <w:szCs w:val="22"/>
        </w:rPr>
      </w:pPr>
      <w:r>
        <w:rPr>
          <w:color w:val="000000"/>
          <w:sz w:val="22"/>
          <w:szCs w:val="22"/>
        </w:rPr>
        <w:t xml:space="preserve">The result as </w:t>
      </w:r>
      <w:r w:rsidR="00EE1C73">
        <w:rPr>
          <w:color w:val="000000"/>
          <w:sz w:val="22"/>
          <w:szCs w:val="22"/>
        </w:rPr>
        <w:t>in Table 3.7</w:t>
      </w:r>
      <w:r w:rsidR="000516E1" w:rsidRPr="000516E1">
        <w:rPr>
          <w:color w:val="000000"/>
          <w:sz w:val="22"/>
          <w:szCs w:val="22"/>
        </w:rPr>
        <w:t>:</w:t>
      </w:r>
    </w:p>
    <w:p w14:paraId="68B14909" w14:textId="6DA0D108" w:rsidR="00666D42" w:rsidRDefault="00EE1C73" w:rsidP="003C3D30">
      <w:pPr>
        <w:tabs>
          <w:tab w:val="left" w:pos="2215"/>
        </w:tabs>
        <w:spacing w:line="360" w:lineRule="auto"/>
        <w:jc w:val="center"/>
        <w:rPr>
          <w:b/>
          <w:bCs/>
          <w:i/>
          <w:color w:val="000000"/>
          <w:sz w:val="22"/>
          <w:szCs w:val="22"/>
          <w:lang w:val="pt-BR"/>
        </w:rPr>
      </w:pPr>
      <w:bookmarkStart w:id="20" w:name="_Toc146489541"/>
      <w:r>
        <w:rPr>
          <w:b/>
          <w:bCs/>
          <w:i/>
          <w:color w:val="000000"/>
          <w:sz w:val="22"/>
          <w:szCs w:val="22"/>
          <w:lang w:val="pt-BR"/>
        </w:rPr>
        <w:t>Table</w:t>
      </w:r>
      <w:r w:rsidR="00666D42" w:rsidRPr="00666D42">
        <w:rPr>
          <w:b/>
          <w:bCs/>
          <w:i/>
          <w:color w:val="000000"/>
          <w:sz w:val="22"/>
          <w:szCs w:val="22"/>
          <w:lang w:val="pt-BR"/>
        </w:rPr>
        <w:t xml:space="preserve"> 3.7. </w:t>
      </w:r>
      <w:bookmarkEnd w:id="20"/>
      <w:r w:rsidRPr="00EE1C73">
        <w:rPr>
          <w:b/>
          <w:bCs/>
          <w:i/>
          <w:color w:val="000000"/>
          <w:sz w:val="22"/>
          <w:szCs w:val="22"/>
          <w:lang w:val="pt-BR"/>
        </w:rPr>
        <w:t xml:space="preserve">Correlation between </w:t>
      </w:r>
      <w:r>
        <w:rPr>
          <w:b/>
          <w:bCs/>
          <w:i/>
          <w:color w:val="000000"/>
          <w:sz w:val="22"/>
          <w:szCs w:val="22"/>
          <w:lang w:val="pt-BR"/>
        </w:rPr>
        <w:t>w</w:t>
      </w:r>
      <w:r w:rsidRPr="00EE1C73">
        <w:rPr>
          <w:b/>
          <w:bCs/>
          <w:i/>
          <w:color w:val="000000"/>
          <w:sz w:val="22"/>
          <w:szCs w:val="22"/>
          <w:lang w:val="pt-BR"/>
        </w:rPr>
        <w:t>eight and independent variables</w:t>
      </w:r>
    </w:p>
    <w:p w14:paraId="1E2643B7" w14:textId="77777777" w:rsidR="003C3D30" w:rsidRPr="003C3D30" w:rsidRDefault="003C3D30" w:rsidP="003C3D30">
      <w:pPr>
        <w:tabs>
          <w:tab w:val="left" w:pos="2215"/>
        </w:tabs>
        <w:spacing w:line="360" w:lineRule="auto"/>
        <w:jc w:val="center"/>
        <w:rPr>
          <w:b/>
          <w:bCs/>
          <w:i/>
          <w:color w:val="000000"/>
          <w:sz w:val="12"/>
          <w:szCs w:val="22"/>
          <w:lang w:val="pt-BR"/>
        </w:rPr>
      </w:pPr>
    </w:p>
    <w:tbl>
      <w:tblPr>
        <w:tblW w:w="610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85"/>
        <w:gridCol w:w="1612"/>
        <w:gridCol w:w="2009"/>
      </w:tblGrid>
      <w:tr w:rsidR="00666D42" w:rsidRPr="00666D42" w14:paraId="432C3A28" w14:textId="77777777" w:rsidTr="003C3D30">
        <w:trPr>
          <w:trHeight w:val="305"/>
          <w:jc w:val="center"/>
        </w:trPr>
        <w:tc>
          <w:tcPr>
            <w:tcW w:w="2485" w:type="dxa"/>
            <w:vAlign w:val="center"/>
            <w:hideMark/>
          </w:tcPr>
          <w:p w14:paraId="744BCC1D" w14:textId="598DEAE6" w:rsidR="00666D42" w:rsidRPr="00666D42" w:rsidRDefault="00480BF8" w:rsidP="00E83B79">
            <w:pPr>
              <w:tabs>
                <w:tab w:val="left" w:pos="2215"/>
              </w:tabs>
              <w:spacing w:line="360" w:lineRule="auto"/>
              <w:jc w:val="both"/>
              <w:rPr>
                <w:b/>
                <w:color w:val="000000"/>
                <w:sz w:val="22"/>
                <w:szCs w:val="22"/>
              </w:rPr>
            </w:pPr>
            <w:r w:rsidRPr="00480BF8">
              <w:rPr>
                <w:b/>
                <w:color w:val="000000"/>
                <w:sz w:val="22"/>
                <w:szCs w:val="22"/>
              </w:rPr>
              <w:t>Correlation</w:t>
            </w:r>
          </w:p>
        </w:tc>
        <w:tc>
          <w:tcPr>
            <w:tcW w:w="1612" w:type="dxa"/>
            <w:shd w:val="clear" w:color="auto" w:fill="auto"/>
            <w:vAlign w:val="center"/>
            <w:hideMark/>
          </w:tcPr>
          <w:p w14:paraId="1AE25951" w14:textId="4198FEE5" w:rsidR="00666D42" w:rsidRPr="00666D42" w:rsidRDefault="00480BF8" w:rsidP="00E83B79">
            <w:pPr>
              <w:tabs>
                <w:tab w:val="left" w:pos="2215"/>
              </w:tabs>
              <w:spacing w:line="360" w:lineRule="auto"/>
              <w:jc w:val="center"/>
              <w:rPr>
                <w:b/>
                <w:color w:val="000000"/>
                <w:sz w:val="22"/>
                <w:szCs w:val="22"/>
              </w:rPr>
            </w:pPr>
            <w:r>
              <w:rPr>
                <w:b/>
                <w:color w:val="000000"/>
                <w:sz w:val="22"/>
                <w:szCs w:val="22"/>
              </w:rPr>
              <w:t>Men</w:t>
            </w:r>
            <w:r w:rsidR="00666D42" w:rsidRPr="00666D42">
              <w:rPr>
                <w:b/>
                <w:color w:val="000000"/>
                <w:sz w:val="22"/>
                <w:szCs w:val="22"/>
              </w:rPr>
              <w:t xml:space="preserve"> (n =192)</w:t>
            </w:r>
          </w:p>
        </w:tc>
        <w:tc>
          <w:tcPr>
            <w:tcW w:w="2009" w:type="dxa"/>
            <w:shd w:val="clear" w:color="auto" w:fill="auto"/>
            <w:vAlign w:val="center"/>
            <w:hideMark/>
          </w:tcPr>
          <w:p w14:paraId="788937BD" w14:textId="77331191" w:rsidR="00666D42" w:rsidRPr="00666D42" w:rsidRDefault="00480BF8" w:rsidP="00E83B79">
            <w:pPr>
              <w:tabs>
                <w:tab w:val="left" w:pos="2215"/>
              </w:tabs>
              <w:spacing w:line="360" w:lineRule="auto"/>
              <w:jc w:val="center"/>
              <w:rPr>
                <w:b/>
                <w:color w:val="000000"/>
                <w:sz w:val="22"/>
                <w:szCs w:val="22"/>
              </w:rPr>
            </w:pPr>
            <w:r>
              <w:rPr>
                <w:b/>
                <w:color w:val="000000"/>
                <w:sz w:val="22"/>
                <w:szCs w:val="22"/>
              </w:rPr>
              <w:t>Women</w:t>
            </w:r>
            <w:r w:rsidR="00666D42" w:rsidRPr="00666D42">
              <w:rPr>
                <w:b/>
                <w:color w:val="000000"/>
                <w:sz w:val="22"/>
                <w:szCs w:val="22"/>
              </w:rPr>
              <w:t xml:space="preserve"> (n = 347)</w:t>
            </w:r>
          </w:p>
        </w:tc>
      </w:tr>
      <w:tr w:rsidR="00666D42" w:rsidRPr="00666D42" w14:paraId="5DB68914" w14:textId="77777777" w:rsidTr="003C3D30">
        <w:trPr>
          <w:trHeight w:val="269"/>
          <w:jc w:val="center"/>
        </w:trPr>
        <w:tc>
          <w:tcPr>
            <w:tcW w:w="2485" w:type="dxa"/>
            <w:shd w:val="clear" w:color="auto" w:fill="auto"/>
            <w:noWrap/>
            <w:vAlign w:val="center"/>
            <w:hideMark/>
          </w:tcPr>
          <w:p w14:paraId="12BFEAF9" w14:textId="280673C6" w:rsidR="00666D42" w:rsidRPr="00666D42" w:rsidRDefault="00666D42" w:rsidP="00E83B79">
            <w:pPr>
              <w:tabs>
                <w:tab w:val="left" w:pos="2215"/>
              </w:tabs>
              <w:spacing w:line="360" w:lineRule="auto"/>
              <w:jc w:val="both"/>
              <w:rPr>
                <w:color w:val="000000"/>
                <w:sz w:val="22"/>
                <w:szCs w:val="22"/>
              </w:rPr>
            </w:pPr>
            <w:r w:rsidRPr="00666D42">
              <w:rPr>
                <w:color w:val="000000"/>
                <w:sz w:val="22"/>
                <w:szCs w:val="22"/>
              </w:rPr>
              <w:t xml:space="preserve">Tuổi- </w:t>
            </w:r>
            <w:r>
              <w:rPr>
                <w:color w:val="000000"/>
                <w:sz w:val="22"/>
                <w:szCs w:val="22"/>
              </w:rPr>
              <w:t>CN</w:t>
            </w:r>
          </w:p>
        </w:tc>
        <w:tc>
          <w:tcPr>
            <w:tcW w:w="1612" w:type="dxa"/>
            <w:shd w:val="clear" w:color="auto" w:fill="auto"/>
            <w:noWrap/>
            <w:vAlign w:val="center"/>
          </w:tcPr>
          <w:p w14:paraId="67A60F26" w14:textId="6D9DC390" w:rsidR="00666D42" w:rsidRPr="00666D42" w:rsidRDefault="00666D42" w:rsidP="00E83B79">
            <w:pPr>
              <w:tabs>
                <w:tab w:val="left" w:pos="2215"/>
              </w:tabs>
              <w:spacing w:line="360" w:lineRule="auto"/>
              <w:jc w:val="center"/>
              <w:rPr>
                <w:color w:val="000000"/>
                <w:sz w:val="22"/>
                <w:szCs w:val="22"/>
              </w:rPr>
            </w:pPr>
            <w:r w:rsidRPr="00666D42">
              <w:rPr>
                <w:color w:val="000000"/>
                <w:sz w:val="22"/>
                <w:szCs w:val="22"/>
              </w:rPr>
              <w:t>-0</w:t>
            </w:r>
            <w:r w:rsidR="008067B8">
              <w:rPr>
                <w:color w:val="000000"/>
                <w:sz w:val="22"/>
                <w:szCs w:val="22"/>
              </w:rPr>
              <w:t>.</w:t>
            </w:r>
            <w:r w:rsidRPr="00666D42">
              <w:rPr>
                <w:color w:val="000000"/>
                <w:sz w:val="22"/>
                <w:szCs w:val="22"/>
              </w:rPr>
              <w:t>302</w:t>
            </w:r>
            <w:r w:rsidRPr="00666D42">
              <w:rPr>
                <w:color w:val="000000"/>
                <w:sz w:val="22"/>
                <w:szCs w:val="22"/>
                <w:vertAlign w:val="superscript"/>
              </w:rPr>
              <w:t>**b</w:t>
            </w:r>
          </w:p>
        </w:tc>
        <w:tc>
          <w:tcPr>
            <w:tcW w:w="2009" w:type="dxa"/>
            <w:shd w:val="clear" w:color="auto" w:fill="auto"/>
            <w:noWrap/>
            <w:vAlign w:val="center"/>
          </w:tcPr>
          <w:p w14:paraId="68A00396" w14:textId="1DEDEA9B" w:rsidR="00666D42" w:rsidRPr="00666D42" w:rsidRDefault="00666D42" w:rsidP="00E83B79">
            <w:pPr>
              <w:tabs>
                <w:tab w:val="left" w:pos="2215"/>
              </w:tabs>
              <w:spacing w:line="360" w:lineRule="auto"/>
              <w:jc w:val="center"/>
              <w:rPr>
                <w:color w:val="000000"/>
                <w:sz w:val="22"/>
                <w:szCs w:val="22"/>
              </w:rPr>
            </w:pPr>
            <w:r w:rsidRPr="00666D42">
              <w:rPr>
                <w:color w:val="000000"/>
                <w:sz w:val="22"/>
                <w:szCs w:val="22"/>
              </w:rPr>
              <w:t>-0</w:t>
            </w:r>
            <w:r w:rsidR="008067B8">
              <w:rPr>
                <w:color w:val="000000"/>
                <w:sz w:val="22"/>
                <w:szCs w:val="22"/>
              </w:rPr>
              <w:t>.</w:t>
            </w:r>
            <w:r w:rsidRPr="00666D42">
              <w:rPr>
                <w:color w:val="000000"/>
                <w:sz w:val="22"/>
                <w:szCs w:val="22"/>
              </w:rPr>
              <w:t>540</w:t>
            </w:r>
            <w:r w:rsidRPr="00666D42">
              <w:rPr>
                <w:color w:val="000000"/>
                <w:sz w:val="22"/>
                <w:szCs w:val="22"/>
                <w:vertAlign w:val="superscript"/>
              </w:rPr>
              <w:t>**b</w:t>
            </w:r>
          </w:p>
        </w:tc>
      </w:tr>
      <w:tr w:rsidR="00666D42" w:rsidRPr="00666D42" w14:paraId="5BFF1F95" w14:textId="77777777" w:rsidTr="003C3D30">
        <w:trPr>
          <w:trHeight w:val="323"/>
          <w:jc w:val="center"/>
        </w:trPr>
        <w:tc>
          <w:tcPr>
            <w:tcW w:w="2485" w:type="dxa"/>
            <w:shd w:val="clear" w:color="auto" w:fill="auto"/>
            <w:noWrap/>
            <w:vAlign w:val="center"/>
            <w:hideMark/>
          </w:tcPr>
          <w:p w14:paraId="3EB59A35" w14:textId="0369904B" w:rsidR="00666D42" w:rsidRPr="00666D42" w:rsidRDefault="00666D42" w:rsidP="00E83B79">
            <w:pPr>
              <w:tabs>
                <w:tab w:val="left" w:pos="2215"/>
              </w:tabs>
              <w:spacing w:line="360" w:lineRule="auto"/>
              <w:jc w:val="both"/>
              <w:rPr>
                <w:color w:val="000000"/>
                <w:sz w:val="22"/>
                <w:szCs w:val="22"/>
              </w:rPr>
            </w:pPr>
            <w:r>
              <w:rPr>
                <w:color w:val="000000"/>
                <w:sz w:val="22"/>
                <w:szCs w:val="22"/>
              </w:rPr>
              <w:t>VCT</w:t>
            </w:r>
            <w:r w:rsidRPr="00666D42">
              <w:rPr>
                <w:color w:val="000000"/>
                <w:sz w:val="22"/>
                <w:szCs w:val="22"/>
              </w:rPr>
              <w:t xml:space="preserve">- </w:t>
            </w:r>
            <w:r>
              <w:rPr>
                <w:color w:val="000000"/>
                <w:sz w:val="22"/>
                <w:szCs w:val="22"/>
              </w:rPr>
              <w:t>CN</w:t>
            </w:r>
          </w:p>
        </w:tc>
        <w:tc>
          <w:tcPr>
            <w:tcW w:w="1612" w:type="dxa"/>
            <w:shd w:val="clear" w:color="auto" w:fill="auto"/>
            <w:noWrap/>
            <w:vAlign w:val="center"/>
          </w:tcPr>
          <w:p w14:paraId="57E9CA34" w14:textId="077EE8FF" w:rsidR="00666D42" w:rsidRPr="00666D42" w:rsidRDefault="00666D42" w:rsidP="00E83B79">
            <w:pPr>
              <w:tabs>
                <w:tab w:val="left" w:pos="2215"/>
              </w:tabs>
              <w:spacing w:line="360" w:lineRule="auto"/>
              <w:jc w:val="center"/>
              <w:rPr>
                <w:color w:val="000000"/>
                <w:sz w:val="22"/>
                <w:szCs w:val="22"/>
              </w:rPr>
            </w:pPr>
            <w:r w:rsidRPr="00666D42">
              <w:rPr>
                <w:color w:val="000000"/>
                <w:sz w:val="22"/>
                <w:szCs w:val="22"/>
              </w:rPr>
              <w:t>0</w:t>
            </w:r>
            <w:r w:rsidR="008067B8">
              <w:rPr>
                <w:color w:val="000000"/>
                <w:sz w:val="22"/>
                <w:szCs w:val="22"/>
              </w:rPr>
              <w:t>.</w:t>
            </w:r>
            <w:r w:rsidRPr="00666D42">
              <w:rPr>
                <w:color w:val="000000"/>
                <w:sz w:val="22"/>
                <w:szCs w:val="22"/>
              </w:rPr>
              <w:t>785</w:t>
            </w:r>
            <w:r w:rsidRPr="00666D42">
              <w:rPr>
                <w:color w:val="000000"/>
                <w:sz w:val="22"/>
                <w:szCs w:val="22"/>
                <w:vertAlign w:val="superscript"/>
              </w:rPr>
              <w:t>**d</w:t>
            </w:r>
          </w:p>
        </w:tc>
        <w:tc>
          <w:tcPr>
            <w:tcW w:w="2009" w:type="dxa"/>
            <w:shd w:val="clear" w:color="auto" w:fill="auto"/>
            <w:noWrap/>
            <w:vAlign w:val="center"/>
          </w:tcPr>
          <w:p w14:paraId="3EFF1CC2" w14:textId="397A1A37" w:rsidR="00666D42" w:rsidRPr="00666D42" w:rsidRDefault="00666D42" w:rsidP="00E83B79">
            <w:pPr>
              <w:tabs>
                <w:tab w:val="left" w:pos="2215"/>
              </w:tabs>
              <w:spacing w:line="360" w:lineRule="auto"/>
              <w:jc w:val="center"/>
              <w:rPr>
                <w:color w:val="000000"/>
                <w:sz w:val="22"/>
                <w:szCs w:val="22"/>
              </w:rPr>
            </w:pPr>
            <w:r w:rsidRPr="00666D42">
              <w:rPr>
                <w:color w:val="000000"/>
                <w:sz w:val="22"/>
                <w:szCs w:val="22"/>
              </w:rPr>
              <w:t>0</w:t>
            </w:r>
            <w:r w:rsidR="008067B8">
              <w:rPr>
                <w:color w:val="000000"/>
                <w:sz w:val="22"/>
                <w:szCs w:val="22"/>
              </w:rPr>
              <w:t>.</w:t>
            </w:r>
            <w:r w:rsidRPr="00666D42">
              <w:rPr>
                <w:color w:val="000000"/>
                <w:sz w:val="22"/>
                <w:szCs w:val="22"/>
              </w:rPr>
              <w:t>748</w:t>
            </w:r>
            <w:r w:rsidRPr="00666D42">
              <w:rPr>
                <w:color w:val="000000"/>
                <w:sz w:val="22"/>
                <w:szCs w:val="22"/>
                <w:vertAlign w:val="superscript"/>
              </w:rPr>
              <w:t>**d</w:t>
            </w:r>
          </w:p>
        </w:tc>
      </w:tr>
      <w:tr w:rsidR="00666D42" w:rsidRPr="00666D42" w14:paraId="2BF15A9F" w14:textId="77777777" w:rsidTr="003C3D30">
        <w:trPr>
          <w:trHeight w:val="307"/>
          <w:jc w:val="center"/>
        </w:trPr>
        <w:tc>
          <w:tcPr>
            <w:tcW w:w="2485" w:type="dxa"/>
            <w:shd w:val="clear" w:color="auto" w:fill="auto"/>
            <w:noWrap/>
            <w:vAlign w:val="center"/>
            <w:hideMark/>
          </w:tcPr>
          <w:p w14:paraId="656B808D" w14:textId="348DE98A" w:rsidR="00666D42" w:rsidRPr="00666D42" w:rsidRDefault="00666D42" w:rsidP="00E83B79">
            <w:pPr>
              <w:tabs>
                <w:tab w:val="left" w:pos="2215"/>
              </w:tabs>
              <w:spacing w:line="360" w:lineRule="auto"/>
              <w:jc w:val="both"/>
              <w:rPr>
                <w:color w:val="000000"/>
                <w:sz w:val="22"/>
                <w:szCs w:val="22"/>
              </w:rPr>
            </w:pPr>
            <w:r>
              <w:rPr>
                <w:color w:val="000000"/>
                <w:sz w:val="22"/>
                <w:szCs w:val="22"/>
              </w:rPr>
              <w:t>VBC</w:t>
            </w:r>
            <w:r w:rsidRPr="00666D42">
              <w:rPr>
                <w:color w:val="000000"/>
                <w:sz w:val="22"/>
                <w:szCs w:val="22"/>
              </w:rPr>
              <w:t xml:space="preserve">- </w:t>
            </w:r>
            <w:r>
              <w:rPr>
                <w:color w:val="000000"/>
                <w:sz w:val="22"/>
                <w:szCs w:val="22"/>
              </w:rPr>
              <w:t>CN</w:t>
            </w:r>
          </w:p>
        </w:tc>
        <w:tc>
          <w:tcPr>
            <w:tcW w:w="1612" w:type="dxa"/>
            <w:shd w:val="clear" w:color="auto" w:fill="auto"/>
            <w:noWrap/>
            <w:vAlign w:val="center"/>
          </w:tcPr>
          <w:p w14:paraId="682F90DD" w14:textId="3BD7D6EC" w:rsidR="00666D42" w:rsidRPr="00666D42" w:rsidRDefault="00666D42" w:rsidP="00E83B79">
            <w:pPr>
              <w:tabs>
                <w:tab w:val="left" w:pos="2215"/>
              </w:tabs>
              <w:spacing w:line="360" w:lineRule="auto"/>
              <w:jc w:val="center"/>
              <w:rPr>
                <w:color w:val="000000"/>
                <w:sz w:val="22"/>
                <w:szCs w:val="22"/>
              </w:rPr>
            </w:pPr>
            <w:r w:rsidRPr="00666D42">
              <w:rPr>
                <w:color w:val="000000"/>
                <w:sz w:val="22"/>
                <w:szCs w:val="22"/>
              </w:rPr>
              <w:t>0</w:t>
            </w:r>
            <w:r w:rsidR="008067B8">
              <w:rPr>
                <w:color w:val="000000"/>
                <w:sz w:val="22"/>
                <w:szCs w:val="22"/>
              </w:rPr>
              <w:t>.</w:t>
            </w:r>
            <w:r w:rsidRPr="00666D42">
              <w:rPr>
                <w:color w:val="000000"/>
                <w:sz w:val="22"/>
                <w:szCs w:val="22"/>
              </w:rPr>
              <w:t>762</w:t>
            </w:r>
            <w:r w:rsidRPr="00666D42">
              <w:rPr>
                <w:color w:val="000000"/>
                <w:sz w:val="22"/>
                <w:szCs w:val="22"/>
                <w:vertAlign w:val="superscript"/>
              </w:rPr>
              <w:t>**d</w:t>
            </w:r>
          </w:p>
        </w:tc>
        <w:tc>
          <w:tcPr>
            <w:tcW w:w="2009" w:type="dxa"/>
            <w:shd w:val="clear" w:color="auto" w:fill="auto"/>
            <w:noWrap/>
            <w:vAlign w:val="center"/>
          </w:tcPr>
          <w:p w14:paraId="03D560DB" w14:textId="24512E0D" w:rsidR="00666D42" w:rsidRPr="00666D42" w:rsidRDefault="00666D42" w:rsidP="00E83B79">
            <w:pPr>
              <w:tabs>
                <w:tab w:val="left" w:pos="2215"/>
              </w:tabs>
              <w:spacing w:line="360" w:lineRule="auto"/>
              <w:jc w:val="center"/>
              <w:rPr>
                <w:color w:val="000000"/>
                <w:sz w:val="22"/>
                <w:szCs w:val="22"/>
              </w:rPr>
            </w:pPr>
            <w:r w:rsidRPr="00666D42">
              <w:rPr>
                <w:color w:val="000000"/>
                <w:sz w:val="22"/>
                <w:szCs w:val="22"/>
              </w:rPr>
              <w:t>0</w:t>
            </w:r>
            <w:r w:rsidR="008067B8">
              <w:rPr>
                <w:color w:val="000000"/>
                <w:sz w:val="22"/>
                <w:szCs w:val="22"/>
              </w:rPr>
              <w:t>.</w:t>
            </w:r>
            <w:r w:rsidRPr="00666D42">
              <w:rPr>
                <w:color w:val="000000"/>
                <w:sz w:val="22"/>
                <w:szCs w:val="22"/>
              </w:rPr>
              <w:t>803</w:t>
            </w:r>
            <w:r w:rsidRPr="00666D42">
              <w:rPr>
                <w:color w:val="000000"/>
                <w:sz w:val="22"/>
                <w:szCs w:val="22"/>
                <w:vertAlign w:val="superscript"/>
              </w:rPr>
              <w:t>**d</w:t>
            </w:r>
          </w:p>
        </w:tc>
      </w:tr>
      <w:tr w:rsidR="00666D42" w:rsidRPr="00666D42" w14:paraId="045979C2" w14:textId="77777777" w:rsidTr="003C3D30">
        <w:trPr>
          <w:trHeight w:val="215"/>
          <w:jc w:val="center"/>
        </w:trPr>
        <w:tc>
          <w:tcPr>
            <w:tcW w:w="2485" w:type="dxa"/>
            <w:shd w:val="clear" w:color="auto" w:fill="auto"/>
            <w:noWrap/>
            <w:vAlign w:val="center"/>
          </w:tcPr>
          <w:p w14:paraId="652E4DEA" w14:textId="31FAA8CA" w:rsidR="00666D42" w:rsidRPr="00666D42" w:rsidRDefault="00666D42" w:rsidP="00E83B79">
            <w:pPr>
              <w:tabs>
                <w:tab w:val="left" w:pos="2215"/>
              </w:tabs>
              <w:spacing w:line="360" w:lineRule="auto"/>
              <w:jc w:val="both"/>
              <w:rPr>
                <w:color w:val="000000"/>
                <w:sz w:val="22"/>
                <w:szCs w:val="22"/>
              </w:rPr>
            </w:pPr>
            <w:r>
              <w:rPr>
                <w:color w:val="000000"/>
                <w:sz w:val="22"/>
                <w:szCs w:val="22"/>
              </w:rPr>
              <w:t>DCT</w:t>
            </w:r>
            <w:r w:rsidRPr="00666D42">
              <w:rPr>
                <w:color w:val="000000"/>
                <w:sz w:val="22"/>
                <w:szCs w:val="22"/>
              </w:rPr>
              <w:t xml:space="preserve">- </w:t>
            </w:r>
            <w:r>
              <w:rPr>
                <w:color w:val="000000"/>
                <w:sz w:val="22"/>
                <w:szCs w:val="22"/>
              </w:rPr>
              <w:t>CN</w:t>
            </w:r>
          </w:p>
        </w:tc>
        <w:tc>
          <w:tcPr>
            <w:tcW w:w="1612" w:type="dxa"/>
            <w:shd w:val="clear" w:color="auto" w:fill="auto"/>
            <w:noWrap/>
            <w:vAlign w:val="center"/>
          </w:tcPr>
          <w:p w14:paraId="3C700723" w14:textId="60BB0254" w:rsidR="00666D42" w:rsidRPr="00666D42" w:rsidRDefault="00666D42" w:rsidP="00E83B79">
            <w:pPr>
              <w:tabs>
                <w:tab w:val="left" w:pos="2215"/>
              </w:tabs>
              <w:spacing w:line="360" w:lineRule="auto"/>
              <w:jc w:val="center"/>
              <w:rPr>
                <w:color w:val="000000"/>
                <w:sz w:val="22"/>
                <w:szCs w:val="22"/>
              </w:rPr>
            </w:pPr>
            <w:r w:rsidRPr="00666D42">
              <w:rPr>
                <w:color w:val="000000"/>
                <w:sz w:val="22"/>
                <w:szCs w:val="22"/>
              </w:rPr>
              <w:t>0</w:t>
            </w:r>
            <w:r w:rsidR="008067B8">
              <w:rPr>
                <w:color w:val="000000"/>
                <w:sz w:val="22"/>
                <w:szCs w:val="22"/>
              </w:rPr>
              <w:t>.</w:t>
            </w:r>
            <w:r w:rsidRPr="00666D42">
              <w:rPr>
                <w:color w:val="000000"/>
                <w:sz w:val="22"/>
                <w:szCs w:val="22"/>
              </w:rPr>
              <w:t>377</w:t>
            </w:r>
            <w:r w:rsidRPr="00666D42">
              <w:rPr>
                <w:color w:val="000000"/>
                <w:sz w:val="22"/>
                <w:szCs w:val="22"/>
                <w:vertAlign w:val="superscript"/>
              </w:rPr>
              <w:t>**b</w:t>
            </w:r>
          </w:p>
        </w:tc>
        <w:tc>
          <w:tcPr>
            <w:tcW w:w="2009" w:type="dxa"/>
            <w:shd w:val="clear" w:color="auto" w:fill="auto"/>
            <w:noWrap/>
            <w:vAlign w:val="center"/>
          </w:tcPr>
          <w:p w14:paraId="30CEB098" w14:textId="3BD39065" w:rsidR="00666D42" w:rsidRPr="00666D42" w:rsidRDefault="00666D42" w:rsidP="00E83B79">
            <w:pPr>
              <w:tabs>
                <w:tab w:val="left" w:pos="2215"/>
              </w:tabs>
              <w:spacing w:line="360" w:lineRule="auto"/>
              <w:jc w:val="center"/>
              <w:rPr>
                <w:color w:val="000000"/>
                <w:sz w:val="22"/>
                <w:szCs w:val="22"/>
              </w:rPr>
            </w:pPr>
            <w:r w:rsidRPr="00666D42">
              <w:rPr>
                <w:color w:val="000000"/>
                <w:sz w:val="22"/>
                <w:szCs w:val="22"/>
              </w:rPr>
              <w:t>0</w:t>
            </w:r>
            <w:r w:rsidR="008067B8">
              <w:rPr>
                <w:color w:val="000000"/>
                <w:sz w:val="22"/>
                <w:szCs w:val="22"/>
              </w:rPr>
              <w:t>.</w:t>
            </w:r>
            <w:r w:rsidRPr="00666D42">
              <w:rPr>
                <w:color w:val="000000"/>
                <w:sz w:val="22"/>
                <w:szCs w:val="22"/>
              </w:rPr>
              <w:t>529</w:t>
            </w:r>
            <w:r w:rsidRPr="00666D42">
              <w:rPr>
                <w:color w:val="000000"/>
                <w:sz w:val="22"/>
                <w:szCs w:val="22"/>
                <w:vertAlign w:val="superscript"/>
              </w:rPr>
              <w:t>**c</w:t>
            </w:r>
          </w:p>
        </w:tc>
      </w:tr>
      <w:tr w:rsidR="00666D42" w:rsidRPr="00666D42" w14:paraId="3AD0E101" w14:textId="77777777" w:rsidTr="003C3D30">
        <w:trPr>
          <w:trHeight w:val="170"/>
          <w:jc w:val="center"/>
        </w:trPr>
        <w:tc>
          <w:tcPr>
            <w:tcW w:w="2485" w:type="dxa"/>
            <w:shd w:val="clear" w:color="auto" w:fill="auto"/>
            <w:noWrap/>
            <w:vAlign w:val="center"/>
          </w:tcPr>
          <w:p w14:paraId="77A0C657" w14:textId="5F405E5F" w:rsidR="00666D42" w:rsidRPr="00666D42" w:rsidRDefault="00666D42" w:rsidP="00E83B79">
            <w:pPr>
              <w:tabs>
                <w:tab w:val="left" w:pos="2215"/>
              </w:tabs>
              <w:spacing w:line="360" w:lineRule="auto"/>
              <w:jc w:val="both"/>
              <w:rPr>
                <w:color w:val="000000"/>
                <w:sz w:val="22"/>
                <w:szCs w:val="22"/>
              </w:rPr>
            </w:pPr>
            <w:r>
              <w:rPr>
                <w:color w:val="000000"/>
                <w:sz w:val="22"/>
                <w:szCs w:val="22"/>
              </w:rPr>
              <w:t>CĐG</w:t>
            </w:r>
            <w:r w:rsidRPr="00666D42">
              <w:rPr>
                <w:color w:val="000000"/>
                <w:sz w:val="22"/>
                <w:szCs w:val="22"/>
              </w:rPr>
              <w:t xml:space="preserve">- </w:t>
            </w:r>
            <w:r>
              <w:rPr>
                <w:color w:val="000000"/>
                <w:sz w:val="22"/>
                <w:szCs w:val="22"/>
              </w:rPr>
              <w:t>CN</w:t>
            </w:r>
          </w:p>
        </w:tc>
        <w:tc>
          <w:tcPr>
            <w:tcW w:w="1612" w:type="dxa"/>
            <w:shd w:val="clear" w:color="auto" w:fill="auto"/>
            <w:noWrap/>
            <w:vAlign w:val="center"/>
          </w:tcPr>
          <w:p w14:paraId="6DE5E0A7" w14:textId="348A8CC7" w:rsidR="00666D42" w:rsidRPr="00666D42" w:rsidRDefault="00666D42" w:rsidP="00E83B79">
            <w:pPr>
              <w:tabs>
                <w:tab w:val="left" w:pos="2215"/>
              </w:tabs>
              <w:spacing w:line="360" w:lineRule="auto"/>
              <w:jc w:val="center"/>
              <w:rPr>
                <w:color w:val="000000"/>
                <w:sz w:val="22"/>
                <w:szCs w:val="22"/>
              </w:rPr>
            </w:pPr>
            <w:r w:rsidRPr="00666D42">
              <w:rPr>
                <w:color w:val="000000"/>
                <w:sz w:val="22"/>
                <w:szCs w:val="22"/>
              </w:rPr>
              <w:t>0</w:t>
            </w:r>
            <w:r w:rsidR="008067B8">
              <w:rPr>
                <w:color w:val="000000"/>
                <w:sz w:val="22"/>
                <w:szCs w:val="22"/>
              </w:rPr>
              <w:t>.</w:t>
            </w:r>
            <w:r w:rsidRPr="00666D42">
              <w:rPr>
                <w:color w:val="000000"/>
                <w:sz w:val="22"/>
                <w:szCs w:val="22"/>
              </w:rPr>
              <w:t>419</w:t>
            </w:r>
            <w:r w:rsidRPr="00666D42">
              <w:rPr>
                <w:color w:val="000000"/>
                <w:sz w:val="22"/>
                <w:szCs w:val="22"/>
                <w:vertAlign w:val="superscript"/>
              </w:rPr>
              <w:t>**b</w:t>
            </w:r>
          </w:p>
        </w:tc>
        <w:tc>
          <w:tcPr>
            <w:tcW w:w="2009" w:type="dxa"/>
            <w:shd w:val="clear" w:color="auto" w:fill="auto"/>
            <w:noWrap/>
            <w:vAlign w:val="center"/>
          </w:tcPr>
          <w:p w14:paraId="26E859FC" w14:textId="4CD116F0" w:rsidR="00666D42" w:rsidRPr="00666D42" w:rsidRDefault="00666D42" w:rsidP="00E83B79">
            <w:pPr>
              <w:tabs>
                <w:tab w:val="left" w:pos="2215"/>
              </w:tabs>
              <w:spacing w:line="360" w:lineRule="auto"/>
              <w:jc w:val="center"/>
              <w:rPr>
                <w:color w:val="000000"/>
                <w:sz w:val="22"/>
                <w:szCs w:val="22"/>
              </w:rPr>
            </w:pPr>
            <w:r w:rsidRPr="00666D42">
              <w:rPr>
                <w:color w:val="000000"/>
                <w:sz w:val="22"/>
                <w:szCs w:val="22"/>
              </w:rPr>
              <w:t>0</w:t>
            </w:r>
            <w:r w:rsidR="008067B8">
              <w:rPr>
                <w:color w:val="000000"/>
                <w:sz w:val="22"/>
                <w:szCs w:val="22"/>
              </w:rPr>
              <w:t>.</w:t>
            </w:r>
            <w:r w:rsidRPr="00666D42">
              <w:rPr>
                <w:color w:val="000000"/>
                <w:sz w:val="22"/>
                <w:szCs w:val="22"/>
              </w:rPr>
              <w:t>405</w:t>
            </w:r>
            <w:r w:rsidRPr="00666D42">
              <w:rPr>
                <w:color w:val="000000"/>
                <w:sz w:val="22"/>
                <w:szCs w:val="22"/>
                <w:vertAlign w:val="superscript"/>
              </w:rPr>
              <w:t>**b</w:t>
            </w:r>
          </w:p>
        </w:tc>
      </w:tr>
    </w:tbl>
    <w:p w14:paraId="4C0BE7FB" w14:textId="77777777" w:rsidR="008D12E7" w:rsidRDefault="008D12E7" w:rsidP="00E83B79">
      <w:pPr>
        <w:tabs>
          <w:tab w:val="left" w:pos="2215"/>
        </w:tabs>
        <w:spacing w:line="360" w:lineRule="auto"/>
        <w:jc w:val="both"/>
        <w:rPr>
          <w:i/>
          <w:iCs/>
          <w:color w:val="000000"/>
          <w:sz w:val="18"/>
          <w:szCs w:val="18"/>
        </w:rPr>
      </w:pPr>
    </w:p>
    <w:p w14:paraId="6D24BA94" w14:textId="6BF6B1E9" w:rsidR="00AF1863" w:rsidRPr="00AF1863" w:rsidRDefault="00AF1863" w:rsidP="00E83B79">
      <w:pPr>
        <w:tabs>
          <w:tab w:val="left" w:pos="2215"/>
        </w:tabs>
        <w:spacing w:line="360" w:lineRule="auto"/>
        <w:jc w:val="both"/>
        <w:rPr>
          <w:i/>
          <w:iCs/>
          <w:color w:val="000000"/>
          <w:sz w:val="18"/>
          <w:szCs w:val="18"/>
        </w:rPr>
      </w:pPr>
      <w:r>
        <w:rPr>
          <w:i/>
          <w:iCs/>
          <w:color w:val="000000"/>
          <w:sz w:val="18"/>
          <w:szCs w:val="18"/>
        </w:rPr>
        <w:t>W: W</w:t>
      </w:r>
      <w:r w:rsidRPr="00AF1863">
        <w:rPr>
          <w:i/>
          <w:iCs/>
          <w:color w:val="000000"/>
          <w:sz w:val="18"/>
          <w:szCs w:val="18"/>
        </w:rPr>
        <w:t>eight; MAC: Mid arm circumference; CC: Calf circumference; HL: humeruos lenght; KH: Knee height.</w:t>
      </w:r>
    </w:p>
    <w:p w14:paraId="618E7B9D" w14:textId="2CAF6B37" w:rsidR="00AF1863" w:rsidRDefault="00AF1863" w:rsidP="00E83B79">
      <w:pPr>
        <w:tabs>
          <w:tab w:val="left" w:pos="2215"/>
        </w:tabs>
        <w:spacing w:line="360" w:lineRule="auto"/>
        <w:jc w:val="both"/>
        <w:rPr>
          <w:i/>
          <w:iCs/>
          <w:color w:val="000000"/>
          <w:sz w:val="18"/>
          <w:szCs w:val="18"/>
        </w:rPr>
      </w:pPr>
      <w:r w:rsidRPr="00AF1863">
        <w:rPr>
          <w:i/>
          <w:iCs/>
          <w:color w:val="000000"/>
          <w:sz w:val="18"/>
          <w:szCs w:val="18"/>
        </w:rPr>
        <w:t>**: The correlation is statistically significant at p &lt; 0,01;</w:t>
      </w:r>
      <w:r w:rsidR="00C923F4" w:rsidRPr="00C923F4">
        <w:t xml:space="preserve"> </w:t>
      </w:r>
      <w:r w:rsidR="00C923F4" w:rsidRPr="00C923F4">
        <w:rPr>
          <w:i/>
          <w:iCs/>
          <w:color w:val="000000"/>
          <w:sz w:val="18"/>
          <w:szCs w:val="18"/>
        </w:rPr>
        <w:t>*: The correlation is statistically significant at p &lt; 0</w:t>
      </w:r>
      <w:r w:rsidR="006003B6">
        <w:rPr>
          <w:i/>
          <w:iCs/>
          <w:color w:val="000000"/>
          <w:sz w:val="18"/>
          <w:szCs w:val="18"/>
        </w:rPr>
        <w:t>.</w:t>
      </w:r>
      <w:r w:rsidR="00C923F4" w:rsidRPr="00C923F4">
        <w:rPr>
          <w:i/>
          <w:iCs/>
          <w:color w:val="000000"/>
          <w:sz w:val="18"/>
          <w:szCs w:val="18"/>
        </w:rPr>
        <w:t>05;</w:t>
      </w:r>
      <w:r w:rsidR="00C923F4">
        <w:rPr>
          <w:i/>
          <w:iCs/>
          <w:color w:val="000000"/>
          <w:sz w:val="18"/>
          <w:szCs w:val="18"/>
        </w:rPr>
        <w:t xml:space="preserve"> </w:t>
      </w:r>
      <w:r w:rsidRPr="00AF1863">
        <w:rPr>
          <w:i/>
          <w:iCs/>
          <w:color w:val="000000"/>
          <w:sz w:val="18"/>
          <w:szCs w:val="18"/>
        </w:rPr>
        <w:t>a: weak (r &lt; 0,3); b: moderate weak (0</w:t>
      </w:r>
      <w:r w:rsidR="007C6AAF">
        <w:rPr>
          <w:i/>
          <w:iCs/>
          <w:color w:val="000000"/>
          <w:sz w:val="18"/>
          <w:szCs w:val="18"/>
        </w:rPr>
        <w:t>.</w:t>
      </w:r>
      <w:r w:rsidRPr="00AF1863">
        <w:rPr>
          <w:i/>
          <w:iCs/>
          <w:color w:val="000000"/>
          <w:sz w:val="18"/>
          <w:szCs w:val="18"/>
        </w:rPr>
        <w:t>3 ≤ r &lt; 0</w:t>
      </w:r>
      <w:r w:rsidR="007C6AAF">
        <w:rPr>
          <w:i/>
          <w:iCs/>
          <w:color w:val="000000"/>
          <w:sz w:val="18"/>
          <w:szCs w:val="18"/>
        </w:rPr>
        <w:t>.</w:t>
      </w:r>
      <w:r w:rsidRPr="00AF1863">
        <w:rPr>
          <w:i/>
          <w:iCs/>
          <w:color w:val="000000"/>
          <w:sz w:val="18"/>
          <w:szCs w:val="18"/>
        </w:rPr>
        <w:t>5); c: moderate strong (0</w:t>
      </w:r>
      <w:r w:rsidR="007C6AAF">
        <w:rPr>
          <w:i/>
          <w:iCs/>
          <w:color w:val="000000"/>
          <w:sz w:val="18"/>
          <w:szCs w:val="18"/>
        </w:rPr>
        <w:t>.</w:t>
      </w:r>
      <w:r w:rsidRPr="00AF1863">
        <w:rPr>
          <w:i/>
          <w:iCs/>
          <w:color w:val="000000"/>
          <w:sz w:val="18"/>
          <w:szCs w:val="18"/>
        </w:rPr>
        <w:t>5 ≤ r &lt; 0</w:t>
      </w:r>
      <w:r w:rsidR="007C6AAF">
        <w:rPr>
          <w:i/>
          <w:iCs/>
          <w:color w:val="000000"/>
          <w:sz w:val="18"/>
          <w:szCs w:val="18"/>
        </w:rPr>
        <w:t>.</w:t>
      </w:r>
      <w:r w:rsidRPr="00AF1863">
        <w:rPr>
          <w:i/>
          <w:iCs/>
          <w:color w:val="000000"/>
          <w:sz w:val="18"/>
          <w:szCs w:val="18"/>
        </w:rPr>
        <w:t>7)</w:t>
      </w:r>
      <w:r w:rsidR="00AA3041">
        <w:rPr>
          <w:i/>
          <w:iCs/>
          <w:color w:val="000000"/>
          <w:sz w:val="18"/>
          <w:szCs w:val="18"/>
        </w:rPr>
        <w:t>; d: strong correlation (p ≥</w:t>
      </w:r>
      <w:r w:rsidR="007C6AAF">
        <w:rPr>
          <w:i/>
          <w:iCs/>
          <w:color w:val="000000"/>
          <w:sz w:val="18"/>
          <w:szCs w:val="18"/>
        </w:rPr>
        <w:t xml:space="preserve"> 0.7)</w:t>
      </w:r>
    </w:p>
    <w:p w14:paraId="7FCF6996" w14:textId="77777777" w:rsidR="008D12E7" w:rsidRDefault="008D12E7" w:rsidP="00E83B79">
      <w:pPr>
        <w:tabs>
          <w:tab w:val="left" w:pos="2215"/>
        </w:tabs>
        <w:spacing w:line="360" w:lineRule="auto"/>
        <w:jc w:val="both"/>
        <w:rPr>
          <w:bCs/>
          <w:i/>
          <w:color w:val="000000"/>
          <w:sz w:val="22"/>
          <w:szCs w:val="22"/>
          <w:lang w:val="pt-BR"/>
        </w:rPr>
      </w:pPr>
      <w:bookmarkStart w:id="21" w:name="_Toc97996818"/>
    </w:p>
    <w:p w14:paraId="580B2DB7" w14:textId="77777777" w:rsidR="003C3D30" w:rsidRDefault="003C3D30" w:rsidP="00E83B79">
      <w:pPr>
        <w:tabs>
          <w:tab w:val="left" w:pos="2215"/>
        </w:tabs>
        <w:spacing w:line="360" w:lineRule="auto"/>
        <w:jc w:val="both"/>
        <w:rPr>
          <w:bCs/>
          <w:i/>
          <w:color w:val="000000"/>
          <w:sz w:val="22"/>
          <w:szCs w:val="22"/>
          <w:lang w:val="pt-BR"/>
        </w:rPr>
      </w:pPr>
    </w:p>
    <w:p w14:paraId="3FE5A923" w14:textId="77777777" w:rsidR="003C3D30" w:rsidRDefault="003C3D30" w:rsidP="00E83B79">
      <w:pPr>
        <w:tabs>
          <w:tab w:val="left" w:pos="2215"/>
        </w:tabs>
        <w:spacing w:line="360" w:lineRule="auto"/>
        <w:jc w:val="both"/>
        <w:rPr>
          <w:bCs/>
          <w:i/>
          <w:color w:val="000000"/>
          <w:sz w:val="22"/>
          <w:szCs w:val="22"/>
          <w:lang w:val="pt-BR"/>
        </w:rPr>
      </w:pPr>
    </w:p>
    <w:p w14:paraId="654FD296" w14:textId="6F9C0EA6" w:rsidR="00803640" w:rsidRPr="00803640" w:rsidRDefault="00803640" w:rsidP="00E83B79">
      <w:pPr>
        <w:tabs>
          <w:tab w:val="left" w:pos="2215"/>
        </w:tabs>
        <w:spacing w:line="360" w:lineRule="auto"/>
        <w:jc w:val="both"/>
        <w:rPr>
          <w:b/>
          <w:bCs/>
          <w:i/>
          <w:color w:val="000000"/>
          <w:sz w:val="22"/>
          <w:szCs w:val="22"/>
          <w:lang w:val="pt-BR"/>
        </w:rPr>
      </w:pPr>
      <w:r w:rsidRPr="00803640">
        <w:rPr>
          <w:bCs/>
          <w:i/>
          <w:color w:val="000000"/>
          <w:sz w:val="22"/>
          <w:szCs w:val="22"/>
          <w:lang w:val="pt-BR"/>
        </w:rPr>
        <w:lastRenderedPageBreak/>
        <w:t xml:space="preserve">3.1.3.2. </w:t>
      </w:r>
      <w:bookmarkEnd w:id="21"/>
      <w:r w:rsidR="00C02C93" w:rsidRPr="00C02C93">
        <w:rPr>
          <w:bCs/>
          <w:i/>
          <w:color w:val="000000"/>
          <w:sz w:val="22"/>
          <w:szCs w:val="22"/>
          <w:lang w:val="pt-BR"/>
        </w:rPr>
        <w:t>Linear regression analysis and equation development in men</w:t>
      </w:r>
    </w:p>
    <w:p w14:paraId="6AC95851" w14:textId="6FF7C526" w:rsidR="000D721D" w:rsidRDefault="000D721D" w:rsidP="00E83B79">
      <w:pPr>
        <w:tabs>
          <w:tab w:val="left" w:pos="2215"/>
        </w:tabs>
        <w:spacing w:line="360" w:lineRule="auto"/>
        <w:jc w:val="both"/>
        <w:rPr>
          <w:color w:val="000000"/>
          <w:sz w:val="22"/>
          <w:szCs w:val="22"/>
          <w:lang w:val="pt-BR"/>
        </w:rPr>
      </w:pPr>
      <w:r>
        <w:rPr>
          <w:color w:val="000000"/>
          <w:sz w:val="22"/>
          <w:szCs w:val="22"/>
          <w:lang w:val="pt-BR"/>
        </w:rPr>
        <w:t>Equations to estimate weight in men</w:t>
      </w:r>
      <w:r w:rsidR="008E37F9">
        <w:rPr>
          <w:color w:val="000000"/>
          <w:sz w:val="22"/>
          <w:szCs w:val="22"/>
          <w:lang w:val="pt-BR"/>
        </w:rPr>
        <w:t xml:space="preserve"> based on </w:t>
      </w:r>
      <w:r w:rsidR="006759C7">
        <w:rPr>
          <w:color w:val="000000"/>
          <w:sz w:val="22"/>
          <w:szCs w:val="22"/>
          <w:lang w:val="pt-BR"/>
        </w:rPr>
        <w:t>u</w:t>
      </w:r>
      <w:r w:rsidR="006759C7" w:rsidRPr="006759C7">
        <w:rPr>
          <w:color w:val="000000"/>
          <w:sz w:val="22"/>
          <w:szCs w:val="22"/>
          <w:lang w:val="pt-BR"/>
        </w:rPr>
        <w:t>nivariate linear regression analysis</w:t>
      </w:r>
      <w:r w:rsidR="006759C7">
        <w:rPr>
          <w:color w:val="000000"/>
          <w:sz w:val="22"/>
          <w:szCs w:val="22"/>
          <w:lang w:val="pt-BR"/>
        </w:rPr>
        <w:t>:</w:t>
      </w:r>
    </w:p>
    <w:p w14:paraId="390DE016" w14:textId="5FCE585B" w:rsidR="00803640" w:rsidRPr="00803640" w:rsidRDefault="006759C7" w:rsidP="00E83B79">
      <w:pPr>
        <w:tabs>
          <w:tab w:val="left" w:pos="2215"/>
        </w:tabs>
        <w:spacing w:line="360" w:lineRule="auto"/>
        <w:jc w:val="both"/>
        <w:rPr>
          <w:color w:val="000000"/>
          <w:sz w:val="22"/>
          <w:szCs w:val="22"/>
        </w:rPr>
      </w:pPr>
      <w:r>
        <w:rPr>
          <w:color w:val="000000"/>
          <w:sz w:val="22"/>
          <w:szCs w:val="22"/>
        </w:rPr>
        <w:t>EW</w:t>
      </w:r>
      <w:r w:rsidR="00803640" w:rsidRPr="00803640">
        <w:rPr>
          <w:color w:val="000000"/>
          <w:sz w:val="22"/>
          <w:szCs w:val="22"/>
          <w:vertAlign w:val="subscript"/>
        </w:rPr>
        <w:t>1</w:t>
      </w:r>
      <w:r w:rsidR="00803640" w:rsidRPr="00803640">
        <w:rPr>
          <w:color w:val="000000"/>
          <w:sz w:val="22"/>
          <w:szCs w:val="22"/>
        </w:rPr>
        <w:t xml:space="preserve"> = 2</w:t>
      </w:r>
      <w:r w:rsidR="006F01A3">
        <w:rPr>
          <w:color w:val="000000"/>
          <w:sz w:val="22"/>
          <w:szCs w:val="22"/>
        </w:rPr>
        <w:t>.</w:t>
      </w:r>
      <w:r w:rsidR="00803640" w:rsidRPr="00803640">
        <w:rPr>
          <w:color w:val="000000"/>
          <w:sz w:val="22"/>
          <w:szCs w:val="22"/>
        </w:rPr>
        <w:t xml:space="preserve">379 x </w:t>
      </w:r>
      <w:r>
        <w:rPr>
          <w:color w:val="000000"/>
          <w:sz w:val="22"/>
          <w:szCs w:val="22"/>
        </w:rPr>
        <w:t>MAC</w:t>
      </w:r>
      <w:r w:rsidR="00803640" w:rsidRPr="00803640">
        <w:rPr>
          <w:color w:val="000000"/>
          <w:sz w:val="22"/>
          <w:szCs w:val="22"/>
        </w:rPr>
        <w:t xml:space="preserve"> - 8</w:t>
      </w:r>
      <w:r w:rsidR="006F01A3">
        <w:rPr>
          <w:color w:val="000000"/>
          <w:sz w:val="22"/>
          <w:szCs w:val="22"/>
        </w:rPr>
        <w:t>.</w:t>
      </w:r>
      <w:r w:rsidR="00803640" w:rsidRPr="00803640">
        <w:rPr>
          <w:color w:val="000000"/>
          <w:sz w:val="22"/>
          <w:szCs w:val="22"/>
        </w:rPr>
        <w:t>527 (r</w:t>
      </w:r>
      <w:r w:rsidR="00803640" w:rsidRPr="00803640">
        <w:rPr>
          <w:color w:val="000000"/>
          <w:sz w:val="22"/>
          <w:szCs w:val="22"/>
          <w:vertAlign w:val="superscript"/>
        </w:rPr>
        <w:t>2</w:t>
      </w:r>
      <w:r w:rsidR="00803640" w:rsidRPr="00803640">
        <w:rPr>
          <w:color w:val="000000"/>
          <w:sz w:val="22"/>
          <w:szCs w:val="22"/>
        </w:rPr>
        <w:t xml:space="preserve"> = 0</w:t>
      </w:r>
      <w:r w:rsidR="006F01A3">
        <w:rPr>
          <w:color w:val="000000"/>
          <w:sz w:val="22"/>
          <w:szCs w:val="22"/>
        </w:rPr>
        <w:t>.</w:t>
      </w:r>
      <w:r w:rsidR="00803640" w:rsidRPr="00803640">
        <w:rPr>
          <w:color w:val="000000"/>
          <w:sz w:val="22"/>
          <w:szCs w:val="22"/>
        </w:rPr>
        <w:t>616; SEE = 5</w:t>
      </w:r>
      <w:r w:rsidR="006F01A3">
        <w:rPr>
          <w:color w:val="000000"/>
          <w:sz w:val="22"/>
          <w:szCs w:val="22"/>
        </w:rPr>
        <w:t>.</w:t>
      </w:r>
      <w:r w:rsidR="00803640" w:rsidRPr="00803640">
        <w:rPr>
          <w:color w:val="000000"/>
          <w:sz w:val="22"/>
          <w:szCs w:val="22"/>
        </w:rPr>
        <w:t>666)</w:t>
      </w:r>
    </w:p>
    <w:p w14:paraId="645A7B1D" w14:textId="76F0A331" w:rsidR="00803640" w:rsidRDefault="006759C7" w:rsidP="00E83B79">
      <w:pPr>
        <w:tabs>
          <w:tab w:val="left" w:pos="2215"/>
        </w:tabs>
        <w:spacing w:line="360" w:lineRule="auto"/>
        <w:jc w:val="both"/>
        <w:rPr>
          <w:color w:val="000000"/>
          <w:sz w:val="22"/>
          <w:szCs w:val="22"/>
        </w:rPr>
      </w:pPr>
      <w:r>
        <w:rPr>
          <w:color w:val="000000"/>
          <w:sz w:val="22"/>
          <w:szCs w:val="22"/>
        </w:rPr>
        <w:t>EW</w:t>
      </w:r>
      <w:r w:rsidR="00803640" w:rsidRPr="00803640">
        <w:rPr>
          <w:color w:val="000000"/>
          <w:sz w:val="22"/>
          <w:szCs w:val="22"/>
          <w:vertAlign w:val="subscript"/>
        </w:rPr>
        <w:t>2</w:t>
      </w:r>
      <w:r w:rsidR="00803640" w:rsidRPr="00803640">
        <w:rPr>
          <w:color w:val="000000"/>
          <w:sz w:val="22"/>
          <w:szCs w:val="22"/>
        </w:rPr>
        <w:t xml:space="preserve"> = 2</w:t>
      </w:r>
      <w:r w:rsidR="006F01A3">
        <w:rPr>
          <w:color w:val="000000"/>
          <w:sz w:val="22"/>
          <w:szCs w:val="22"/>
        </w:rPr>
        <w:t>.</w:t>
      </w:r>
      <w:r w:rsidR="00803640" w:rsidRPr="00803640">
        <w:rPr>
          <w:color w:val="000000"/>
          <w:sz w:val="22"/>
          <w:szCs w:val="22"/>
        </w:rPr>
        <w:t xml:space="preserve">471 x </w:t>
      </w:r>
      <w:r>
        <w:rPr>
          <w:color w:val="000000"/>
          <w:sz w:val="22"/>
          <w:szCs w:val="22"/>
        </w:rPr>
        <w:t>MAC</w:t>
      </w:r>
      <w:r w:rsidR="00803640" w:rsidRPr="00803640">
        <w:rPr>
          <w:color w:val="000000"/>
          <w:sz w:val="22"/>
          <w:szCs w:val="22"/>
        </w:rPr>
        <w:t xml:space="preserve"> - 24</w:t>
      </w:r>
      <w:r w:rsidR="006F01A3">
        <w:rPr>
          <w:color w:val="000000"/>
          <w:sz w:val="22"/>
          <w:szCs w:val="22"/>
        </w:rPr>
        <w:t>.</w:t>
      </w:r>
      <w:r w:rsidR="00803640" w:rsidRPr="00803640">
        <w:rPr>
          <w:color w:val="000000"/>
          <w:sz w:val="22"/>
          <w:szCs w:val="22"/>
        </w:rPr>
        <w:t>874 (r</w:t>
      </w:r>
      <w:r w:rsidR="00803640" w:rsidRPr="00803640">
        <w:rPr>
          <w:color w:val="000000"/>
          <w:sz w:val="22"/>
          <w:szCs w:val="22"/>
          <w:vertAlign w:val="superscript"/>
        </w:rPr>
        <w:t>2</w:t>
      </w:r>
      <w:r w:rsidR="00803640" w:rsidRPr="00803640">
        <w:rPr>
          <w:color w:val="000000"/>
          <w:sz w:val="22"/>
          <w:szCs w:val="22"/>
        </w:rPr>
        <w:t xml:space="preserve"> = 0</w:t>
      </w:r>
      <w:r w:rsidR="006F01A3">
        <w:rPr>
          <w:color w:val="000000"/>
          <w:sz w:val="22"/>
          <w:szCs w:val="22"/>
        </w:rPr>
        <w:t>.</w:t>
      </w:r>
      <w:r w:rsidR="00803640" w:rsidRPr="00803640">
        <w:rPr>
          <w:color w:val="000000"/>
          <w:sz w:val="22"/>
          <w:szCs w:val="22"/>
        </w:rPr>
        <w:t>580; SEE = 5</w:t>
      </w:r>
      <w:r w:rsidR="006F01A3">
        <w:rPr>
          <w:color w:val="000000"/>
          <w:sz w:val="22"/>
          <w:szCs w:val="22"/>
        </w:rPr>
        <w:t>.</w:t>
      </w:r>
      <w:r w:rsidR="00803640" w:rsidRPr="00803640">
        <w:rPr>
          <w:color w:val="000000"/>
          <w:sz w:val="22"/>
          <w:szCs w:val="22"/>
        </w:rPr>
        <w:t>924)</w:t>
      </w:r>
    </w:p>
    <w:p w14:paraId="6DD5AFA8" w14:textId="28380EE4" w:rsidR="00492309" w:rsidRPr="00492309" w:rsidRDefault="00BA388A" w:rsidP="00E83B79">
      <w:pPr>
        <w:tabs>
          <w:tab w:val="left" w:pos="2215"/>
        </w:tabs>
        <w:spacing w:line="360" w:lineRule="auto"/>
        <w:jc w:val="both"/>
        <w:rPr>
          <w:color w:val="000000"/>
          <w:sz w:val="22"/>
          <w:szCs w:val="22"/>
        </w:rPr>
      </w:pPr>
      <w:r w:rsidRPr="00BA388A">
        <w:rPr>
          <w:color w:val="000000"/>
          <w:sz w:val="22"/>
          <w:szCs w:val="22"/>
        </w:rPr>
        <w:t xml:space="preserve">Highlighting the focus on clinical </w:t>
      </w:r>
      <w:r>
        <w:rPr>
          <w:color w:val="000000"/>
          <w:sz w:val="22"/>
          <w:szCs w:val="22"/>
        </w:rPr>
        <w:t>feasibility</w:t>
      </w:r>
      <w:r w:rsidR="006759C7" w:rsidRPr="006759C7">
        <w:rPr>
          <w:color w:val="000000"/>
          <w:sz w:val="22"/>
          <w:szCs w:val="22"/>
        </w:rPr>
        <w:t xml:space="preserve">, </w:t>
      </w:r>
      <w:r w:rsidR="00A645BA" w:rsidRPr="00A645BA">
        <w:rPr>
          <w:color w:val="000000"/>
          <w:sz w:val="22"/>
          <w:szCs w:val="22"/>
        </w:rPr>
        <w:t>considering</w:t>
      </w:r>
      <w:r w:rsidR="006759C7" w:rsidRPr="006759C7">
        <w:rPr>
          <w:color w:val="000000"/>
          <w:sz w:val="22"/>
          <w:szCs w:val="22"/>
        </w:rPr>
        <w:t xml:space="preserve"> that the extra variables had only minor effects on the model's outcome, the selected formulas for further hospital validation</w:t>
      </w:r>
      <w:r w:rsidR="00492309" w:rsidRPr="00492309">
        <w:rPr>
          <w:color w:val="000000"/>
          <w:sz w:val="22"/>
          <w:szCs w:val="22"/>
        </w:rPr>
        <w:t>:</w:t>
      </w:r>
    </w:p>
    <w:p w14:paraId="39C0A27D" w14:textId="3DE997A9" w:rsidR="00492309" w:rsidRPr="00492309" w:rsidRDefault="00A645BA" w:rsidP="00E83B79">
      <w:pPr>
        <w:tabs>
          <w:tab w:val="left" w:pos="2215"/>
        </w:tabs>
        <w:spacing w:line="360" w:lineRule="auto"/>
        <w:jc w:val="both"/>
        <w:rPr>
          <w:color w:val="000000"/>
          <w:sz w:val="22"/>
          <w:szCs w:val="22"/>
        </w:rPr>
      </w:pPr>
      <w:r>
        <w:rPr>
          <w:color w:val="000000"/>
          <w:sz w:val="22"/>
          <w:szCs w:val="22"/>
        </w:rPr>
        <w:t>EW</w:t>
      </w:r>
      <w:r w:rsidRPr="00492309">
        <w:rPr>
          <w:color w:val="000000"/>
          <w:sz w:val="22"/>
          <w:szCs w:val="22"/>
          <w:vertAlign w:val="subscript"/>
        </w:rPr>
        <w:t xml:space="preserve"> </w:t>
      </w:r>
      <w:r w:rsidR="00492309" w:rsidRPr="00492309">
        <w:rPr>
          <w:color w:val="000000"/>
          <w:sz w:val="22"/>
          <w:szCs w:val="22"/>
          <w:vertAlign w:val="subscript"/>
        </w:rPr>
        <w:t>1</w:t>
      </w:r>
      <w:r w:rsidR="00492309" w:rsidRPr="00492309">
        <w:rPr>
          <w:color w:val="000000"/>
          <w:sz w:val="22"/>
          <w:szCs w:val="22"/>
        </w:rPr>
        <w:t xml:space="preserve"> = 2</w:t>
      </w:r>
      <w:r w:rsidR="00F23A02">
        <w:rPr>
          <w:color w:val="000000"/>
          <w:sz w:val="22"/>
          <w:szCs w:val="22"/>
        </w:rPr>
        <w:t>.</w:t>
      </w:r>
      <w:r w:rsidR="00492309" w:rsidRPr="00492309">
        <w:rPr>
          <w:color w:val="000000"/>
          <w:sz w:val="22"/>
          <w:szCs w:val="22"/>
        </w:rPr>
        <w:t xml:space="preserve">379 x </w:t>
      </w:r>
      <w:r>
        <w:rPr>
          <w:color w:val="000000"/>
          <w:sz w:val="22"/>
          <w:szCs w:val="22"/>
        </w:rPr>
        <w:t>MAC</w:t>
      </w:r>
      <w:r w:rsidR="00492309" w:rsidRPr="00492309">
        <w:rPr>
          <w:color w:val="000000"/>
          <w:sz w:val="22"/>
          <w:szCs w:val="22"/>
        </w:rPr>
        <w:t xml:space="preserve"> - 8</w:t>
      </w:r>
      <w:r w:rsidR="00F23A02">
        <w:rPr>
          <w:color w:val="000000"/>
          <w:sz w:val="22"/>
          <w:szCs w:val="22"/>
        </w:rPr>
        <w:t>.</w:t>
      </w:r>
      <w:r w:rsidR="00492309" w:rsidRPr="00492309">
        <w:rPr>
          <w:color w:val="000000"/>
          <w:sz w:val="22"/>
          <w:szCs w:val="22"/>
        </w:rPr>
        <w:t>527 (r</w:t>
      </w:r>
      <w:r w:rsidR="00492309" w:rsidRPr="00492309">
        <w:rPr>
          <w:color w:val="000000"/>
          <w:sz w:val="22"/>
          <w:szCs w:val="22"/>
          <w:vertAlign w:val="superscript"/>
        </w:rPr>
        <w:t>2</w:t>
      </w:r>
      <w:r w:rsidR="00492309" w:rsidRPr="00492309">
        <w:rPr>
          <w:color w:val="000000"/>
          <w:sz w:val="22"/>
          <w:szCs w:val="22"/>
        </w:rPr>
        <w:t xml:space="preserve"> = 0</w:t>
      </w:r>
      <w:r w:rsidR="00F23A02">
        <w:rPr>
          <w:color w:val="000000"/>
          <w:sz w:val="22"/>
          <w:szCs w:val="22"/>
        </w:rPr>
        <w:t>.</w:t>
      </w:r>
      <w:r w:rsidR="00492309" w:rsidRPr="00492309">
        <w:rPr>
          <w:color w:val="000000"/>
          <w:sz w:val="22"/>
          <w:szCs w:val="22"/>
        </w:rPr>
        <w:t>616; SEE = 5</w:t>
      </w:r>
      <w:r w:rsidR="00F23A02">
        <w:rPr>
          <w:color w:val="000000"/>
          <w:sz w:val="22"/>
          <w:szCs w:val="22"/>
        </w:rPr>
        <w:t>.</w:t>
      </w:r>
      <w:r w:rsidR="00492309" w:rsidRPr="00492309">
        <w:rPr>
          <w:color w:val="000000"/>
          <w:sz w:val="22"/>
          <w:szCs w:val="22"/>
        </w:rPr>
        <w:t>666)</w:t>
      </w:r>
    </w:p>
    <w:p w14:paraId="2E2662F6" w14:textId="615B9354" w:rsidR="00492309" w:rsidRPr="00492309" w:rsidRDefault="00A645BA" w:rsidP="00E83B79">
      <w:pPr>
        <w:tabs>
          <w:tab w:val="left" w:pos="2215"/>
        </w:tabs>
        <w:spacing w:line="360" w:lineRule="auto"/>
        <w:jc w:val="both"/>
        <w:rPr>
          <w:color w:val="000000"/>
          <w:sz w:val="22"/>
          <w:szCs w:val="22"/>
        </w:rPr>
      </w:pPr>
      <w:r>
        <w:rPr>
          <w:color w:val="000000"/>
          <w:sz w:val="22"/>
          <w:szCs w:val="22"/>
        </w:rPr>
        <w:t>EW</w:t>
      </w:r>
      <w:r w:rsidRPr="00492309">
        <w:rPr>
          <w:color w:val="000000"/>
          <w:sz w:val="22"/>
          <w:szCs w:val="22"/>
          <w:vertAlign w:val="subscript"/>
        </w:rPr>
        <w:t xml:space="preserve"> </w:t>
      </w:r>
      <w:r w:rsidR="00492309" w:rsidRPr="00492309">
        <w:rPr>
          <w:color w:val="000000"/>
          <w:sz w:val="22"/>
          <w:szCs w:val="22"/>
          <w:vertAlign w:val="subscript"/>
        </w:rPr>
        <w:t>2</w:t>
      </w:r>
      <w:r w:rsidR="00492309" w:rsidRPr="00492309">
        <w:rPr>
          <w:color w:val="000000"/>
          <w:sz w:val="22"/>
          <w:szCs w:val="22"/>
        </w:rPr>
        <w:t xml:space="preserve"> = 2</w:t>
      </w:r>
      <w:r w:rsidR="00F23A02">
        <w:rPr>
          <w:color w:val="000000"/>
          <w:sz w:val="22"/>
          <w:szCs w:val="22"/>
        </w:rPr>
        <w:t>.</w:t>
      </w:r>
      <w:r w:rsidR="00492309" w:rsidRPr="00492309">
        <w:rPr>
          <w:color w:val="000000"/>
          <w:sz w:val="22"/>
          <w:szCs w:val="22"/>
        </w:rPr>
        <w:t xml:space="preserve">471 x </w:t>
      </w:r>
      <w:r>
        <w:rPr>
          <w:color w:val="000000"/>
          <w:sz w:val="22"/>
          <w:szCs w:val="22"/>
        </w:rPr>
        <w:t>C</w:t>
      </w:r>
      <w:r w:rsidR="00492309" w:rsidRPr="00492309">
        <w:rPr>
          <w:color w:val="000000"/>
          <w:sz w:val="22"/>
          <w:szCs w:val="22"/>
        </w:rPr>
        <w:t>C - 24</w:t>
      </w:r>
      <w:r w:rsidR="00F23A02">
        <w:rPr>
          <w:color w:val="000000"/>
          <w:sz w:val="22"/>
          <w:szCs w:val="22"/>
        </w:rPr>
        <w:t>.</w:t>
      </w:r>
      <w:r w:rsidR="00492309" w:rsidRPr="00492309">
        <w:rPr>
          <w:color w:val="000000"/>
          <w:sz w:val="22"/>
          <w:szCs w:val="22"/>
        </w:rPr>
        <w:t>874 (r</w:t>
      </w:r>
      <w:r w:rsidR="00492309" w:rsidRPr="00492309">
        <w:rPr>
          <w:color w:val="000000"/>
          <w:sz w:val="22"/>
          <w:szCs w:val="22"/>
          <w:vertAlign w:val="superscript"/>
        </w:rPr>
        <w:t>2</w:t>
      </w:r>
      <w:r w:rsidR="00492309" w:rsidRPr="00492309">
        <w:rPr>
          <w:color w:val="000000"/>
          <w:sz w:val="22"/>
          <w:szCs w:val="22"/>
        </w:rPr>
        <w:t xml:space="preserve"> = 0</w:t>
      </w:r>
      <w:r w:rsidR="00F23A02">
        <w:rPr>
          <w:color w:val="000000"/>
          <w:sz w:val="22"/>
          <w:szCs w:val="22"/>
        </w:rPr>
        <w:t>.</w:t>
      </w:r>
      <w:r w:rsidR="00492309" w:rsidRPr="00492309">
        <w:rPr>
          <w:color w:val="000000"/>
          <w:sz w:val="22"/>
          <w:szCs w:val="22"/>
        </w:rPr>
        <w:t>580; SEE = 5</w:t>
      </w:r>
      <w:r w:rsidR="00F23A02">
        <w:rPr>
          <w:color w:val="000000"/>
          <w:sz w:val="22"/>
          <w:szCs w:val="22"/>
        </w:rPr>
        <w:t>.</w:t>
      </w:r>
      <w:r w:rsidR="00492309" w:rsidRPr="00492309">
        <w:rPr>
          <w:color w:val="000000"/>
          <w:sz w:val="22"/>
          <w:szCs w:val="22"/>
        </w:rPr>
        <w:t>924)</w:t>
      </w:r>
    </w:p>
    <w:p w14:paraId="11AF5122" w14:textId="7DA86D16" w:rsidR="00492309" w:rsidRDefault="00A645BA" w:rsidP="00E83B79">
      <w:pPr>
        <w:tabs>
          <w:tab w:val="left" w:pos="2215"/>
        </w:tabs>
        <w:spacing w:line="360" w:lineRule="auto"/>
        <w:jc w:val="both"/>
        <w:rPr>
          <w:color w:val="000000"/>
          <w:sz w:val="22"/>
          <w:szCs w:val="22"/>
        </w:rPr>
      </w:pPr>
      <w:r>
        <w:rPr>
          <w:color w:val="000000"/>
          <w:sz w:val="22"/>
          <w:szCs w:val="22"/>
        </w:rPr>
        <w:t>EW</w:t>
      </w:r>
      <w:r w:rsidRPr="00492309">
        <w:rPr>
          <w:color w:val="000000"/>
          <w:sz w:val="22"/>
          <w:szCs w:val="22"/>
          <w:vertAlign w:val="subscript"/>
        </w:rPr>
        <w:t xml:space="preserve"> </w:t>
      </w:r>
      <w:r w:rsidR="00492309" w:rsidRPr="00492309">
        <w:rPr>
          <w:color w:val="000000"/>
          <w:sz w:val="22"/>
          <w:szCs w:val="22"/>
          <w:vertAlign w:val="subscript"/>
        </w:rPr>
        <w:t>3</w:t>
      </w:r>
      <w:r w:rsidR="00492309" w:rsidRPr="00492309">
        <w:rPr>
          <w:color w:val="000000"/>
          <w:sz w:val="22"/>
          <w:szCs w:val="22"/>
        </w:rPr>
        <w:t xml:space="preserve"> = 1</w:t>
      </w:r>
      <w:r w:rsidR="00F23A02">
        <w:rPr>
          <w:color w:val="000000"/>
          <w:sz w:val="22"/>
          <w:szCs w:val="22"/>
        </w:rPr>
        <w:t>.</w:t>
      </w:r>
      <w:r w:rsidR="00492309" w:rsidRPr="00492309">
        <w:rPr>
          <w:color w:val="000000"/>
          <w:sz w:val="22"/>
          <w:szCs w:val="22"/>
        </w:rPr>
        <w:t xml:space="preserve">507 x </w:t>
      </w:r>
      <w:r>
        <w:rPr>
          <w:color w:val="000000"/>
          <w:sz w:val="22"/>
          <w:szCs w:val="22"/>
        </w:rPr>
        <w:t>MAC</w:t>
      </w:r>
      <w:r w:rsidR="00492309" w:rsidRPr="00492309">
        <w:rPr>
          <w:color w:val="000000"/>
          <w:sz w:val="22"/>
          <w:szCs w:val="22"/>
        </w:rPr>
        <w:t xml:space="preserve"> + 1</w:t>
      </w:r>
      <w:r w:rsidR="00F23A02">
        <w:rPr>
          <w:color w:val="000000"/>
          <w:sz w:val="22"/>
          <w:szCs w:val="22"/>
        </w:rPr>
        <w:t>.</w:t>
      </w:r>
      <w:r w:rsidR="00492309" w:rsidRPr="00492309">
        <w:rPr>
          <w:color w:val="000000"/>
          <w:sz w:val="22"/>
          <w:szCs w:val="22"/>
        </w:rPr>
        <w:t xml:space="preserve">381 x </w:t>
      </w:r>
      <w:r>
        <w:rPr>
          <w:color w:val="000000"/>
          <w:sz w:val="22"/>
          <w:szCs w:val="22"/>
        </w:rPr>
        <w:t>C</w:t>
      </w:r>
      <w:r w:rsidRPr="00492309">
        <w:rPr>
          <w:color w:val="000000"/>
          <w:sz w:val="22"/>
          <w:szCs w:val="22"/>
        </w:rPr>
        <w:t>C</w:t>
      </w:r>
      <w:r w:rsidR="00492309" w:rsidRPr="00492309">
        <w:rPr>
          <w:color w:val="000000"/>
          <w:sz w:val="22"/>
          <w:szCs w:val="22"/>
        </w:rPr>
        <w:t xml:space="preserve"> - 29</w:t>
      </w:r>
      <w:r w:rsidR="00F23A02">
        <w:rPr>
          <w:color w:val="000000"/>
          <w:sz w:val="22"/>
          <w:szCs w:val="22"/>
        </w:rPr>
        <w:t>.</w:t>
      </w:r>
      <w:r w:rsidR="00492309" w:rsidRPr="00492309">
        <w:rPr>
          <w:color w:val="000000"/>
          <w:sz w:val="22"/>
          <w:szCs w:val="22"/>
        </w:rPr>
        <w:t>401 (r</w:t>
      </w:r>
      <w:r w:rsidR="00492309" w:rsidRPr="00492309">
        <w:rPr>
          <w:color w:val="000000"/>
          <w:sz w:val="22"/>
          <w:szCs w:val="22"/>
          <w:vertAlign w:val="superscript"/>
        </w:rPr>
        <w:t>2</w:t>
      </w:r>
      <w:r w:rsidR="00492309" w:rsidRPr="00492309">
        <w:rPr>
          <w:color w:val="000000"/>
          <w:sz w:val="22"/>
          <w:szCs w:val="22"/>
        </w:rPr>
        <w:t xml:space="preserve"> = 0</w:t>
      </w:r>
      <w:r w:rsidR="00F23A02">
        <w:rPr>
          <w:color w:val="000000"/>
          <w:sz w:val="22"/>
          <w:szCs w:val="22"/>
        </w:rPr>
        <w:t>.</w:t>
      </w:r>
      <w:r w:rsidR="00492309" w:rsidRPr="00492309">
        <w:rPr>
          <w:color w:val="000000"/>
          <w:sz w:val="22"/>
          <w:szCs w:val="22"/>
        </w:rPr>
        <w:t>711; SEE = 4</w:t>
      </w:r>
      <w:r w:rsidR="00F23A02">
        <w:rPr>
          <w:color w:val="000000"/>
          <w:sz w:val="22"/>
          <w:szCs w:val="22"/>
        </w:rPr>
        <w:t>.</w:t>
      </w:r>
      <w:r w:rsidR="00492309" w:rsidRPr="00492309">
        <w:rPr>
          <w:color w:val="000000"/>
          <w:sz w:val="22"/>
          <w:szCs w:val="22"/>
        </w:rPr>
        <w:t>899)</w:t>
      </w:r>
    </w:p>
    <w:p w14:paraId="16E6D5A2" w14:textId="1C1A9B6D" w:rsidR="00C577F0" w:rsidRPr="00492309" w:rsidRDefault="00C577F0" w:rsidP="00E83B79">
      <w:pPr>
        <w:tabs>
          <w:tab w:val="left" w:pos="2215"/>
        </w:tabs>
        <w:spacing w:line="360" w:lineRule="auto"/>
        <w:jc w:val="both"/>
        <w:rPr>
          <w:color w:val="000000"/>
          <w:sz w:val="22"/>
          <w:szCs w:val="22"/>
        </w:rPr>
      </w:pPr>
      <w:r>
        <w:rPr>
          <w:color w:val="000000"/>
          <w:sz w:val="22"/>
          <w:szCs w:val="22"/>
        </w:rPr>
        <w:t xml:space="preserve">Where: </w:t>
      </w:r>
      <w:r w:rsidR="00993C08">
        <w:rPr>
          <w:color w:val="000000"/>
          <w:sz w:val="22"/>
          <w:szCs w:val="22"/>
        </w:rPr>
        <w:t>E</w:t>
      </w:r>
      <w:r w:rsidRPr="00C577F0">
        <w:rPr>
          <w:color w:val="000000"/>
          <w:sz w:val="22"/>
          <w:szCs w:val="22"/>
        </w:rPr>
        <w:t xml:space="preserve">W: </w:t>
      </w:r>
      <w:r w:rsidR="00993C08">
        <w:rPr>
          <w:color w:val="000000"/>
          <w:sz w:val="22"/>
          <w:szCs w:val="22"/>
        </w:rPr>
        <w:t>estimated</w:t>
      </w:r>
      <w:r w:rsidR="00383DB4">
        <w:rPr>
          <w:color w:val="000000"/>
          <w:sz w:val="22"/>
          <w:szCs w:val="22"/>
        </w:rPr>
        <w:t xml:space="preserve"> w</w:t>
      </w:r>
      <w:r w:rsidRPr="00C577F0">
        <w:rPr>
          <w:color w:val="000000"/>
          <w:sz w:val="22"/>
          <w:szCs w:val="22"/>
        </w:rPr>
        <w:t>eight; MAC: Mid arm circumference; CC: Calf circumference</w:t>
      </w:r>
      <w:r>
        <w:rPr>
          <w:color w:val="000000"/>
          <w:sz w:val="22"/>
          <w:szCs w:val="22"/>
        </w:rPr>
        <w:t>.</w:t>
      </w:r>
    </w:p>
    <w:p w14:paraId="24D2F2D1" w14:textId="1887FCA0" w:rsidR="00972CD9" w:rsidRPr="008D12E7" w:rsidRDefault="003F6EDB" w:rsidP="00E83B79">
      <w:pPr>
        <w:tabs>
          <w:tab w:val="left" w:pos="2215"/>
        </w:tabs>
        <w:spacing w:line="360" w:lineRule="auto"/>
        <w:jc w:val="both"/>
        <w:rPr>
          <w:i/>
          <w:color w:val="000000"/>
          <w:sz w:val="22"/>
          <w:szCs w:val="22"/>
        </w:rPr>
      </w:pPr>
      <w:r w:rsidRPr="008D12E7">
        <w:rPr>
          <w:i/>
          <w:color w:val="000000"/>
          <w:sz w:val="22"/>
          <w:szCs w:val="22"/>
        </w:rPr>
        <w:t xml:space="preserve">3.1.3.3. </w:t>
      </w:r>
      <w:r w:rsidR="00A645BA" w:rsidRPr="008D12E7">
        <w:rPr>
          <w:i/>
          <w:color w:val="000000"/>
          <w:sz w:val="22"/>
          <w:szCs w:val="22"/>
        </w:rPr>
        <w:t>Linear regression analysis and equation development in women</w:t>
      </w:r>
    </w:p>
    <w:p w14:paraId="12D1E0A1" w14:textId="6D33B840" w:rsidR="0086202B" w:rsidRPr="0086202B" w:rsidRDefault="00416F82" w:rsidP="00E83B79">
      <w:pPr>
        <w:tabs>
          <w:tab w:val="left" w:pos="2215"/>
        </w:tabs>
        <w:spacing w:line="360" w:lineRule="auto"/>
        <w:jc w:val="both"/>
        <w:rPr>
          <w:color w:val="000000"/>
          <w:sz w:val="22"/>
          <w:szCs w:val="22"/>
          <w:lang w:val="pt-BR"/>
        </w:rPr>
      </w:pPr>
      <w:r w:rsidRPr="00416F82">
        <w:rPr>
          <w:color w:val="000000"/>
          <w:sz w:val="22"/>
          <w:szCs w:val="22"/>
          <w:lang w:val="pt-BR"/>
        </w:rPr>
        <w:t xml:space="preserve">Equations to estimate weight in </w:t>
      </w:r>
      <w:r>
        <w:rPr>
          <w:color w:val="000000"/>
          <w:sz w:val="22"/>
          <w:szCs w:val="22"/>
          <w:lang w:val="pt-BR"/>
        </w:rPr>
        <w:t>wo</w:t>
      </w:r>
      <w:r w:rsidRPr="00416F82">
        <w:rPr>
          <w:color w:val="000000"/>
          <w:sz w:val="22"/>
          <w:szCs w:val="22"/>
          <w:lang w:val="pt-BR"/>
        </w:rPr>
        <w:t xml:space="preserve">men </w:t>
      </w:r>
      <w:r w:rsidR="00FB7995">
        <w:rPr>
          <w:color w:val="000000"/>
          <w:sz w:val="22"/>
          <w:szCs w:val="22"/>
          <w:lang w:val="pt-BR"/>
        </w:rPr>
        <w:t>using</w:t>
      </w:r>
      <w:r w:rsidRPr="00416F82">
        <w:rPr>
          <w:color w:val="000000"/>
          <w:sz w:val="22"/>
          <w:szCs w:val="22"/>
          <w:lang w:val="pt-BR"/>
        </w:rPr>
        <w:t xml:space="preserve"> univariate linear regression analysis</w:t>
      </w:r>
      <w:r w:rsidR="0086202B" w:rsidRPr="0086202B">
        <w:rPr>
          <w:color w:val="000000"/>
          <w:sz w:val="22"/>
          <w:szCs w:val="22"/>
          <w:lang w:val="pt-BR"/>
        </w:rPr>
        <w:t>:</w:t>
      </w:r>
    </w:p>
    <w:p w14:paraId="18A3395D" w14:textId="53B1BBCA" w:rsidR="0086202B" w:rsidRPr="0086202B" w:rsidRDefault="00FB7995" w:rsidP="00E83B79">
      <w:pPr>
        <w:tabs>
          <w:tab w:val="left" w:pos="2215"/>
        </w:tabs>
        <w:spacing w:line="360" w:lineRule="auto"/>
        <w:jc w:val="both"/>
        <w:rPr>
          <w:color w:val="000000"/>
          <w:sz w:val="22"/>
          <w:szCs w:val="22"/>
        </w:rPr>
      </w:pPr>
      <w:r>
        <w:rPr>
          <w:color w:val="000000"/>
          <w:sz w:val="22"/>
          <w:szCs w:val="22"/>
        </w:rPr>
        <w:t>EW</w:t>
      </w:r>
      <w:r w:rsidR="0086202B" w:rsidRPr="0086202B">
        <w:rPr>
          <w:color w:val="000000"/>
          <w:sz w:val="22"/>
          <w:szCs w:val="22"/>
        </w:rPr>
        <w:t xml:space="preserve"> = 2</w:t>
      </w:r>
      <w:r w:rsidR="00F23A02">
        <w:rPr>
          <w:color w:val="000000"/>
          <w:sz w:val="22"/>
          <w:szCs w:val="22"/>
        </w:rPr>
        <w:t>.</w:t>
      </w:r>
      <w:r w:rsidR="0086202B" w:rsidRPr="0086202B">
        <w:rPr>
          <w:color w:val="000000"/>
          <w:sz w:val="22"/>
          <w:szCs w:val="22"/>
        </w:rPr>
        <w:t xml:space="preserve">016 x </w:t>
      </w:r>
      <w:r>
        <w:rPr>
          <w:color w:val="000000"/>
          <w:sz w:val="22"/>
          <w:szCs w:val="22"/>
        </w:rPr>
        <w:t>C</w:t>
      </w:r>
      <w:r w:rsidRPr="00492309">
        <w:rPr>
          <w:color w:val="000000"/>
          <w:sz w:val="22"/>
          <w:szCs w:val="22"/>
        </w:rPr>
        <w:t>C</w:t>
      </w:r>
      <w:r w:rsidR="0086202B" w:rsidRPr="0086202B">
        <w:rPr>
          <w:color w:val="000000"/>
          <w:sz w:val="22"/>
          <w:szCs w:val="22"/>
        </w:rPr>
        <w:t xml:space="preserve"> – 14</w:t>
      </w:r>
      <w:r w:rsidR="00F23A02">
        <w:rPr>
          <w:color w:val="000000"/>
          <w:sz w:val="22"/>
          <w:szCs w:val="22"/>
        </w:rPr>
        <w:t>.</w:t>
      </w:r>
      <w:r w:rsidR="0086202B" w:rsidRPr="0086202B">
        <w:rPr>
          <w:color w:val="000000"/>
          <w:sz w:val="22"/>
          <w:szCs w:val="22"/>
        </w:rPr>
        <w:t>419 (r</w:t>
      </w:r>
      <w:r w:rsidR="0086202B" w:rsidRPr="0086202B">
        <w:rPr>
          <w:color w:val="000000"/>
          <w:sz w:val="22"/>
          <w:szCs w:val="22"/>
          <w:vertAlign w:val="superscript"/>
        </w:rPr>
        <w:t>2</w:t>
      </w:r>
      <w:r w:rsidR="0086202B" w:rsidRPr="0086202B">
        <w:rPr>
          <w:color w:val="000000"/>
          <w:sz w:val="22"/>
          <w:szCs w:val="22"/>
        </w:rPr>
        <w:t xml:space="preserve"> = 0</w:t>
      </w:r>
      <w:r w:rsidR="00F23A02">
        <w:rPr>
          <w:color w:val="000000"/>
          <w:sz w:val="22"/>
          <w:szCs w:val="22"/>
        </w:rPr>
        <w:t>.</w:t>
      </w:r>
      <w:r w:rsidR="0086202B" w:rsidRPr="0086202B">
        <w:rPr>
          <w:color w:val="000000"/>
          <w:sz w:val="22"/>
          <w:szCs w:val="22"/>
        </w:rPr>
        <w:t>644; SEE = 5</w:t>
      </w:r>
      <w:r w:rsidR="00F23A02">
        <w:rPr>
          <w:color w:val="000000"/>
          <w:sz w:val="22"/>
          <w:szCs w:val="22"/>
        </w:rPr>
        <w:t>.</w:t>
      </w:r>
      <w:r w:rsidR="0086202B" w:rsidRPr="0086202B">
        <w:rPr>
          <w:color w:val="000000"/>
          <w:sz w:val="22"/>
          <w:szCs w:val="22"/>
        </w:rPr>
        <w:t>267)</w:t>
      </w:r>
    </w:p>
    <w:p w14:paraId="2140FEBF" w14:textId="7744DD13" w:rsidR="006E6CAB" w:rsidRPr="006E6CAB" w:rsidRDefault="00FB7995" w:rsidP="00E83B79">
      <w:pPr>
        <w:tabs>
          <w:tab w:val="left" w:pos="2215"/>
        </w:tabs>
        <w:spacing w:line="360" w:lineRule="auto"/>
        <w:jc w:val="both"/>
        <w:rPr>
          <w:color w:val="000000"/>
          <w:sz w:val="22"/>
          <w:szCs w:val="22"/>
        </w:rPr>
      </w:pPr>
      <w:r w:rsidRPr="00FB7995">
        <w:rPr>
          <w:color w:val="000000"/>
          <w:sz w:val="22"/>
          <w:szCs w:val="22"/>
        </w:rPr>
        <w:t>Emphasizing the prioritization to clinical suitability, considering that the extra variables had only minor effects on the model's outcome, the selected formulas for further hospital validation:</w:t>
      </w:r>
    </w:p>
    <w:p w14:paraId="5579AF7D" w14:textId="7E88FC9E" w:rsidR="006E6CAB" w:rsidRPr="006E6CAB" w:rsidRDefault="00FB7995" w:rsidP="00E83B79">
      <w:pPr>
        <w:tabs>
          <w:tab w:val="left" w:pos="2215"/>
        </w:tabs>
        <w:spacing w:line="360" w:lineRule="auto"/>
        <w:jc w:val="both"/>
        <w:rPr>
          <w:color w:val="000000"/>
          <w:sz w:val="22"/>
          <w:szCs w:val="22"/>
        </w:rPr>
      </w:pPr>
      <w:r>
        <w:rPr>
          <w:color w:val="000000"/>
          <w:sz w:val="22"/>
          <w:szCs w:val="22"/>
        </w:rPr>
        <w:t>EW</w:t>
      </w:r>
      <w:r w:rsidRPr="006E6CAB">
        <w:rPr>
          <w:color w:val="000000"/>
          <w:sz w:val="22"/>
          <w:szCs w:val="22"/>
          <w:vertAlign w:val="subscript"/>
        </w:rPr>
        <w:t xml:space="preserve"> </w:t>
      </w:r>
      <w:r w:rsidR="006E6CAB" w:rsidRPr="006E6CAB">
        <w:rPr>
          <w:color w:val="000000"/>
          <w:sz w:val="22"/>
          <w:szCs w:val="22"/>
          <w:vertAlign w:val="subscript"/>
        </w:rPr>
        <w:t>1</w:t>
      </w:r>
      <w:r w:rsidR="006E6CAB" w:rsidRPr="006E6CAB">
        <w:rPr>
          <w:color w:val="000000"/>
          <w:sz w:val="22"/>
          <w:szCs w:val="22"/>
        </w:rPr>
        <w:t xml:space="preserve"> = 2</w:t>
      </w:r>
      <w:r w:rsidR="00F23A02">
        <w:rPr>
          <w:color w:val="000000"/>
          <w:sz w:val="22"/>
          <w:szCs w:val="22"/>
        </w:rPr>
        <w:t>.</w:t>
      </w:r>
      <w:r w:rsidR="006E6CAB" w:rsidRPr="006E6CAB">
        <w:rPr>
          <w:color w:val="000000"/>
          <w:sz w:val="22"/>
          <w:szCs w:val="22"/>
        </w:rPr>
        <w:t xml:space="preserve">016 x </w:t>
      </w:r>
      <w:r>
        <w:rPr>
          <w:color w:val="000000"/>
          <w:sz w:val="22"/>
          <w:szCs w:val="22"/>
        </w:rPr>
        <w:t>C</w:t>
      </w:r>
      <w:r w:rsidRPr="00492309">
        <w:rPr>
          <w:color w:val="000000"/>
          <w:sz w:val="22"/>
          <w:szCs w:val="22"/>
        </w:rPr>
        <w:t>C</w:t>
      </w:r>
      <w:r w:rsidR="006E6CAB" w:rsidRPr="006E6CAB">
        <w:rPr>
          <w:color w:val="000000"/>
          <w:sz w:val="22"/>
          <w:szCs w:val="22"/>
        </w:rPr>
        <w:t xml:space="preserve"> – 14</w:t>
      </w:r>
      <w:r w:rsidR="00F23A02">
        <w:rPr>
          <w:color w:val="000000"/>
          <w:sz w:val="22"/>
          <w:szCs w:val="22"/>
        </w:rPr>
        <w:t>.</w:t>
      </w:r>
      <w:r w:rsidR="006E6CAB" w:rsidRPr="006E6CAB">
        <w:rPr>
          <w:color w:val="000000"/>
          <w:sz w:val="22"/>
          <w:szCs w:val="22"/>
        </w:rPr>
        <w:t>419 (r</w:t>
      </w:r>
      <w:r w:rsidR="006E6CAB" w:rsidRPr="006E6CAB">
        <w:rPr>
          <w:color w:val="000000"/>
          <w:sz w:val="22"/>
          <w:szCs w:val="22"/>
          <w:vertAlign w:val="superscript"/>
        </w:rPr>
        <w:t>2</w:t>
      </w:r>
      <w:r w:rsidR="006E6CAB" w:rsidRPr="006E6CAB">
        <w:rPr>
          <w:color w:val="000000"/>
          <w:sz w:val="22"/>
          <w:szCs w:val="22"/>
        </w:rPr>
        <w:t xml:space="preserve"> = 0</w:t>
      </w:r>
      <w:r w:rsidR="00F23A02">
        <w:rPr>
          <w:color w:val="000000"/>
          <w:sz w:val="22"/>
          <w:szCs w:val="22"/>
        </w:rPr>
        <w:t>.</w:t>
      </w:r>
      <w:r w:rsidR="006E6CAB" w:rsidRPr="006E6CAB">
        <w:rPr>
          <w:color w:val="000000"/>
          <w:sz w:val="22"/>
          <w:szCs w:val="22"/>
        </w:rPr>
        <w:t>645; SEE = 5</w:t>
      </w:r>
      <w:r w:rsidR="00F23A02">
        <w:rPr>
          <w:color w:val="000000"/>
          <w:sz w:val="22"/>
          <w:szCs w:val="22"/>
        </w:rPr>
        <w:t>.</w:t>
      </w:r>
      <w:r w:rsidR="006E6CAB" w:rsidRPr="006E6CAB">
        <w:rPr>
          <w:color w:val="000000"/>
          <w:sz w:val="22"/>
          <w:szCs w:val="22"/>
        </w:rPr>
        <w:t>267)</w:t>
      </w:r>
    </w:p>
    <w:p w14:paraId="384E40E7" w14:textId="5717BC79" w:rsidR="006E6CAB" w:rsidRDefault="00FB7995" w:rsidP="00E83B79">
      <w:pPr>
        <w:tabs>
          <w:tab w:val="left" w:pos="2215"/>
        </w:tabs>
        <w:spacing w:line="360" w:lineRule="auto"/>
        <w:jc w:val="both"/>
        <w:rPr>
          <w:color w:val="000000"/>
          <w:sz w:val="22"/>
          <w:szCs w:val="22"/>
        </w:rPr>
      </w:pPr>
      <w:r>
        <w:rPr>
          <w:color w:val="000000"/>
          <w:sz w:val="22"/>
          <w:szCs w:val="22"/>
        </w:rPr>
        <w:t>EW</w:t>
      </w:r>
      <w:r w:rsidRPr="006E6CAB">
        <w:rPr>
          <w:color w:val="000000"/>
          <w:sz w:val="22"/>
          <w:szCs w:val="22"/>
          <w:vertAlign w:val="subscript"/>
        </w:rPr>
        <w:t xml:space="preserve"> </w:t>
      </w:r>
      <w:r w:rsidR="006E6CAB" w:rsidRPr="006E6CAB">
        <w:rPr>
          <w:color w:val="000000"/>
          <w:sz w:val="22"/>
          <w:szCs w:val="22"/>
          <w:vertAlign w:val="subscript"/>
        </w:rPr>
        <w:t>2</w:t>
      </w:r>
      <w:r w:rsidR="006E6CAB" w:rsidRPr="006E6CAB">
        <w:rPr>
          <w:color w:val="000000"/>
          <w:sz w:val="22"/>
          <w:szCs w:val="22"/>
        </w:rPr>
        <w:t xml:space="preserve"> = 0</w:t>
      </w:r>
      <w:r w:rsidR="00F23A02">
        <w:rPr>
          <w:color w:val="000000"/>
          <w:sz w:val="22"/>
          <w:szCs w:val="22"/>
        </w:rPr>
        <w:t>.</w:t>
      </w:r>
      <w:r w:rsidR="006E6CAB" w:rsidRPr="006E6CAB">
        <w:rPr>
          <w:color w:val="000000"/>
          <w:sz w:val="22"/>
          <w:szCs w:val="22"/>
        </w:rPr>
        <w:t xml:space="preserve">987 x </w:t>
      </w:r>
      <w:r>
        <w:rPr>
          <w:color w:val="000000"/>
          <w:sz w:val="22"/>
          <w:szCs w:val="22"/>
        </w:rPr>
        <w:t>MAC</w:t>
      </w:r>
      <w:r w:rsidR="006E6CAB" w:rsidRPr="006E6CAB">
        <w:rPr>
          <w:color w:val="000000"/>
          <w:sz w:val="22"/>
          <w:szCs w:val="22"/>
        </w:rPr>
        <w:t xml:space="preserve"> + 1</w:t>
      </w:r>
      <w:r w:rsidR="00F23A02">
        <w:rPr>
          <w:color w:val="000000"/>
          <w:sz w:val="22"/>
          <w:szCs w:val="22"/>
        </w:rPr>
        <w:t>.</w:t>
      </w:r>
      <w:r w:rsidR="006E6CAB" w:rsidRPr="006E6CAB">
        <w:rPr>
          <w:color w:val="000000"/>
          <w:sz w:val="22"/>
          <w:szCs w:val="22"/>
        </w:rPr>
        <w:t xml:space="preserve">374 x </w:t>
      </w:r>
      <w:r>
        <w:rPr>
          <w:color w:val="000000"/>
          <w:sz w:val="22"/>
          <w:szCs w:val="22"/>
        </w:rPr>
        <w:t>C</w:t>
      </w:r>
      <w:r w:rsidRPr="00492309">
        <w:rPr>
          <w:color w:val="000000"/>
          <w:sz w:val="22"/>
          <w:szCs w:val="22"/>
        </w:rPr>
        <w:t>C</w:t>
      </w:r>
      <w:r w:rsidR="006E6CAB" w:rsidRPr="006E6CAB">
        <w:rPr>
          <w:color w:val="000000"/>
          <w:sz w:val="22"/>
          <w:szCs w:val="22"/>
        </w:rPr>
        <w:t xml:space="preserve"> - 20</w:t>
      </w:r>
      <w:r w:rsidR="00F23A02">
        <w:rPr>
          <w:color w:val="000000"/>
          <w:sz w:val="22"/>
          <w:szCs w:val="22"/>
        </w:rPr>
        <w:t>.</w:t>
      </w:r>
      <w:r w:rsidR="006E6CAB" w:rsidRPr="006E6CAB">
        <w:rPr>
          <w:color w:val="000000"/>
          <w:sz w:val="22"/>
          <w:szCs w:val="22"/>
        </w:rPr>
        <w:t>090 (r</w:t>
      </w:r>
      <w:r w:rsidR="006E6CAB" w:rsidRPr="006E6CAB">
        <w:rPr>
          <w:color w:val="000000"/>
          <w:sz w:val="22"/>
          <w:szCs w:val="22"/>
          <w:vertAlign w:val="superscript"/>
        </w:rPr>
        <w:t>2</w:t>
      </w:r>
      <w:r w:rsidR="006E6CAB" w:rsidRPr="006E6CAB">
        <w:rPr>
          <w:color w:val="000000"/>
          <w:sz w:val="22"/>
          <w:szCs w:val="22"/>
        </w:rPr>
        <w:t xml:space="preserve"> = 0</w:t>
      </w:r>
      <w:r w:rsidR="00F23A02">
        <w:rPr>
          <w:color w:val="000000"/>
          <w:sz w:val="22"/>
          <w:szCs w:val="22"/>
        </w:rPr>
        <w:t>.</w:t>
      </w:r>
      <w:r w:rsidR="006E6CAB" w:rsidRPr="006E6CAB">
        <w:rPr>
          <w:color w:val="000000"/>
          <w:sz w:val="22"/>
          <w:szCs w:val="22"/>
        </w:rPr>
        <w:t>721; SEE = 4</w:t>
      </w:r>
      <w:r w:rsidR="00F23A02">
        <w:rPr>
          <w:color w:val="000000"/>
          <w:sz w:val="22"/>
          <w:szCs w:val="22"/>
        </w:rPr>
        <w:t>.</w:t>
      </w:r>
      <w:r w:rsidR="006E6CAB" w:rsidRPr="006E6CAB">
        <w:rPr>
          <w:color w:val="000000"/>
          <w:sz w:val="22"/>
          <w:szCs w:val="22"/>
        </w:rPr>
        <w:t>675)</w:t>
      </w:r>
    </w:p>
    <w:p w14:paraId="2559A238" w14:textId="657C3A20" w:rsidR="00C577F0" w:rsidRPr="006E6CAB" w:rsidRDefault="00C577F0" w:rsidP="00E83B79">
      <w:pPr>
        <w:tabs>
          <w:tab w:val="left" w:pos="2215"/>
        </w:tabs>
        <w:spacing w:line="360" w:lineRule="auto"/>
        <w:jc w:val="both"/>
        <w:rPr>
          <w:color w:val="000000"/>
          <w:sz w:val="22"/>
          <w:szCs w:val="22"/>
        </w:rPr>
      </w:pPr>
      <w:r>
        <w:rPr>
          <w:color w:val="000000"/>
          <w:sz w:val="22"/>
          <w:szCs w:val="22"/>
        </w:rPr>
        <w:lastRenderedPageBreak/>
        <w:t xml:space="preserve">Where: </w:t>
      </w:r>
      <w:r w:rsidRPr="00C577F0">
        <w:rPr>
          <w:color w:val="000000"/>
          <w:sz w:val="22"/>
          <w:szCs w:val="22"/>
        </w:rPr>
        <w:t xml:space="preserve">W: </w:t>
      </w:r>
      <w:r w:rsidR="00383DB4">
        <w:rPr>
          <w:color w:val="000000"/>
          <w:sz w:val="22"/>
          <w:szCs w:val="22"/>
        </w:rPr>
        <w:t>Measured w</w:t>
      </w:r>
      <w:r w:rsidRPr="00C577F0">
        <w:rPr>
          <w:color w:val="000000"/>
          <w:sz w:val="22"/>
          <w:szCs w:val="22"/>
        </w:rPr>
        <w:t>eight; MAC: Mid arm circumference; CC: Calf circumference</w:t>
      </w:r>
      <w:r w:rsidR="00DA39FA">
        <w:rPr>
          <w:color w:val="000000"/>
          <w:sz w:val="22"/>
          <w:szCs w:val="22"/>
        </w:rPr>
        <w:t>.</w:t>
      </w:r>
    </w:p>
    <w:p w14:paraId="14391CD7" w14:textId="79B6EC1F" w:rsidR="00DA5229" w:rsidRPr="00D96794" w:rsidRDefault="00DA5229" w:rsidP="00E83B79">
      <w:pPr>
        <w:tabs>
          <w:tab w:val="left" w:pos="2215"/>
        </w:tabs>
        <w:spacing w:line="360" w:lineRule="auto"/>
        <w:jc w:val="both"/>
        <w:rPr>
          <w:b/>
          <w:color w:val="000000"/>
          <w:sz w:val="22"/>
          <w:szCs w:val="22"/>
        </w:rPr>
      </w:pPr>
      <w:r w:rsidRPr="00D96794">
        <w:rPr>
          <w:b/>
          <w:color w:val="000000"/>
          <w:sz w:val="22"/>
          <w:szCs w:val="22"/>
        </w:rPr>
        <w:t xml:space="preserve">3.2. </w:t>
      </w:r>
      <w:r w:rsidR="00DA39FA" w:rsidRPr="00D96794">
        <w:rPr>
          <w:b/>
          <w:color w:val="000000"/>
          <w:sz w:val="22"/>
          <w:szCs w:val="22"/>
        </w:rPr>
        <w:t>Hospital validation</w:t>
      </w:r>
    </w:p>
    <w:p w14:paraId="3996F8EB" w14:textId="7D799D42" w:rsidR="00CD62E4" w:rsidRDefault="002F68FF" w:rsidP="00507550">
      <w:pPr>
        <w:pStyle w:val="33"/>
      </w:pPr>
      <w:r>
        <w:t xml:space="preserve">3.2.1. </w:t>
      </w:r>
      <w:r w:rsidR="00827E4D">
        <w:t>Hospital validation of h</w:t>
      </w:r>
      <w:r w:rsidR="00DA39FA">
        <w:t xml:space="preserve">eight estimation equation </w:t>
      </w:r>
    </w:p>
    <w:p w14:paraId="16B5D187" w14:textId="2F8CFDF1" w:rsidR="0037527C" w:rsidRPr="008D12E7" w:rsidRDefault="0037527C" w:rsidP="00E83B79">
      <w:pPr>
        <w:tabs>
          <w:tab w:val="left" w:pos="2215"/>
        </w:tabs>
        <w:spacing w:line="360" w:lineRule="auto"/>
        <w:jc w:val="both"/>
        <w:rPr>
          <w:i/>
          <w:color w:val="000000"/>
          <w:sz w:val="22"/>
          <w:szCs w:val="22"/>
        </w:rPr>
      </w:pPr>
      <w:r w:rsidRPr="008D12E7">
        <w:rPr>
          <w:i/>
          <w:color w:val="000000"/>
          <w:sz w:val="22"/>
          <w:szCs w:val="22"/>
        </w:rPr>
        <w:t xml:space="preserve">3.2.1.1. </w:t>
      </w:r>
      <w:r w:rsidR="00827E4D" w:rsidRPr="008D12E7">
        <w:rPr>
          <w:i/>
          <w:color w:val="000000"/>
          <w:sz w:val="22"/>
          <w:szCs w:val="22"/>
        </w:rPr>
        <w:t>Hospital validation of height estimation equation in men</w:t>
      </w:r>
    </w:p>
    <w:tbl>
      <w:tblPr>
        <w:tblW w:w="0" w:type="auto"/>
        <w:tblLook w:val="04A0" w:firstRow="1" w:lastRow="0" w:firstColumn="1" w:lastColumn="0" w:noHBand="0" w:noVBand="1"/>
      </w:tblPr>
      <w:tblGrid>
        <w:gridCol w:w="3134"/>
        <w:gridCol w:w="3234"/>
      </w:tblGrid>
      <w:tr w:rsidR="002F68FF" w14:paraId="7C10022A" w14:textId="77777777">
        <w:tc>
          <w:tcPr>
            <w:tcW w:w="3886" w:type="dxa"/>
            <w:shd w:val="clear" w:color="auto" w:fill="auto"/>
            <w:vAlign w:val="center"/>
          </w:tcPr>
          <w:p w14:paraId="2CC88F65" w14:textId="75AF04FF" w:rsidR="008D63CE" w:rsidRDefault="008D63CE" w:rsidP="00E83B79">
            <w:pPr>
              <w:tabs>
                <w:tab w:val="left" w:pos="2215"/>
              </w:tabs>
              <w:spacing w:line="360" w:lineRule="auto"/>
              <w:jc w:val="both"/>
              <w:rPr>
                <w:color w:val="000000"/>
                <w:sz w:val="22"/>
                <w:szCs w:val="22"/>
              </w:rPr>
            </w:pPr>
            <w:r>
              <w:rPr>
                <w:color w:val="000000"/>
                <w:sz w:val="22"/>
                <w:szCs w:val="22"/>
              </w:rPr>
              <w:t xml:space="preserve">(A) </w:t>
            </w:r>
            <w:r w:rsidR="00827E4D">
              <w:rPr>
                <w:color w:val="000000"/>
                <w:sz w:val="22"/>
                <w:szCs w:val="22"/>
              </w:rPr>
              <w:t>H</w:t>
            </w:r>
            <w:r w:rsidR="00827E4D" w:rsidRPr="00827E4D">
              <w:rPr>
                <w:color w:val="000000"/>
                <w:sz w:val="22"/>
                <w:szCs w:val="22"/>
              </w:rPr>
              <w:t xml:space="preserve">eight estimation </w:t>
            </w:r>
            <w:r>
              <w:rPr>
                <w:color w:val="000000"/>
                <w:sz w:val="22"/>
                <w:szCs w:val="22"/>
              </w:rPr>
              <w:t xml:space="preserve">1 </w:t>
            </w:r>
            <w:r>
              <w:rPr>
                <w:color w:val="000000"/>
                <w:sz w:val="22"/>
                <w:szCs w:val="22"/>
                <w:lang w:val="vi-VN"/>
              </w:rPr>
              <w:t>= 1</w:t>
            </w:r>
            <w:r w:rsidR="00F23A02">
              <w:rPr>
                <w:color w:val="000000"/>
                <w:sz w:val="22"/>
                <w:szCs w:val="22"/>
                <w:lang w:val="vi-VN"/>
              </w:rPr>
              <w:t>.</w:t>
            </w:r>
            <w:r>
              <w:rPr>
                <w:color w:val="000000"/>
                <w:sz w:val="22"/>
                <w:szCs w:val="22"/>
                <w:lang w:val="vi-VN"/>
              </w:rPr>
              <w:t xml:space="preserve">529 x </w:t>
            </w:r>
            <w:r w:rsidR="00827E4D">
              <w:rPr>
                <w:color w:val="000000"/>
                <w:sz w:val="22"/>
                <w:szCs w:val="22"/>
              </w:rPr>
              <w:t>KH</w:t>
            </w:r>
            <w:r>
              <w:rPr>
                <w:color w:val="000000"/>
                <w:sz w:val="22"/>
                <w:szCs w:val="22"/>
                <w:lang w:val="vi-VN"/>
              </w:rPr>
              <w:t xml:space="preserve"> + 88</w:t>
            </w:r>
            <w:r w:rsidR="00F23A02">
              <w:rPr>
                <w:color w:val="000000"/>
                <w:sz w:val="22"/>
                <w:szCs w:val="22"/>
                <w:lang w:val="vi-VN"/>
              </w:rPr>
              <w:t>.</w:t>
            </w:r>
            <w:r>
              <w:rPr>
                <w:color w:val="000000"/>
                <w:sz w:val="22"/>
                <w:szCs w:val="22"/>
                <w:lang w:val="vi-VN"/>
              </w:rPr>
              <w:t>201</w:t>
            </w:r>
          </w:p>
          <w:p w14:paraId="63D8E286" w14:textId="333A34F8" w:rsidR="002F68FF" w:rsidRDefault="003C74B8" w:rsidP="00E83B79">
            <w:pPr>
              <w:tabs>
                <w:tab w:val="left" w:pos="2215"/>
              </w:tabs>
              <w:spacing w:line="360" w:lineRule="auto"/>
              <w:jc w:val="center"/>
              <w:rPr>
                <w:color w:val="000000"/>
                <w:sz w:val="22"/>
                <w:szCs w:val="22"/>
              </w:rPr>
            </w:pPr>
            <w:r>
              <w:rPr>
                <w:noProof/>
                <w:color w:val="000000"/>
                <w:sz w:val="22"/>
                <w:szCs w:val="22"/>
              </w:rPr>
              <w:drawing>
                <wp:inline distT="0" distB="0" distL="0" distR="0" wp14:anchorId="16CD9466" wp14:editId="1BAF681F">
                  <wp:extent cx="1711960" cy="1382395"/>
                  <wp:effectExtent l="0" t="0" r="2540" b="8255"/>
                  <wp:docPr id="1" name="Picture 1" descr="A graph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black dot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960" cy="1382395"/>
                          </a:xfrm>
                          <a:prstGeom prst="rect">
                            <a:avLst/>
                          </a:prstGeom>
                          <a:noFill/>
                          <a:ln>
                            <a:noFill/>
                          </a:ln>
                        </pic:spPr>
                      </pic:pic>
                    </a:graphicData>
                  </a:graphic>
                </wp:inline>
              </w:drawing>
            </w:r>
          </w:p>
        </w:tc>
        <w:tc>
          <w:tcPr>
            <w:tcW w:w="3886" w:type="dxa"/>
            <w:shd w:val="clear" w:color="auto" w:fill="auto"/>
          </w:tcPr>
          <w:p w14:paraId="2FB11FDF" w14:textId="662DFF6E" w:rsidR="0062429D" w:rsidRDefault="0062429D" w:rsidP="00E83B79">
            <w:pPr>
              <w:tabs>
                <w:tab w:val="left" w:pos="2215"/>
              </w:tabs>
              <w:spacing w:line="360" w:lineRule="auto"/>
              <w:jc w:val="both"/>
              <w:rPr>
                <w:color w:val="000000"/>
                <w:sz w:val="22"/>
                <w:szCs w:val="22"/>
                <w:lang w:val="vi-VN"/>
              </w:rPr>
            </w:pPr>
            <w:r>
              <w:rPr>
                <w:color w:val="000000"/>
                <w:sz w:val="22"/>
                <w:szCs w:val="22"/>
              </w:rPr>
              <w:t xml:space="preserve">(B) </w:t>
            </w:r>
            <w:r w:rsidR="00827E4D">
              <w:rPr>
                <w:color w:val="000000"/>
                <w:sz w:val="22"/>
                <w:szCs w:val="22"/>
              </w:rPr>
              <w:t>H</w:t>
            </w:r>
            <w:r w:rsidR="00827E4D" w:rsidRPr="00827E4D">
              <w:rPr>
                <w:color w:val="000000"/>
                <w:sz w:val="22"/>
                <w:szCs w:val="22"/>
              </w:rPr>
              <w:t xml:space="preserve">eight estimation </w:t>
            </w:r>
            <w:r>
              <w:rPr>
                <w:color w:val="000000"/>
                <w:sz w:val="22"/>
                <w:szCs w:val="22"/>
              </w:rPr>
              <w:t xml:space="preserve">2 = </w:t>
            </w:r>
            <w:r>
              <w:rPr>
                <w:color w:val="000000"/>
                <w:sz w:val="22"/>
                <w:szCs w:val="22"/>
                <w:lang w:val="vi-VN"/>
              </w:rPr>
              <w:t>-</w:t>
            </w:r>
            <w:r>
              <w:rPr>
                <w:color w:val="000000"/>
                <w:sz w:val="22"/>
                <w:szCs w:val="22"/>
              </w:rPr>
              <w:t xml:space="preserve"> </w:t>
            </w:r>
            <w:r>
              <w:rPr>
                <w:color w:val="000000"/>
                <w:sz w:val="22"/>
                <w:szCs w:val="22"/>
                <w:lang w:val="vi-VN"/>
              </w:rPr>
              <w:t>0</w:t>
            </w:r>
            <w:r w:rsidR="00F23A02">
              <w:rPr>
                <w:color w:val="000000"/>
                <w:sz w:val="22"/>
                <w:szCs w:val="22"/>
                <w:lang w:val="vi-VN"/>
              </w:rPr>
              <w:t>.</w:t>
            </w:r>
            <w:r>
              <w:rPr>
                <w:color w:val="000000"/>
                <w:sz w:val="22"/>
                <w:szCs w:val="22"/>
                <w:lang w:val="vi-VN"/>
              </w:rPr>
              <w:t xml:space="preserve">188 x </w:t>
            </w:r>
            <w:r w:rsidR="00827E4D">
              <w:rPr>
                <w:color w:val="000000"/>
                <w:sz w:val="22"/>
                <w:szCs w:val="22"/>
              </w:rPr>
              <w:t>Age</w:t>
            </w:r>
            <w:r>
              <w:rPr>
                <w:color w:val="000000"/>
                <w:sz w:val="22"/>
                <w:szCs w:val="22"/>
                <w:lang w:val="vi-VN"/>
              </w:rPr>
              <w:t xml:space="preserve"> </w:t>
            </w:r>
            <w:r>
              <w:rPr>
                <w:b/>
                <w:color w:val="000000"/>
                <w:sz w:val="22"/>
                <w:szCs w:val="22"/>
                <w:lang w:val="vi-VN"/>
              </w:rPr>
              <w:t xml:space="preserve">+ </w:t>
            </w:r>
            <w:r>
              <w:rPr>
                <w:color w:val="000000"/>
                <w:sz w:val="22"/>
                <w:szCs w:val="22"/>
                <w:lang w:val="vi-VN"/>
              </w:rPr>
              <w:t>1</w:t>
            </w:r>
            <w:r w:rsidR="00F23A02">
              <w:rPr>
                <w:color w:val="000000"/>
                <w:sz w:val="22"/>
                <w:szCs w:val="22"/>
                <w:lang w:val="vi-VN"/>
              </w:rPr>
              <w:t>.</w:t>
            </w:r>
            <w:r>
              <w:rPr>
                <w:color w:val="000000"/>
                <w:sz w:val="22"/>
                <w:szCs w:val="22"/>
                <w:lang w:val="vi-VN"/>
              </w:rPr>
              <w:t xml:space="preserve">440 x </w:t>
            </w:r>
            <w:r w:rsidR="00827E4D">
              <w:rPr>
                <w:color w:val="000000"/>
                <w:sz w:val="22"/>
                <w:szCs w:val="22"/>
              </w:rPr>
              <w:t>KH</w:t>
            </w:r>
            <w:r>
              <w:rPr>
                <w:color w:val="000000"/>
                <w:sz w:val="22"/>
                <w:szCs w:val="22"/>
              </w:rPr>
              <w:t xml:space="preserve"> </w:t>
            </w:r>
            <w:r>
              <w:rPr>
                <w:color w:val="000000"/>
                <w:sz w:val="22"/>
                <w:szCs w:val="22"/>
                <w:lang w:val="vi-VN"/>
              </w:rPr>
              <w:t>+ 106</w:t>
            </w:r>
            <w:r w:rsidR="00F23A02">
              <w:rPr>
                <w:color w:val="000000"/>
                <w:sz w:val="22"/>
                <w:szCs w:val="22"/>
                <w:lang w:val="vi-VN"/>
              </w:rPr>
              <w:t>.</w:t>
            </w:r>
            <w:r>
              <w:rPr>
                <w:color w:val="000000"/>
                <w:sz w:val="22"/>
                <w:szCs w:val="22"/>
                <w:lang w:val="vi-VN"/>
              </w:rPr>
              <w:t>816</w:t>
            </w:r>
          </w:p>
          <w:p w14:paraId="12770BE5" w14:textId="0133FCEE" w:rsidR="002F68FF" w:rsidRDefault="003C74B8" w:rsidP="00E83B79">
            <w:pPr>
              <w:tabs>
                <w:tab w:val="left" w:pos="2215"/>
              </w:tabs>
              <w:spacing w:line="360" w:lineRule="auto"/>
              <w:jc w:val="both"/>
              <w:rPr>
                <w:color w:val="000000"/>
                <w:sz w:val="22"/>
                <w:szCs w:val="22"/>
                <w:lang w:val="vi-VN"/>
              </w:rPr>
            </w:pPr>
            <w:r>
              <w:rPr>
                <w:rFonts w:eastAsia="Calibri"/>
                <w:noProof/>
                <w:color w:val="000000"/>
              </w:rPr>
              <w:drawing>
                <wp:inline distT="0" distB="0" distL="0" distR="0" wp14:anchorId="421F9FA2" wp14:editId="53E7DDC7">
                  <wp:extent cx="1797050" cy="1371600"/>
                  <wp:effectExtent l="0" t="0" r="0" b="0"/>
                  <wp:docPr id="2" name="Picture 2" descr="Ảnh có chứa văn bản, ảnh chụp màn hình,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Ảnh có chứa văn bản, ảnh chụp màn hình, biểu đồ, Sơ đồ&#10;&#10;Mô tả được tạo tự độ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7050" cy="1371600"/>
                          </a:xfrm>
                          <a:prstGeom prst="rect">
                            <a:avLst/>
                          </a:prstGeom>
                          <a:noFill/>
                          <a:ln>
                            <a:noFill/>
                          </a:ln>
                        </pic:spPr>
                      </pic:pic>
                    </a:graphicData>
                  </a:graphic>
                </wp:inline>
              </w:drawing>
            </w:r>
          </w:p>
        </w:tc>
      </w:tr>
      <w:tr w:rsidR="00D5278C" w14:paraId="33CF9228" w14:textId="77777777">
        <w:tc>
          <w:tcPr>
            <w:tcW w:w="7772" w:type="dxa"/>
            <w:gridSpan w:val="2"/>
            <w:shd w:val="clear" w:color="auto" w:fill="auto"/>
          </w:tcPr>
          <w:p w14:paraId="479B81CE" w14:textId="6EE7CF78" w:rsidR="00D5278C" w:rsidRDefault="005A18A2" w:rsidP="00E83B79">
            <w:pPr>
              <w:tabs>
                <w:tab w:val="left" w:pos="2215"/>
              </w:tabs>
              <w:spacing w:line="360" w:lineRule="auto"/>
              <w:jc w:val="center"/>
              <w:rPr>
                <w:b/>
                <w:bCs/>
                <w:color w:val="000000"/>
                <w:sz w:val="22"/>
                <w:szCs w:val="22"/>
              </w:rPr>
            </w:pPr>
            <w:bookmarkStart w:id="22" w:name="_Toc141455274"/>
            <w:bookmarkStart w:id="23" w:name="_Toc142232771"/>
            <w:bookmarkStart w:id="24" w:name="_Toc146489736"/>
            <w:r>
              <w:rPr>
                <w:b/>
                <w:bCs/>
                <w:sz w:val="22"/>
                <w:szCs w:val="22"/>
              </w:rPr>
              <w:t xml:space="preserve">Figure </w:t>
            </w:r>
            <w:r w:rsidR="00D6599E">
              <w:rPr>
                <w:b/>
                <w:bCs/>
                <w:sz w:val="22"/>
                <w:szCs w:val="22"/>
              </w:rPr>
              <w:t xml:space="preserve">3.1. </w:t>
            </w:r>
            <w:r w:rsidR="00D6599E">
              <w:rPr>
                <w:rFonts w:eastAsia="Calibri"/>
                <w:b/>
                <w:bCs/>
                <w:sz w:val="22"/>
                <w:szCs w:val="22"/>
              </w:rPr>
              <w:t xml:space="preserve">Bland- Altman plots </w:t>
            </w:r>
            <w:r w:rsidR="00827E4D">
              <w:rPr>
                <w:rFonts w:eastAsia="Calibri"/>
                <w:b/>
                <w:bCs/>
                <w:sz w:val="22"/>
                <w:szCs w:val="22"/>
              </w:rPr>
              <w:t xml:space="preserve">to assess the agreement between </w:t>
            </w:r>
            <w:r w:rsidR="00B04E41">
              <w:rPr>
                <w:rFonts w:eastAsia="Calibri"/>
                <w:b/>
                <w:bCs/>
                <w:sz w:val="22"/>
                <w:szCs w:val="22"/>
              </w:rPr>
              <w:t xml:space="preserve">estimation height and </w:t>
            </w:r>
            <w:r w:rsidR="00652543">
              <w:rPr>
                <w:rFonts w:eastAsia="Calibri"/>
                <w:b/>
                <w:bCs/>
                <w:sz w:val="22"/>
                <w:szCs w:val="22"/>
              </w:rPr>
              <w:t xml:space="preserve">measured </w:t>
            </w:r>
            <w:r w:rsidR="00B04E41">
              <w:rPr>
                <w:rFonts w:eastAsia="Calibri"/>
                <w:b/>
                <w:bCs/>
                <w:sz w:val="22"/>
                <w:szCs w:val="22"/>
              </w:rPr>
              <w:t xml:space="preserve">height in </w:t>
            </w:r>
            <w:bookmarkEnd w:id="22"/>
            <w:bookmarkEnd w:id="23"/>
            <w:bookmarkEnd w:id="24"/>
            <w:r w:rsidR="00B04E41">
              <w:rPr>
                <w:rFonts w:eastAsia="Calibri"/>
                <w:b/>
                <w:bCs/>
                <w:sz w:val="22"/>
                <w:szCs w:val="22"/>
              </w:rPr>
              <w:t>men</w:t>
            </w:r>
          </w:p>
        </w:tc>
      </w:tr>
    </w:tbl>
    <w:p w14:paraId="0E130DFB" w14:textId="6162705D" w:rsidR="002F68FF" w:rsidRDefault="00341A09" w:rsidP="00E83B79">
      <w:pPr>
        <w:tabs>
          <w:tab w:val="left" w:pos="2215"/>
        </w:tabs>
        <w:spacing w:line="360" w:lineRule="auto"/>
        <w:jc w:val="both"/>
        <w:rPr>
          <w:rFonts w:eastAsia="Calibri"/>
          <w:sz w:val="22"/>
          <w:szCs w:val="22"/>
        </w:rPr>
      </w:pPr>
      <w:r>
        <w:rPr>
          <w:color w:val="000000"/>
          <w:sz w:val="22"/>
          <w:szCs w:val="22"/>
        </w:rPr>
        <w:t>Figure</w:t>
      </w:r>
      <w:r w:rsidR="001E7E50">
        <w:rPr>
          <w:color w:val="000000"/>
          <w:sz w:val="22"/>
          <w:szCs w:val="22"/>
        </w:rPr>
        <w:t xml:space="preserve"> </w:t>
      </w:r>
      <w:r w:rsidR="00610710" w:rsidRPr="00610710">
        <w:rPr>
          <w:color w:val="000000"/>
          <w:sz w:val="22"/>
          <w:szCs w:val="22"/>
        </w:rPr>
        <w:t>3.1 show</w:t>
      </w:r>
      <w:r>
        <w:rPr>
          <w:color w:val="000000"/>
          <w:sz w:val="22"/>
          <w:szCs w:val="22"/>
        </w:rPr>
        <w:t>ed</w:t>
      </w:r>
      <w:r w:rsidR="00610710" w:rsidRPr="00610710">
        <w:rPr>
          <w:color w:val="000000"/>
          <w:sz w:val="22"/>
          <w:szCs w:val="22"/>
        </w:rPr>
        <w:t xml:space="preserve"> that both </w:t>
      </w:r>
      <w:r w:rsidR="00610710">
        <w:rPr>
          <w:color w:val="000000"/>
          <w:sz w:val="22"/>
          <w:szCs w:val="22"/>
        </w:rPr>
        <w:t xml:space="preserve">these two </w:t>
      </w:r>
      <w:r w:rsidR="00610710" w:rsidRPr="00610710">
        <w:rPr>
          <w:color w:val="000000"/>
          <w:sz w:val="22"/>
          <w:szCs w:val="22"/>
        </w:rPr>
        <w:t>estimates ha</w:t>
      </w:r>
      <w:r>
        <w:rPr>
          <w:color w:val="000000"/>
          <w:sz w:val="22"/>
          <w:szCs w:val="22"/>
        </w:rPr>
        <w:t>d</w:t>
      </w:r>
      <w:r w:rsidR="00610710" w:rsidRPr="00610710">
        <w:rPr>
          <w:color w:val="000000"/>
          <w:sz w:val="22"/>
          <w:szCs w:val="22"/>
        </w:rPr>
        <w:t xml:space="preserve"> &gt; 90% of </w:t>
      </w:r>
      <w:r w:rsidR="00610710">
        <w:rPr>
          <w:color w:val="000000"/>
          <w:sz w:val="22"/>
          <w:szCs w:val="22"/>
        </w:rPr>
        <w:t>plots</w:t>
      </w:r>
      <w:r w:rsidR="00610710" w:rsidRPr="00610710">
        <w:rPr>
          <w:color w:val="000000"/>
          <w:sz w:val="22"/>
          <w:szCs w:val="22"/>
        </w:rPr>
        <w:t xml:space="preserve"> within ± 1.96SD, showing that the estimate </w:t>
      </w:r>
      <w:r>
        <w:rPr>
          <w:color w:val="000000"/>
          <w:sz w:val="22"/>
          <w:szCs w:val="22"/>
        </w:rPr>
        <w:t>height was</w:t>
      </w:r>
      <w:r w:rsidR="00610710" w:rsidRPr="00610710">
        <w:rPr>
          <w:color w:val="000000"/>
          <w:sz w:val="22"/>
          <w:szCs w:val="22"/>
        </w:rPr>
        <w:t xml:space="preserve"> </w:t>
      </w:r>
      <w:r>
        <w:rPr>
          <w:color w:val="000000"/>
          <w:sz w:val="22"/>
          <w:szCs w:val="22"/>
        </w:rPr>
        <w:t>agreement</w:t>
      </w:r>
      <w:r w:rsidR="00610710" w:rsidRPr="00610710">
        <w:rPr>
          <w:color w:val="000000"/>
          <w:sz w:val="22"/>
          <w:szCs w:val="22"/>
        </w:rPr>
        <w:t xml:space="preserve"> with the</w:t>
      </w:r>
      <w:r>
        <w:rPr>
          <w:color w:val="000000"/>
          <w:sz w:val="22"/>
          <w:szCs w:val="22"/>
        </w:rPr>
        <w:t xml:space="preserve"> </w:t>
      </w:r>
      <w:r w:rsidR="00E21B38">
        <w:rPr>
          <w:color w:val="000000"/>
          <w:sz w:val="22"/>
          <w:szCs w:val="22"/>
        </w:rPr>
        <w:t xml:space="preserve">measured </w:t>
      </w:r>
      <w:r>
        <w:rPr>
          <w:color w:val="000000"/>
          <w:sz w:val="22"/>
          <w:szCs w:val="22"/>
        </w:rPr>
        <w:t>height</w:t>
      </w:r>
      <w:r w:rsidR="001E7E50" w:rsidRPr="001E7E50">
        <w:rPr>
          <w:rFonts w:eastAsia="Calibri"/>
          <w:sz w:val="22"/>
          <w:szCs w:val="22"/>
        </w:rPr>
        <w:t>.</w:t>
      </w:r>
    </w:p>
    <w:p w14:paraId="6F3E9C1C" w14:textId="51F14792" w:rsidR="0037527C" w:rsidRPr="005C4486" w:rsidRDefault="0037527C" w:rsidP="00E83B79">
      <w:pPr>
        <w:tabs>
          <w:tab w:val="left" w:pos="2215"/>
        </w:tabs>
        <w:spacing w:line="360" w:lineRule="auto"/>
        <w:jc w:val="both"/>
        <w:rPr>
          <w:i/>
          <w:color w:val="000000"/>
          <w:sz w:val="22"/>
          <w:szCs w:val="22"/>
        </w:rPr>
      </w:pPr>
      <w:r w:rsidRPr="005C4486">
        <w:rPr>
          <w:i/>
          <w:color w:val="000000"/>
          <w:sz w:val="22"/>
          <w:szCs w:val="22"/>
        </w:rPr>
        <w:t xml:space="preserve">3.2.1.2. </w:t>
      </w:r>
      <w:r w:rsidR="00341A09" w:rsidRPr="005C4486">
        <w:rPr>
          <w:i/>
          <w:color w:val="000000"/>
          <w:sz w:val="22"/>
          <w:szCs w:val="22"/>
        </w:rPr>
        <w:t>Hospital validation of height estimation equation in women</w:t>
      </w:r>
    </w:p>
    <w:p w14:paraId="6D6C5A54" w14:textId="39190E4B" w:rsidR="00A97568" w:rsidRDefault="00F95F69" w:rsidP="005C4486">
      <w:pPr>
        <w:tabs>
          <w:tab w:val="left" w:pos="2215"/>
        </w:tabs>
        <w:spacing w:line="360" w:lineRule="auto"/>
        <w:ind w:firstLine="284"/>
        <w:jc w:val="both"/>
        <w:rPr>
          <w:rFonts w:eastAsia="Calibri"/>
          <w:sz w:val="22"/>
          <w:szCs w:val="22"/>
        </w:rPr>
      </w:pPr>
      <w:r>
        <w:rPr>
          <w:color w:val="000000"/>
          <w:sz w:val="22"/>
          <w:szCs w:val="22"/>
        </w:rPr>
        <w:t xml:space="preserve">Similary to </w:t>
      </w:r>
      <w:r w:rsidR="00227433">
        <w:rPr>
          <w:color w:val="000000"/>
          <w:sz w:val="22"/>
          <w:szCs w:val="22"/>
        </w:rPr>
        <w:t xml:space="preserve">the results in </w:t>
      </w:r>
      <w:r>
        <w:rPr>
          <w:color w:val="000000"/>
          <w:sz w:val="22"/>
          <w:szCs w:val="22"/>
        </w:rPr>
        <w:t xml:space="preserve">men, </w:t>
      </w:r>
      <w:r w:rsidR="00E35B72" w:rsidRPr="00E35B72">
        <w:rPr>
          <w:color w:val="000000"/>
          <w:sz w:val="22"/>
          <w:szCs w:val="22"/>
        </w:rPr>
        <w:t>Bland- Altm</w:t>
      </w:r>
      <w:r w:rsidR="00E35B72">
        <w:rPr>
          <w:color w:val="000000"/>
          <w:sz w:val="22"/>
          <w:szCs w:val="22"/>
        </w:rPr>
        <w:t>an plots</w:t>
      </w:r>
      <w:r w:rsidR="00341A09">
        <w:rPr>
          <w:color w:val="000000"/>
          <w:sz w:val="22"/>
          <w:szCs w:val="22"/>
        </w:rPr>
        <w:t xml:space="preserve"> analysis </w:t>
      </w:r>
      <w:r>
        <w:rPr>
          <w:color w:val="000000"/>
          <w:sz w:val="22"/>
          <w:szCs w:val="22"/>
        </w:rPr>
        <w:t>the height estimation in women</w:t>
      </w:r>
      <w:r w:rsidR="00E35B72">
        <w:rPr>
          <w:color w:val="000000"/>
          <w:sz w:val="22"/>
          <w:szCs w:val="22"/>
        </w:rPr>
        <w:t xml:space="preserve"> </w:t>
      </w:r>
      <w:r w:rsidR="00DF42B9">
        <w:rPr>
          <w:color w:val="000000"/>
          <w:sz w:val="22"/>
          <w:szCs w:val="22"/>
        </w:rPr>
        <w:t xml:space="preserve">showed both height estimation using </w:t>
      </w:r>
      <w:r w:rsidR="00B93AB1">
        <w:rPr>
          <w:color w:val="000000"/>
          <w:sz w:val="22"/>
          <w:szCs w:val="22"/>
        </w:rPr>
        <w:t xml:space="preserve">combination of </w:t>
      </w:r>
      <w:r w:rsidR="00DF42B9">
        <w:rPr>
          <w:color w:val="000000"/>
          <w:sz w:val="22"/>
          <w:szCs w:val="22"/>
        </w:rPr>
        <w:t>KH</w:t>
      </w:r>
      <w:r w:rsidR="00B93AB1">
        <w:rPr>
          <w:color w:val="000000"/>
          <w:sz w:val="22"/>
          <w:szCs w:val="22"/>
        </w:rPr>
        <w:t xml:space="preserve"> and HL</w:t>
      </w:r>
      <w:r w:rsidR="00227433">
        <w:rPr>
          <w:color w:val="000000"/>
          <w:sz w:val="22"/>
          <w:szCs w:val="22"/>
        </w:rPr>
        <w:t xml:space="preserve"> (</w:t>
      </w:r>
      <w:r w:rsidR="00D51DAB" w:rsidRPr="00D51DAB">
        <w:rPr>
          <w:color w:val="000000"/>
          <w:sz w:val="22"/>
          <w:szCs w:val="22"/>
        </w:rPr>
        <w:t>EH</w:t>
      </w:r>
      <w:r w:rsidR="00D51DAB" w:rsidRPr="00D51DAB">
        <w:rPr>
          <w:color w:val="000000"/>
          <w:sz w:val="22"/>
          <w:szCs w:val="22"/>
          <w:vertAlign w:val="subscript"/>
        </w:rPr>
        <w:t>2</w:t>
      </w:r>
      <w:r w:rsidR="00D51DAB" w:rsidRPr="00D51DAB">
        <w:rPr>
          <w:color w:val="000000"/>
          <w:sz w:val="22"/>
          <w:szCs w:val="22"/>
        </w:rPr>
        <w:t xml:space="preserve"> = 0</w:t>
      </w:r>
      <w:r w:rsidR="00F23A02">
        <w:rPr>
          <w:color w:val="000000"/>
          <w:sz w:val="22"/>
          <w:szCs w:val="22"/>
        </w:rPr>
        <w:t>.</w:t>
      </w:r>
      <w:r w:rsidR="00D51DAB" w:rsidRPr="00D51DAB">
        <w:rPr>
          <w:color w:val="000000"/>
          <w:sz w:val="22"/>
          <w:szCs w:val="22"/>
        </w:rPr>
        <w:t>410 x HL + 0</w:t>
      </w:r>
      <w:r w:rsidR="00F23A02">
        <w:rPr>
          <w:color w:val="000000"/>
          <w:sz w:val="22"/>
          <w:szCs w:val="22"/>
        </w:rPr>
        <w:t>.</w:t>
      </w:r>
      <w:r w:rsidR="00D51DAB" w:rsidRPr="00D51DAB">
        <w:rPr>
          <w:color w:val="000000"/>
          <w:sz w:val="22"/>
          <w:szCs w:val="22"/>
        </w:rPr>
        <w:t>928 x KH + 97</w:t>
      </w:r>
      <w:r w:rsidR="00F23A02">
        <w:rPr>
          <w:color w:val="000000"/>
          <w:sz w:val="22"/>
          <w:szCs w:val="22"/>
        </w:rPr>
        <w:t>.</w:t>
      </w:r>
      <w:r w:rsidR="00D51DAB" w:rsidRPr="00D51DAB">
        <w:rPr>
          <w:color w:val="000000"/>
          <w:sz w:val="22"/>
          <w:szCs w:val="22"/>
        </w:rPr>
        <w:t>162)</w:t>
      </w:r>
      <w:r w:rsidR="00B93AB1">
        <w:rPr>
          <w:color w:val="000000"/>
          <w:sz w:val="22"/>
          <w:szCs w:val="22"/>
        </w:rPr>
        <w:t xml:space="preserve">, and the height estimation based on </w:t>
      </w:r>
      <w:r w:rsidR="00A97568">
        <w:rPr>
          <w:color w:val="000000"/>
          <w:sz w:val="22"/>
          <w:szCs w:val="22"/>
        </w:rPr>
        <w:t>age and KH</w:t>
      </w:r>
      <w:r w:rsidR="00D51DAB">
        <w:rPr>
          <w:color w:val="000000"/>
          <w:sz w:val="22"/>
          <w:szCs w:val="22"/>
        </w:rPr>
        <w:t xml:space="preserve"> (</w:t>
      </w:r>
      <w:r w:rsidR="00D51DAB" w:rsidRPr="00D51DAB">
        <w:rPr>
          <w:color w:val="000000"/>
          <w:sz w:val="22"/>
          <w:szCs w:val="22"/>
        </w:rPr>
        <w:t>EH</w:t>
      </w:r>
      <w:r w:rsidR="00D51DAB" w:rsidRPr="009742F9">
        <w:rPr>
          <w:color w:val="000000"/>
          <w:sz w:val="22"/>
          <w:szCs w:val="22"/>
          <w:vertAlign w:val="subscript"/>
        </w:rPr>
        <w:t>3</w:t>
      </w:r>
      <w:r w:rsidR="00D51DAB" w:rsidRPr="00D51DAB">
        <w:rPr>
          <w:color w:val="000000"/>
          <w:sz w:val="22"/>
          <w:szCs w:val="22"/>
        </w:rPr>
        <w:t xml:space="preserve"> = -0</w:t>
      </w:r>
      <w:r w:rsidR="00F23A02">
        <w:rPr>
          <w:color w:val="000000"/>
          <w:sz w:val="22"/>
          <w:szCs w:val="22"/>
        </w:rPr>
        <w:t>.</w:t>
      </w:r>
      <w:r w:rsidR="00D51DAB" w:rsidRPr="00D51DAB">
        <w:rPr>
          <w:color w:val="000000"/>
          <w:sz w:val="22"/>
          <w:szCs w:val="22"/>
        </w:rPr>
        <w:t>259 x Age + 1</w:t>
      </w:r>
      <w:r w:rsidR="00F23A02">
        <w:rPr>
          <w:color w:val="000000"/>
          <w:sz w:val="22"/>
          <w:szCs w:val="22"/>
        </w:rPr>
        <w:t>.</w:t>
      </w:r>
      <w:r w:rsidR="00D51DAB" w:rsidRPr="00D51DAB">
        <w:rPr>
          <w:color w:val="000000"/>
          <w:sz w:val="22"/>
          <w:szCs w:val="22"/>
        </w:rPr>
        <w:t>103 x KH + 120</w:t>
      </w:r>
      <w:r w:rsidR="00F23A02">
        <w:rPr>
          <w:color w:val="000000"/>
          <w:sz w:val="22"/>
          <w:szCs w:val="22"/>
        </w:rPr>
        <w:t>.</w:t>
      </w:r>
      <w:r w:rsidR="00D51DAB" w:rsidRPr="00D51DAB">
        <w:rPr>
          <w:color w:val="000000"/>
          <w:sz w:val="22"/>
          <w:szCs w:val="22"/>
        </w:rPr>
        <w:t>292</w:t>
      </w:r>
      <w:r w:rsidR="009742F9">
        <w:rPr>
          <w:color w:val="000000"/>
          <w:sz w:val="22"/>
          <w:szCs w:val="22"/>
        </w:rPr>
        <w:t>)</w:t>
      </w:r>
      <w:r w:rsidR="00D51DAB" w:rsidRPr="00D51DAB">
        <w:rPr>
          <w:color w:val="000000"/>
          <w:sz w:val="22"/>
          <w:szCs w:val="22"/>
        </w:rPr>
        <w:t xml:space="preserve"> </w:t>
      </w:r>
      <w:r w:rsidR="00A97568" w:rsidRPr="00610710">
        <w:rPr>
          <w:color w:val="000000"/>
          <w:sz w:val="22"/>
          <w:szCs w:val="22"/>
        </w:rPr>
        <w:t>ha</w:t>
      </w:r>
      <w:r w:rsidR="00A97568">
        <w:rPr>
          <w:color w:val="000000"/>
          <w:sz w:val="22"/>
          <w:szCs w:val="22"/>
        </w:rPr>
        <w:t>d</w:t>
      </w:r>
      <w:r w:rsidR="00A97568" w:rsidRPr="00610710">
        <w:rPr>
          <w:color w:val="000000"/>
          <w:sz w:val="22"/>
          <w:szCs w:val="22"/>
        </w:rPr>
        <w:t xml:space="preserve"> &gt; 90% of </w:t>
      </w:r>
      <w:r w:rsidR="00A97568">
        <w:rPr>
          <w:color w:val="000000"/>
          <w:sz w:val="22"/>
          <w:szCs w:val="22"/>
        </w:rPr>
        <w:t>plots</w:t>
      </w:r>
      <w:r w:rsidR="00A97568" w:rsidRPr="00610710">
        <w:rPr>
          <w:color w:val="000000"/>
          <w:sz w:val="22"/>
          <w:szCs w:val="22"/>
        </w:rPr>
        <w:t xml:space="preserve"> within ± </w:t>
      </w:r>
      <w:r w:rsidR="00A97568" w:rsidRPr="00610710">
        <w:rPr>
          <w:color w:val="000000"/>
          <w:sz w:val="22"/>
          <w:szCs w:val="22"/>
        </w:rPr>
        <w:lastRenderedPageBreak/>
        <w:t xml:space="preserve">1.96SD, showing that the estimate </w:t>
      </w:r>
      <w:r w:rsidR="00A97568">
        <w:rPr>
          <w:color w:val="000000"/>
          <w:sz w:val="22"/>
          <w:szCs w:val="22"/>
        </w:rPr>
        <w:t>height was</w:t>
      </w:r>
      <w:r w:rsidR="00A97568" w:rsidRPr="00610710">
        <w:rPr>
          <w:color w:val="000000"/>
          <w:sz w:val="22"/>
          <w:szCs w:val="22"/>
        </w:rPr>
        <w:t xml:space="preserve"> </w:t>
      </w:r>
      <w:r w:rsidR="00A97568">
        <w:rPr>
          <w:color w:val="000000"/>
          <w:sz w:val="22"/>
          <w:szCs w:val="22"/>
        </w:rPr>
        <w:t>agreement</w:t>
      </w:r>
      <w:r w:rsidR="00A97568" w:rsidRPr="00610710">
        <w:rPr>
          <w:color w:val="000000"/>
          <w:sz w:val="22"/>
          <w:szCs w:val="22"/>
        </w:rPr>
        <w:t xml:space="preserve"> with the</w:t>
      </w:r>
      <w:r w:rsidR="00A97568">
        <w:rPr>
          <w:color w:val="000000"/>
          <w:sz w:val="22"/>
          <w:szCs w:val="22"/>
        </w:rPr>
        <w:t xml:space="preserve"> </w:t>
      </w:r>
      <w:r w:rsidR="00E21B38">
        <w:rPr>
          <w:color w:val="000000"/>
          <w:sz w:val="22"/>
          <w:szCs w:val="22"/>
        </w:rPr>
        <w:t xml:space="preserve">measured </w:t>
      </w:r>
      <w:r w:rsidR="00A97568">
        <w:rPr>
          <w:color w:val="000000"/>
          <w:sz w:val="22"/>
          <w:szCs w:val="22"/>
        </w:rPr>
        <w:t>height</w:t>
      </w:r>
      <w:r w:rsidR="00A97568" w:rsidRPr="001E7E50">
        <w:rPr>
          <w:rFonts w:eastAsia="Calibri"/>
          <w:sz w:val="22"/>
          <w:szCs w:val="22"/>
        </w:rPr>
        <w:t>.</w:t>
      </w:r>
    </w:p>
    <w:p w14:paraId="0F910E5C" w14:textId="74D4A05A" w:rsidR="009423DA" w:rsidRDefault="009423DA" w:rsidP="00507550">
      <w:pPr>
        <w:pStyle w:val="33"/>
      </w:pPr>
      <w:r w:rsidRPr="009423DA">
        <w:t xml:space="preserve">3.2.1. </w:t>
      </w:r>
      <w:r w:rsidR="00C20AF2" w:rsidRPr="00C20AF2">
        <w:t xml:space="preserve">Hospital validation of </w:t>
      </w:r>
      <w:r w:rsidR="00C20AF2">
        <w:t>w</w:t>
      </w:r>
      <w:r w:rsidR="00C20AF2" w:rsidRPr="00C20AF2">
        <w:t>eight estimation equation</w:t>
      </w:r>
    </w:p>
    <w:p w14:paraId="33D2B43A" w14:textId="4884E8BC" w:rsidR="009423DA" w:rsidRPr="005C4486" w:rsidRDefault="00595B4B" w:rsidP="00E83B79">
      <w:pPr>
        <w:tabs>
          <w:tab w:val="left" w:pos="2215"/>
        </w:tabs>
        <w:spacing w:line="360" w:lineRule="auto"/>
        <w:jc w:val="both"/>
        <w:rPr>
          <w:i/>
          <w:color w:val="000000"/>
          <w:sz w:val="22"/>
          <w:szCs w:val="22"/>
        </w:rPr>
      </w:pPr>
      <w:r w:rsidRPr="005C4486">
        <w:rPr>
          <w:i/>
          <w:color w:val="000000"/>
          <w:sz w:val="22"/>
          <w:szCs w:val="22"/>
        </w:rPr>
        <w:t xml:space="preserve">3.2.1.1. </w:t>
      </w:r>
      <w:r w:rsidR="00C20AF2" w:rsidRPr="005C4486">
        <w:rPr>
          <w:i/>
          <w:color w:val="000000"/>
          <w:sz w:val="22"/>
          <w:szCs w:val="22"/>
        </w:rPr>
        <w:t>Hospital validation of weight estimation equation in men</w:t>
      </w:r>
    </w:p>
    <w:p w14:paraId="3E3F9D27" w14:textId="7C5BBD04" w:rsidR="00534469" w:rsidRPr="00E71031" w:rsidRDefault="00E71031" w:rsidP="008D12E7">
      <w:pPr>
        <w:tabs>
          <w:tab w:val="left" w:pos="2215"/>
        </w:tabs>
        <w:spacing w:line="360" w:lineRule="auto"/>
        <w:jc w:val="center"/>
        <w:rPr>
          <w:b/>
          <w:bCs/>
          <w:i/>
          <w:color w:val="000000"/>
          <w:sz w:val="22"/>
          <w:szCs w:val="22"/>
        </w:rPr>
      </w:pPr>
      <w:bookmarkStart w:id="25" w:name="_Toc141455378"/>
      <w:bookmarkStart w:id="26" w:name="_Toc142232691"/>
      <w:bookmarkStart w:id="27" w:name="_Toc146489557"/>
      <w:bookmarkStart w:id="28" w:name="_Hlk141039780"/>
      <w:r>
        <w:rPr>
          <w:b/>
          <w:bCs/>
          <w:i/>
          <w:color w:val="000000"/>
          <w:sz w:val="22"/>
          <w:szCs w:val="22"/>
        </w:rPr>
        <w:t>Table</w:t>
      </w:r>
      <w:r w:rsidR="00534469" w:rsidRPr="00534469">
        <w:rPr>
          <w:b/>
          <w:bCs/>
          <w:i/>
          <w:color w:val="000000"/>
          <w:sz w:val="22"/>
          <w:szCs w:val="22"/>
          <w:lang w:val="vi-VN"/>
        </w:rPr>
        <w:t xml:space="preserve"> 3.</w:t>
      </w:r>
      <w:r w:rsidR="00534469" w:rsidRPr="00534469">
        <w:rPr>
          <w:b/>
          <w:bCs/>
          <w:i/>
          <w:color w:val="000000"/>
          <w:sz w:val="22"/>
          <w:szCs w:val="22"/>
        </w:rPr>
        <w:t>20</w:t>
      </w:r>
      <w:r w:rsidR="00534469" w:rsidRPr="00534469">
        <w:rPr>
          <w:b/>
          <w:bCs/>
          <w:i/>
          <w:color w:val="000000"/>
          <w:sz w:val="22"/>
          <w:szCs w:val="22"/>
          <w:lang w:val="vi-VN"/>
        </w:rPr>
        <w:t xml:space="preserve">. </w:t>
      </w:r>
      <w:bookmarkEnd w:id="25"/>
      <w:bookmarkEnd w:id="26"/>
      <w:bookmarkEnd w:id="27"/>
      <w:r>
        <w:rPr>
          <w:b/>
          <w:bCs/>
          <w:i/>
          <w:color w:val="000000"/>
          <w:sz w:val="22"/>
          <w:szCs w:val="22"/>
        </w:rPr>
        <w:t>Compari</w:t>
      </w:r>
      <w:r w:rsidR="003409B6">
        <w:rPr>
          <w:b/>
          <w:bCs/>
          <w:i/>
          <w:color w:val="000000"/>
          <w:sz w:val="22"/>
          <w:szCs w:val="22"/>
        </w:rPr>
        <w:t xml:space="preserve">son of </w:t>
      </w:r>
      <w:r w:rsidR="00440F89">
        <w:rPr>
          <w:b/>
          <w:bCs/>
          <w:i/>
          <w:color w:val="000000"/>
          <w:sz w:val="22"/>
          <w:szCs w:val="22"/>
        </w:rPr>
        <w:t>estimated weight</w:t>
      </w:r>
      <w:r w:rsidR="003409B6">
        <w:rPr>
          <w:b/>
          <w:bCs/>
          <w:i/>
          <w:color w:val="000000"/>
          <w:sz w:val="22"/>
          <w:szCs w:val="22"/>
        </w:rPr>
        <w:t xml:space="preserve"> and </w:t>
      </w:r>
      <w:r w:rsidR="00652543">
        <w:rPr>
          <w:b/>
          <w:bCs/>
          <w:i/>
          <w:color w:val="000000"/>
          <w:sz w:val="22"/>
          <w:szCs w:val="22"/>
        </w:rPr>
        <w:t xml:space="preserve">measured </w:t>
      </w:r>
      <w:r w:rsidR="003409B6">
        <w:rPr>
          <w:b/>
          <w:bCs/>
          <w:i/>
          <w:color w:val="000000"/>
          <w:sz w:val="22"/>
          <w:szCs w:val="22"/>
        </w:rPr>
        <w:t>weight in men</w:t>
      </w:r>
    </w:p>
    <w:tbl>
      <w:tblPr>
        <w:tblW w:w="659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65"/>
        <w:gridCol w:w="1498"/>
        <w:gridCol w:w="1634"/>
        <w:gridCol w:w="1170"/>
        <w:gridCol w:w="630"/>
      </w:tblGrid>
      <w:tr w:rsidR="00534469" w:rsidRPr="00534469" w14:paraId="718BCC01" w14:textId="77777777" w:rsidTr="005C4486">
        <w:trPr>
          <w:trHeight w:val="598"/>
          <w:jc w:val="center"/>
        </w:trPr>
        <w:tc>
          <w:tcPr>
            <w:tcW w:w="1665" w:type="dxa"/>
            <w:vAlign w:val="center"/>
          </w:tcPr>
          <w:bookmarkEnd w:id="28"/>
          <w:p w14:paraId="297CC679" w14:textId="126091FA" w:rsidR="00534469" w:rsidRPr="00534469" w:rsidRDefault="003409B6" w:rsidP="00E83B79">
            <w:pPr>
              <w:tabs>
                <w:tab w:val="left" w:pos="2215"/>
              </w:tabs>
              <w:spacing w:line="360" w:lineRule="auto"/>
              <w:jc w:val="both"/>
              <w:rPr>
                <w:b/>
                <w:bCs/>
                <w:color w:val="000000"/>
                <w:sz w:val="22"/>
                <w:szCs w:val="22"/>
              </w:rPr>
            </w:pPr>
            <w:r>
              <w:rPr>
                <w:b/>
                <w:bCs/>
                <w:color w:val="000000"/>
                <w:sz w:val="22"/>
                <w:szCs w:val="22"/>
              </w:rPr>
              <w:t>Type of weight</w:t>
            </w:r>
          </w:p>
        </w:tc>
        <w:tc>
          <w:tcPr>
            <w:tcW w:w="1498" w:type="dxa"/>
            <w:vAlign w:val="center"/>
          </w:tcPr>
          <w:p w14:paraId="32D6D99D" w14:textId="42477B00" w:rsidR="00534469" w:rsidRPr="00534469" w:rsidRDefault="003409B6" w:rsidP="00E83B79">
            <w:pPr>
              <w:tabs>
                <w:tab w:val="left" w:pos="2215"/>
              </w:tabs>
              <w:spacing w:line="360" w:lineRule="auto"/>
              <w:jc w:val="center"/>
              <w:rPr>
                <w:b/>
                <w:bCs/>
                <w:color w:val="000000"/>
                <w:sz w:val="22"/>
                <w:szCs w:val="22"/>
              </w:rPr>
            </w:pPr>
            <w:r>
              <w:rPr>
                <w:b/>
                <w:bCs/>
                <w:color w:val="000000"/>
                <w:sz w:val="22"/>
                <w:szCs w:val="22"/>
              </w:rPr>
              <w:t>Mean</w:t>
            </w:r>
          </w:p>
          <w:p w14:paraId="776724B6" w14:textId="77777777" w:rsidR="00534469" w:rsidRPr="00534469" w:rsidRDefault="00534469" w:rsidP="00E83B79">
            <w:pPr>
              <w:tabs>
                <w:tab w:val="left" w:pos="2215"/>
              </w:tabs>
              <w:spacing w:line="360" w:lineRule="auto"/>
              <w:jc w:val="center"/>
              <w:rPr>
                <w:b/>
                <w:bCs/>
                <w:color w:val="000000"/>
                <w:sz w:val="22"/>
                <w:szCs w:val="22"/>
              </w:rPr>
            </w:pPr>
            <w:r w:rsidRPr="00534469">
              <w:rPr>
                <w:b/>
                <w:color w:val="000000"/>
                <w:sz w:val="22"/>
                <w:szCs w:val="22"/>
              </w:rPr>
              <w:t>(mean</w:t>
            </w:r>
            <w:r w:rsidRPr="00534469">
              <w:rPr>
                <w:b/>
                <w:bCs/>
                <w:color w:val="000000"/>
                <w:sz w:val="22"/>
                <w:szCs w:val="22"/>
              </w:rPr>
              <w:t xml:space="preserve"> </w:t>
            </w:r>
            <w:r w:rsidRPr="00534469">
              <w:rPr>
                <w:b/>
                <w:color w:val="000000"/>
                <w:sz w:val="22"/>
                <w:szCs w:val="22"/>
              </w:rPr>
              <w:t>± SD)</w:t>
            </w:r>
          </w:p>
        </w:tc>
        <w:tc>
          <w:tcPr>
            <w:tcW w:w="1634" w:type="dxa"/>
            <w:vAlign w:val="center"/>
          </w:tcPr>
          <w:p w14:paraId="4AF861AA" w14:textId="16D08A56" w:rsidR="00534469" w:rsidRPr="00534469" w:rsidRDefault="00A04E7E" w:rsidP="00E83B79">
            <w:pPr>
              <w:tabs>
                <w:tab w:val="left" w:pos="2215"/>
              </w:tabs>
              <w:spacing w:line="360" w:lineRule="auto"/>
              <w:jc w:val="center"/>
              <w:rPr>
                <w:b/>
                <w:bCs/>
                <w:color w:val="000000"/>
                <w:sz w:val="22"/>
                <w:szCs w:val="22"/>
              </w:rPr>
            </w:pPr>
            <w:r>
              <w:rPr>
                <w:b/>
                <w:bCs/>
                <w:color w:val="000000"/>
                <w:sz w:val="22"/>
                <w:szCs w:val="22"/>
              </w:rPr>
              <w:t>Difference</w:t>
            </w:r>
            <w:r w:rsidR="00534469" w:rsidRPr="00534469">
              <w:rPr>
                <w:b/>
                <w:bCs/>
                <w:color w:val="000000"/>
                <w:sz w:val="22"/>
                <w:szCs w:val="22"/>
              </w:rPr>
              <w:t>*</w:t>
            </w:r>
          </w:p>
          <w:p w14:paraId="35C780DD" w14:textId="77777777" w:rsidR="00534469" w:rsidRPr="00534469" w:rsidRDefault="00534469" w:rsidP="00E83B79">
            <w:pPr>
              <w:tabs>
                <w:tab w:val="left" w:pos="2215"/>
              </w:tabs>
              <w:spacing w:line="360" w:lineRule="auto"/>
              <w:jc w:val="center"/>
              <w:rPr>
                <w:b/>
                <w:color w:val="000000"/>
                <w:sz w:val="22"/>
                <w:szCs w:val="22"/>
              </w:rPr>
            </w:pPr>
            <w:r w:rsidRPr="00534469">
              <w:rPr>
                <w:b/>
                <w:color w:val="000000"/>
                <w:sz w:val="22"/>
                <w:szCs w:val="22"/>
              </w:rPr>
              <w:t>(mean ± SD)</w:t>
            </w:r>
          </w:p>
        </w:tc>
        <w:tc>
          <w:tcPr>
            <w:tcW w:w="1170" w:type="dxa"/>
            <w:vAlign w:val="center"/>
          </w:tcPr>
          <w:p w14:paraId="41A76A6A" w14:textId="77777777" w:rsidR="00534469" w:rsidRPr="00534469" w:rsidRDefault="00534469" w:rsidP="00E83B79">
            <w:pPr>
              <w:tabs>
                <w:tab w:val="left" w:pos="2215"/>
              </w:tabs>
              <w:spacing w:line="360" w:lineRule="auto"/>
              <w:jc w:val="center"/>
              <w:rPr>
                <w:b/>
                <w:color w:val="000000"/>
                <w:sz w:val="22"/>
                <w:szCs w:val="22"/>
              </w:rPr>
            </w:pPr>
            <w:r w:rsidRPr="00534469">
              <w:rPr>
                <w:b/>
                <w:color w:val="000000"/>
                <w:sz w:val="22"/>
                <w:szCs w:val="22"/>
              </w:rPr>
              <w:t>95%CI</w:t>
            </w:r>
          </w:p>
        </w:tc>
        <w:tc>
          <w:tcPr>
            <w:tcW w:w="630" w:type="dxa"/>
            <w:vAlign w:val="center"/>
          </w:tcPr>
          <w:p w14:paraId="4EAA2CF7" w14:textId="77777777" w:rsidR="00534469" w:rsidRPr="00534469" w:rsidRDefault="00534469" w:rsidP="00E83B79">
            <w:pPr>
              <w:tabs>
                <w:tab w:val="left" w:pos="2215"/>
              </w:tabs>
              <w:spacing w:line="360" w:lineRule="auto"/>
              <w:jc w:val="center"/>
              <w:rPr>
                <w:b/>
                <w:color w:val="000000"/>
                <w:sz w:val="22"/>
                <w:szCs w:val="22"/>
                <w:vertAlign w:val="superscript"/>
              </w:rPr>
            </w:pPr>
            <w:r w:rsidRPr="00534469">
              <w:rPr>
                <w:b/>
                <w:color w:val="000000"/>
                <w:sz w:val="22"/>
                <w:szCs w:val="22"/>
              </w:rPr>
              <w:t>p</w:t>
            </w:r>
            <w:r w:rsidRPr="00534469">
              <w:rPr>
                <w:b/>
                <w:color w:val="000000"/>
                <w:sz w:val="22"/>
                <w:szCs w:val="22"/>
                <w:vertAlign w:val="superscript"/>
              </w:rPr>
              <w:t>*</w:t>
            </w:r>
          </w:p>
        </w:tc>
      </w:tr>
      <w:tr w:rsidR="00534469" w:rsidRPr="00534469" w14:paraId="4510E2EB" w14:textId="77777777" w:rsidTr="005C4486">
        <w:trPr>
          <w:trHeight w:val="251"/>
          <w:jc w:val="center"/>
        </w:trPr>
        <w:tc>
          <w:tcPr>
            <w:tcW w:w="1665" w:type="dxa"/>
            <w:vAlign w:val="center"/>
          </w:tcPr>
          <w:p w14:paraId="1B1E3F1F" w14:textId="32770AFF" w:rsidR="00534469" w:rsidRPr="00534469" w:rsidRDefault="00F23A02" w:rsidP="00E83B79">
            <w:pPr>
              <w:tabs>
                <w:tab w:val="left" w:pos="2215"/>
              </w:tabs>
              <w:spacing w:line="360" w:lineRule="auto"/>
              <w:jc w:val="both"/>
              <w:rPr>
                <w:color w:val="000000"/>
                <w:sz w:val="22"/>
                <w:szCs w:val="22"/>
              </w:rPr>
            </w:pPr>
            <w:r>
              <w:rPr>
                <w:color w:val="000000"/>
                <w:sz w:val="22"/>
                <w:szCs w:val="22"/>
              </w:rPr>
              <w:t>W</w:t>
            </w:r>
            <w:r w:rsidR="00534469" w:rsidRPr="00534469">
              <w:rPr>
                <w:color w:val="000000"/>
                <w:sz w:val="22"/>
                <w:szCs w:val="22"/>
              </w:rPr>
              <w:t xml:space="preserve"> (kg)</w:t>
            </w:r>
          </w:p>
        </w:tc>
        <w:tc>
          <w:tcPr>
            <w:tcW w:w="1498" w:type="dxa"/>
            <w:vAlign w:val="center"/>
          </w:tcPr>
          <w:p w14:paraId="72684C5E" w14:textId="1FB7CF50"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58</w:t>
            </w:r>
            <w:r w:rsidR="00F23A02">
              <w:rPr>
                <w:color w:val="000000"/>
                <w:sz w:val="22"/>
                <w:szCs w:val="22"/>
              </w:rPr>
              <w:t>.</w:t>
            </w:r>
            <w:r w:rsidRPr="00534469">
              <w:rPr>
                <w:color w:val="000000"/>
                <w:sz w:val="22"/>
                <w:szCs w:val="22"/>
              </w:rPr>
              <w:t>0 ± 10</w:t>
            </w:r>
            <w:r w:rsidR="00F23A02">
              <w:rPr>
                <w:color w:val="000000"/>
                <w:sz w:val="22"/>
                <w:szCs w:val="22"/>
              </w:rPr>
              <w:t>.</w:t>
            </w:r>
            <w:r w:rsidRPr="00534469">
              <w:rPr>
                <w:color w:val="000000"/>
                <w:sz w:val="22"/>
                <w:szCs w:val="22"/>
              </w:rPr>
              <w:t>5</w:t>
            </w:r>
          </w:p>
        </w:tc>
        <w:tc>
          <w:tcPr>
            <w:tcW w:w="1634" w:type="dxa"/>
            <w:vAlign w:val="center"/>
          </w:tcPr>
          <w:p w14:paraId="2646B6A0" w14:textId="77777777" w:rsidR="00534469" w:rsidRPr="00534469" w:rsidRDefault="00534469" w:rsidP="00E83B79">
            <w:pPr>
              <w:tabs>
                <w:tab w:val="left" w:pos="2215"/>
              </w:tabs>
              <w:spacing w:line="360" w:lineRule="auto"/>
              <w:jc w:val="center"/>
              <w:rPr>
                <w:color w:val="000000"/>
                <w:sz w:val="22"/>
                <w:szCs w:val="22"/>
              </w:rPr>
            </w:pPr>
          </w:p>
        </w:tc>
        <w:tc>
          <w:tcPr>
            <w:tcW w:w="1170" w:type="dxa"/>
            <w:vAlign w:val="center"/>
          </w:tcPr>
          <w:p w14:paraId="01D8D100" w14:textId="77777777" w:rsidR="00534469" w:rsidRPr="00534469" w:rsidRDefault="00534469" w:rsidP="00E83B79">
            <w:pPr>
              <w:tabs>
                <w:tab w:val="left" w:pos="2215"/>
              </w:tabs>
              <w:spacing w:line="360" w:lineRule="auto"/>
              <w:jc w:val="center"/>
              <w:rPr>
                <w:color w:val="000000"/>
                <w:sz w:val="22"/>
                <w:szCs w:val="22"/>
              </w:rPr>
            </w:pPr>
          </w:p>
        </w:tc>
        <w:tc>
          <w:tcPr>
            <w:tcW w:w="630" w:type="dxa"/>
            <w:vAlign w:val="center"/>
          </w:tcPr>
          <w:p w14:paraId="75D69B4D" w14:textId="77777777" w:rsidR="00534469" w:rsidRPr="00534469" w:rsidRDefault="00534469" w:rsidP="00E83B79">
            <w:pPr>
              <w:tabs>
                <w:tab w:val="left" w:pos="2215"/>
              </w:tabs>
              <w:spacing w:line="360" w:lineRule="auto"/>
              <w:jc w:val="center"/>
              <w:rPr>
                <w:color w:val="000000"/>
                <w:sz w:val="22"/>
                <w:szCs w:val="22"/>
              </w:rPr>
            </w:pPr>
          </w:p>
        </w:tc>
      </w:tr>
      <w:tr w:rsidR="00534469" w:rsidRPr="00534469" w14:paraId="0CC007E4" w14:textId="77777777" w:rsidTr="005C4486">
        <w:trPr>
          <w:trHeight w:val="305"/>
          <w:jc w:val="center"/>
        </w:trPr>
        <w:tc>
          <w:tcPr>
            <w:tcW w:w="1665" w:type="dxa"/>
            <w:vAlign w:val="center"/>
          </w:tcPr>
          <w:p w14:paraId="33DE2B36" w14:textId="63193BF6" w:rsidR="00534469" w:rsidRPr="00534469" w:rsidRDefault="00E71031" w:rsidP="00E83B79">
            <w:pPr>
              <w:tabs>
                <w:tab w:val="left" w:pos="2215"/>
              </w:tabs>
              <w:spacing w:line="360" w:lineRule="auto"/>
              <w:jc w:val="both"/>
              <w:rPr>
                <w:color w:val="000000"/>
                <w:sz w:val="22"/>
                <w:szCs w:val="22"/>
              </w:rPr>
            </w:pPr>
            <w:r>
              <w:rPr>
                <w:bCs/>
                <w:color w:val="000000"/>
                <w:sz w:val="22"/>
                <w:szCs w:val="22"/>
              </w:rPr>
              <w:t>EW</w:t>
            </w:r>
            <w:r w:rsidR="00534469" w:rsidRPr="00534469">
              <w:rPr>
                <w:bCs/>
                <w:color w:val="000000"/>
                <w:sz w:val="22"/>
                <w:szCs w:val="22"/>
              </w:rPr>
              <w:t>1 (kg)</w:t>
            </w:r>
          </w:p>
        </w:tc>
        <w:tc>
          <w:tcPr>
            <w:tcW w:w="1498" w:type="dxa"/>
            <w:vAlign w:val="center"/>
          </w:tcPr>
          <w:p w14:paraId="6D2C8849" w14:textId="5E6CCCBE"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56</w:t>
            </w:r>
            <w:r w:rsidR="00F23A02">
              <w:rPr>
                <w:color w:val="000000"/>
                <w:sz w:val="22"/>
                <w:szCs w:val="22"/>
              </w:rPr>
              <w:t>.</w:t>
            </w:r>
            <w:r w:rsidRPr="00534469">
              <w:rPr>
                <w:color w:val="000000"/>
                <w:sz w:val="22"/>
                <w:szCs w:val="22"/>
              </w:rPr>
              <w:t>2 ± 6</w:t>
            </w:r>
            <w:r w:rsidR="00F23A02">
              <w:rPr>
                <w:color w:val="000000"/>
                <w:sz w:val="22"/>
                <w:szCs w:val="22"/>
              </w:rPr>
              <w:t>.</w:t>
            </w:r>
            <w:r w:rsidRPr="00534469">
              <w:rPr>
                <w:color w:val="000000"/>
                <w:sz w:val="22"/>
                <w:szCs w:val="22"/>
              </w:rPr>
              <w:t>9</w:t>
            </w:r>
          </w:p>
        </w:tc>
        <w:tc>
          <w:tcPr>
            <w:tcW w:w="1634" w:type="dxa"/>
            <w:vAlign w:val="center"/>
          </w:tcPr>
          <w:p w14:paraId="60755845" w14:textId="2D067DBC"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- 1</w:t>
            </w:r>
            <w:r w:rsidR="00F23A02">
              <w:rPr>
                <w:color w:val="000000"/>
                <w:sz w:val="22"/>
                <w:szCs w:val="22"/>
              </w:rPr>
              <w:t>.</w:t>
            </w:r>
            <w:r w:rsidRPr="00534469">
              <w:rPr>
                <w:color w:val="000000"/>
                <w:sz w:val="22"/>
                <w:szCs w:val="22"/>
              </w:rPr>
              <w:t>8 ± 5</w:t>
            </w:r>
            <w:r w:rsidR="00F23A02">
              <w:rPr>
                <w:color w:val="000000"/>
                <w:sz w:val="22"/>
                <w:szCs w:val="22"/>
              </w:rPr>
              <w:t>.</w:t>
            </w:r>
            <w:r w:rsidRPr="00534469">
              <w:rPr>
                <w:color w:val="000000"/>
                <w:sz w:val="22"/>
                <w:szCs w:val="22"/>
              </w:rPr>
              <w:t>8</w:t>
            </w:r>
          </w:p>
        </w:tc>
        <w:tc>
          <w:tcPr>
            <w:tcW w:w="1170" w:type="dxa"/>
            <w:vAlign w:val="center"/>
          </w:tcPr>
          <w:p w14:paraId="10C843BC" w14:textId="21B9289D"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- 2</w:t>
            </w:r>
            <w:r w:rsidR="00F23A02">
              <w:rPr>
                <w:color w:val="000000"/>
                <w:sz w:val="22"/>
                <w:szCs w:val="22"/>
              </w:rPr>
              <w:t>.</w:t>
            </w:r>
            <w:r w:rsidRPr="00534469">
              <w:rPr>
                <w:color w:val="000000"/>
                <w:sz w:val="22"/>
                <w:szCs w:val="22"/>
              </w:rPr>
              <w:t>9 ; 0</w:t>
            </w:r>
            <w:r w:rsidR="00F23A02">
              <w:rPr>
                <w:color w:val="000000"/>
                <w:sz w:val="22"/>
                <w:szCs w:val="22"/>
              </w:rPr>
              <w:t>.</w:t>
            </w:r>
            <w:r w:rsidRPr="00534469">
              <w:rPr>
                <w:color w:val="000000"/>
                <w:sz w:val="22"/>
                <w:szCs w:val="22"/>
              </w:rPr>
              <w:t>7</w:t>
            </w:r>
          </w:p>
        </w:tc>
        <w:tc>
          <w:tcPr>
            <w:tcW w:w="630" w:type="dxa"/>
            <w:vAlign w:val="center"/>
          </w:tcPr>
          <w:p w14:paraId="6DDB2FA7" w14:textId="6040658F"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0</w:t>
            </w:r>
            <w:r w:rsidR="00F23A02">
              <w:rPr>
                <w:color w:val="000000"/>
                <w:sz w:val="22"/>
                <w:szCs w:val="22"/>
              </w:rPr>
              <w:t>.</w:t>
            </w:r>
            <w:r w:rsidRPr="00534469">
              <w:rPr>
                <w:color w:val="000000"/>
                <w:sz w:val="22"/>
                <w:szCs w:val="22"/>
              </w:rPr>
              <w:t>00</w:t>
            </w:r>
          </w:p>
        </w:tc>
      </w:tr>
      <w:tr w:rsidR="00534469" w:rsidRPr="00534469" w14:paraId="77AE46BF" w14:textId="77777777" w:rsidTr="005C4486">
        <w:trPr>
          <w:trHeight w:val="251"/>
          <w:jc w:val="center"/>
        </w:trPr>
        <w:tc>
          <w:tcPr>
            <w:tcW w:w="1665" w:type="dxa"/>
            <w:vAlign w:val="center"/>
          </w:tcPr>
          <w:p w14:paraId="3DFB70CC" w14:textId="5A1E380A" w:rsidR="00534469" w:rsidRPr="00534469" w:rsidRDefault="00E71031" w:rsidP="00E83B79">
            <w:pPr>
              <w:tabs>
                <w:tab w:val="left" w:pos="2215"/>
              </w:tabs>
              <w:spacing w:line="360" w:lineRule="auto"/>
              <w:jc w:val="both"/>
              <w:rPr>
                <w:color w:val="000000"/>
                <w:sz w:val="22"/>
                <w:szCs w:val="22"/>
              </w:rPr>
            </w:pPr>
            <w:r>
              <w:rPr>
                <w:bCs/>
                <w:color w:val="000000"/>
                <w:sz w:val="22"/>
                <w:szCs w:val="22"/>
              </w:rPr>
              <w:t>EW</w:t>
            </w:r>
            <w:r w:rsidR="00534469" w:rsidRPr="00534469">
              <w:rPr>
                <w:bCs/>
                <w:color w:val="000000"/>
                <w:sz w:val="22"/>
                <w:szCs w:val="22"/>
              </w:rPr>
              <w:t xml:space="preserve"> 2 (kg)</w:t>
            </w:r>
          </w:p>
        </w:tc>
        <w:tc>
          <w:tcPr>
            <w:tcW w:w="1498" w:type="dxa"/>
            <w:vAlign w:val="center"/>
          </w:tcPr>
          <w:p w14:paraId="72231A13" w14:textId="771F788E"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57</w:t>
            </w:r>
            <w:r w:rsidR="00F23A02">
              <w:rPr>
                <w:color w:val="000000"/>
                <w:sz w:val="22"/>
                <w:szCs w:val="22"/>
              </w:rPr>
              <w:t>.</w:t>
            </w:r>
            <w:r w:rsidRPr="00534469">
              <w:rPr>
                <w:color w:val="000000"/>
                <w:sz w:val="22"/>
                <w:szCs w:val="22"/>
              </w:rPr>
              <w:t>0 ± 8</w:t>
            </w:r>
            <w:r w:rsidR="00F23A02">
              <w:rPr>
                <w:color w:val="000000"/>
                <w:sz w:val="22"/>
                <w:szCs w:val="22"/>
              </w:rPr>
              <w:t>.</w:t>
            </w:r>
            <w:r w:rsidRPr="00534469">
              <w:rPr>
                <w:color w:val="000000"/>
                <w:sz w:val="22"/>
                <w:szCs w:val="22"/>
              </w:rPr>
              <w:t>1</w:t>
            </w:r>
          </w:p>
        </w:tc>
        <w:tc>
          <w:tcPr>
            <w:tcW w:w="1634" w:type="dxa"/>
            <w:vAlign w:val="center"/>
          </w:tcPr>
          <w:p w14:paraId="47AC2E2F" w14:textId="58ED4C97"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- 1</w:t>
            </w:r>
            <w:r w:rsidR="00F23A02">
              <w:rPr>
                <w:color w:val="000000"/>
                <w:sz w:val="22"/>
                <w:szCs w:val="22"/>
              </w:rPr>
              <w:t>.</w:t>
            </w:r>
            <w:r w:rsidRPr="00534469">
              <w:rPr>
                <w:color w:val="000000"/>
                <w:sz w:val="22"/>
                <w:szCs w:val="22"/>
              </w:rPr>
              <w:t>1 ± 5</w:t>
            </w:r>
            <w:r w:rsidR="00F23A02">
              <w:rPr>
                <w:color w:val="000000"/>
                <w:sz w:val="22"/>
                <w:szCs w:val="22"/>
              </w:rPr>
              <w:t>.</w:t>
            </w:r>
            <w:r w:rsidRPr="00534469">
              <w:rPr>
                <w:color w:val="000000"/>
                <w:sz w:val="22"/>
                <w:szCs w:val="22"/>
              </w:rPr>
              <w:t>4</w:t>
            </w:r>
          </w:p>
        </w:tc>
        <w:tc>
          <w:tcPr>
            <w:tcW w:w="1170" w:type="dxa"/>
            <w:vAlign w:val="center"/>
          </w:tcPr>
          <w:p w14:paraId="33748E7A" w14:textId="2F64FD49"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- 2</w:t>
            </w:r>
            <w:r w:rsidR="00F23A02">
              <w:rPr>
                <w:color w:val="000000"/>
                <w:sz w:val="22"/>
                <w:szCs w:val="22"/>
              </w:rPr>
              <w:t>.</w:t>
            </w:r>
            <w:r w:rsidRPr="00534469">
              <w:rPr>
                <w:color w:val="000000"/>
                <w:sz w:val="22"/>
                <w:szCs w:val="22"/>
              </w:rPr>
              <w:t>1; 0</w:t>
            </w:r>
            <w:r w:rsidR="00F23A02">
              <w:rPr>
                <w:color w:val="000000"/>
                <w:sz w:val="22"/>
                <w:szCs w:val="22"/>
              </w:rPr>
              <w:t>.</w:t>
            </w:r>
            <w:r w:rsidRPr="00534469">
              <w:rPr>
                <w:color w:val="000000"/>
                <w:sz w:val="22"/>
                <w:szCs w:val="22"/>
              </w:rPr>
              <w:t>0</w:t>
            </w:r>
          </w:p>
        </w:tc>
        <w:tc>
          <w:tcPr>
            <w:tcW w:w="630" w:type="dxa"/>
            <w:vAlign w:val="center"/>
          </w:tcPr>
          <w:p w14:paraId="198AAA27" w14:textId="7E707466"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0</w:t>
            </w:r>
            <w:r w:rsidR="00F23A02">
              <w:rPr>
                <w:color w:val="000000"/>
                <w:sz w:val="22"/>
                <w:szCs w:val="22"/>
              </w:rPr>
              <w:t>.</w:t>
            </w:r>
            <w:r w:rsidRPr="00534469">
              <w:rPr>
                <w:color w:val="000000"/>
                <w:sz w:val="22"/>
                <w:szCs w:val="22"/>
              </w:rPr>
              <w:t>05</w:t>
            </w:r>
          </w:p>
        </w:tc>
      </w:tr>
      <w:tr w:rsidR="00534469" w:rsidRPr="00534469" w14:paraId="26331663" w14:textId="77777777" w:rsidTr="005C4486">
        <w:trPr>
          <w:trHeight w:val="305"/>
          <w:jc w:val="center"/>
        </w:trPr>
        <w:tc>
          <w:tcPr>
            <w:tcW w:w="1665" w:type="dxa"/>
            <w:vAlign w:val="center"/>
          </w:tcPr>
          <w:p w14:paraId="73DD1082" w14:textId="5458B225" w:rsidR="00534469" w:rsidRPr="00534469" w:rsidRDefault="00E71031" w:rsidP="00E83B79">
            <w:pPr>
              <w:tabs>
                <w:tab w:val="left" w:pos="2215"/>
              </w:tabs>
              <w:spacing w:line="360" w:lineRule="auto"/>
              <w:jc w:val="both"/>
              <w:rPr>
                <w:bCs/>
                <w:color w:val="000000"/>
                <w:sz w:val="22"/>
                <w:szCs w:val="22"/>
              </w:rPr>
            </w:pPr>
            <w:r>
              <w:rPr>
                <w:bCs/>
                <w:color w:val="000000"/>
                <w:sz w:val="22"/>
                <w:szCs w:val="22"/>
              </w:rPr>
              <w:t>EW</w:t>
            </w:r>
            <w:r w:rsidR="00534469" w:rsidRPr="00534469">
              <w:rPr>
                <w:bCs/>
                <w:color w:val="000000"/>
                <w:sz w:val="22"/>
                <w:szCs w:val="22"/>
              </w:rPr>
              <w:t xml:space="preserve"> 3 (kg)</w:t>
            </w:r>
          </w:p>
        </w:tc>
        <w:tc>
          <w:tcPr>
            <w:tcW w:w="1498" w:type="dxa"/>
            <w:vAlign w:val="center"/>
          </w:tcPr>
          <w:p w14:paraId="02CF46A3" w14:textId="6D8EE6B8"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57</w:t>
            </w:r>
            <w:r w:rsidR="00F23A02">
              <w:rPr>
                <w:color w:val="000000"/>
                <w:sz w:val="22"/>
                <w:szCs w:val="22"/>
              </w:rPr>
              <w:t>.</w:t>
            </w:r>
            <w:r w:rsidRPr="00534469">
              <w:rPr>
                <w:color w:val="000000"/>
                <w:sz w:val="22"/>
                <w:szCs w:val="22"/>
              </w:rPr>
              <w:t>3 ± 8</w:t>
            </w:r>
            <w:r w:rsidR="00F23A02">
              <w:rPr>
                <w:color w:val="000000"/>
                <w:sz w:val="22"/>
                <w:szCs w:val="22"/>
              </w:rPr>
              <w:t>.</w:t>
            </w:r>
            <w:r w:rsidRPr="00534469">
              <w:rPr>
                <w:color w:val="000000"/>
                <w:sz w:val="22"/>
                <w:szCs w:val="22"/>
              </w:rPr>
              <w:t>5</w:t>
            </w:r>
          </w:p>
        </w:tc>
        <w:tc>
          <w:tcPr>
            <w:tcW w:w="1634" w:type="dxa"/>
            <w:vAlign w:val="center"/>
          </w:tcPr>
          <w:p w14:paraId="64D594FC" w14:textId="6D3A562E"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- 0</w:t>
            </w:r>
            <w:r w:rsidR="00F23A02">
              <w:rPr>
                <w:color w:val="000000"/>
                <w:sz w:val="22"/>
                <w:szCs w:val="22"/>
              </w:rPr>
              <w:t>.</w:t>
            </w:r>
            <w:r w:rsidRPr="00534469">
              <w:rPr>
                <w:color w:val="000000"/>
                <w:sz w:val="22"/>
                <w:szCs w:val="22"/>
              </w:rPr>
              <w:t>7 ± 4</w:t>
            </w:r>
            <w:r w:rsidR="00F23A02">
              <w:rPr>
                <w:color w:val="000000"/>
                <w:sz w:val="22"/>
                <w:szCs w:val="22"/>
              </w:rPr>
              <w:t>.</w:t>
            </w:r>
            <w:r w:rsidRPr="00534469">
              <w:rPr>
                <w:color w:val="000000"/>
                <w:sz w:val="22"/>
                <w:szCs w:val="22"/>
              </w:rPr>
              <w:t>6</w:t>
            </w:r>
          </w:p>
        </w:tc>
        <w:tc>
          <w:tcPr>
            <w:tcW w:w="1170" w:type="dxa"/>
            <w:vAlign w:val="center"/>
          </w:tcPr>
          <w:p w14:paraId="70C1631C" w14:textId="4BBA482E"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- 1</w:t>
            </w:r>
            <w:r w:rsidR="00F23A02">
              <w:rPr>
                <w:color w:val="000000"/>
                <w:sz w:val="22"/>
                <w:szCs w:val="22"/>
              </w:rPr>
              <w:t>.</w:t>
            </w:r>
            <w:r w:rsidRPr="00534469">
              <w:rPr>
                <w:color w:val="000000"/>
                <w:sz w:val="22"/>
                <w:szCs w:val="22"/>
              </w:rPr>
              <w:t>6 ; -0</w:t>
            </w:r>
            <w:r w:rsidR="00F23A02">
              <w:rPr>
                <w:color w:val="000000"/>
                <w:sz w:val="22"/>
                <w:szCs w:val="22"/>
              </w:rPr>
              <w:t>.</w:t>
            </w:r>
            <w:r w:rsidRPr="00534469">
              <w:rPr>
                <w:color w:val="000000"/>
                <w:sz w:val="22"/>
                <w:szCs w:val="22"/>
              </w:rPr>
              <w:t>2</w:t>
            </w:r>
          </w:p>
        </w:tc>
        <w:tc>
          <w:tcPr>
            <w:tcW w:w="630" w:type="dxa"/>
            <w:vAlign w:val="center"/>
          </w:tcPr>
          <w:p w14:paraId="460418AA" w14:textId="1317CA78" w:rsidR="00534469" w:rsidRPr="00534469" w:rsidRDefault="00534469" w:rsidP="00E83B79">
            <w:pPr>
              <w:tabs>
                <w:tab w:val="left" w:pos="2215"/>
              </w:tabs>
              <w:spacing w:line="360" w:lineRule="auto"/>
              <w:jc w:val="center"/>
              <w:rPr>
                <w:color w:val="000000"/>
                <w:sz w:val="22"/>
                <w:szCs w:val="22"/>
              </w:rPr>
            </w:pPr>
            <w:r w:rsidRPr="00534469">
              <w:rPr>
                <w:color w:val="000000"/>
                <w:sz w:val="22"/>
                <w:szCs w:val="22"/>
              </w:rPr>
              <w:t>0</w:t>
            </w:r>
            <w:r w:rsidR="00F23A02">
              <w:rPr>
                <w:color w:val="000000"/>
                <w:sz w:val="22"/>
                <w:szCs w:val="22"/>
              </w:rPr>
              <w:t>.</w:t>
            </w:r>
            <w:r w:rsidRPr="00534469">
              <w:rPr>
                <w:color w:val="000000"/>
                <w:sz w:val="22"/>
                <w:szCs w:val="22"/>
              </w:rPr>
              <w:t>14</w:t>
            </w:r>
          </w:p>
        </w:tc>
      </w:tr>
    </w:tbl>
    <w:p w14:paraId="2EC4478D" w14:textId="1F142B50" w:rsidR="006C4AD9" w:rsidRPr="000138ED" w:rsidRDefault="007D4A4B" w:rsidP="005C4486">
      <w:pPr>
        <w:tabs>
          <w:tab w:val="left" w:pos="2215"/>
        </w:tabs>
        <w:spacing w:line="360" w:lineRule="auto"/>
        <w:ind w:left="720" w:hanging="436"/>
        <w:jc w:val="both"/>
        <w:rPr>
          <w:i/>
          <w:iCs/>
          <w:color w:val="000000"/>
          <w:sz w:val="18"/>
          <w:szCs w:val="18"/>
        </w:rPr>
      </w:pPr>
      <w:bookmarkStart w:id="29" w:name="_Hlk146742135"/>
      <w:r>
        <w:rPr>
          <w:i/>
          <w:iCs/>
          <w:color w:val="000000"/>
          <w:sz w:val="18"/>
          <w:szCs w:val="18"/>
        </w:rPr>
        <w:t xml:space="preserve">W: Measured weight; </w:t>
      </w:r>
      <w:r w:rsidR="00F649AD">
        <w:rPr>
          <w:i/>
          <w:iCs/>
          <w:color w:val="000000"/>
          <w:sz w:val="18"/>
          <w:szCs w:val="18"/>
        </w:rPr>
        <w:t>EW</w:t>
      </w:r>
      <w:r w:rsidR="007909B7" w:rsidRPr="000138ED">
        <w:rPr>
          <w:i/>
          <w:iCs/>
          <w:color w:val="000000"/>
          <w:sz w:val="18"/>
          <w:szCs w:val="18"/>
        </w:rPr>
        <w:t xml:space="preserve">: </w:t>
      </w:r>
      <w:r w:rsidR="00F649AD">
        <w:rPr>
          <w:i/>
          <w:iCs/>
          <w:color w:val="000000"/>
          <w:sz w:val="18"/>
          <w:szCs w:val="18"/>
        </w:rPr>
        <w:t>Estimated weight</w:t>
      </w:r>
      <w:r w:rsidR="006F46DF" w:rsidRPr="000138ED">
        <w:rPr>
          <w:i/>
          <w:iCs/>
          <w:color w:val="000000"/>
          <w:sz w:val="18"/>
          <w:szCs w:val="18"/>
        </w:rPr>
        <w:tab/>
      </w:r>
    </w:p>
    <w:p w14:paraId="6884F4D7" w14:textId="7F854CCD" w:rsidR="006F46DF" w:rsidRPr="000138ED" w:rsidRDefault="006F46DF" w:rsidP="005C4486">
      <w:pPr>
        <w:tabs>
          <w:tab w:val="left" w:pos="2215"/>
        </w:tabs>
        <w:spacing w:line="360" w:lineRule="auto"/>
        <w:ind w:left="720" w:hanging="436"/>
        <w:jc w:val="both"/>
        <w:rPr>
          <w:i/>
          <w:iCs/>
          <w:color w:val="000000"/>
          <w:sz w:val="18"/>
          <w:szCs w:val="18"/>
        </w:rPr>
      </w:pPr>
      <w:r w:rsidRPr="000138ED">
        <w:rPr>
          <w:i/>
          <w:iCs/>
          <w:color w:val="000000"/>
          <w:sz w:val="18"/>
          <w:szCs w:val="18"/>
        </w:rPr>
        <w:t xml:space="preserve">* </w:t>
      </w:r>
      <w:r w:rsidR="00F649AD">
        <w:rPr>
          <w:i/>
          <w:iCs/>
          <w:color w:val="000000"/>
          <w:sz w:val="18"/>
          <w:szCs w:val="18"/>
        </w:rPr>
        <w:t>Difference</w:t>
      </w:r>
      <w:r w:rsidRPr="000138ED">
        <w:rPr>
          <w:i/>
          <w:iCs/>
          <w:color w:val="000000"/>
          <w:sz w:val="18"/>
          <w:szCs w:val="18"/>
        </w:rPr>
        <w:t xml:space="preserve"> = </w:t>
      </w:r>
      <w:r w:rsidR="008E7A2A">
        <w:rPr>
          <w:i/>
          <w:iCs/>
          <w:color w:val="000000"/>
          <w:sz w:val="18"/>
          <w:szCs w:val="18"/>
        </w:rPr>
        <w:t xml:space="preserve">estimated weight </w:t>
      </w:r>
      <w:r w:rsidRPr="000138ED">
        <w:rPr>
          <w:i/>
          <w:iCs/>
          <w:color w:val="000000"/>
          <w:sz w:val="18"/>
          <w:szCs w:val="18"/>
        </w:rPr>
        <w:t xml:space="preserve"> </w:t>
      </w:r>
      <w:r w:rsidR="006C4AD9" w:rsidRPr="000138ED">
        <w:rPr>
          <w:i/>
          <w:iCs/>
          <w:color w:val="000000"/>
          <w:sz w:val="18"/>
          <w:szCs w:val="18"/>
        </w:rPr>
        <w:t>–</w:t>
      </w:r>
      <w:r w:rsidRPr="000138ED">
        <w:rPr>
          <w:i/>
          <w:iCs/>
          <w:color w:val="000000"/>
          <w:sz w:val="18"/>
          <w:szCs w:val="18"/>
        </w:rPr>
        <w:t xml:space="preserve"> </w:t>
      </w:r>
      <w:r w:rsidR="0053218F">
        <w:rPr>
          <w:i/>
          <w:iCs/>
          <w:color w:val="000000"/>
          <w:sz w:val="18"/>
          <w:szCs w:val="18"/>
        </w:rPr>
        <w:t>measured</w:t>
      </w:r>
      <w:r w:rsidR="008E7A2A">
        <w:rPr>
          <w:i/>
          <w:iCs/>
          <w:color w:val="000000"/>
          <w:sz w:val="18"/>
          <w:szCs w:val="18"/>
        </w:rPr>
        <w:t xml:space="preserve"> weight</w:t>
      </w:r>
    </w:p>
    <w:bookmarkEnd w:id="29"/>
    <w:p w14:paraId="183F07E5" w14:textId="06C7BC65" w:rsidR="00B6402B" w:rsidRPr="000138ED" w:rsidRDefault="008E7A2A" w:rsidP="005C4486">
      <w:pPr>
        <w:tabs>
          <w:tab w:val="left" w:pos="2215"/>
        </w:tabs>
        <w:spacing w:line="360" w:lineRule="auto"/>
        <w:ind w:left="720" w:hanging="436"/>
        <w:jc w:val="both"/>
        <w:rPr>
          <w:i/>
          <w:iCs/>
          <w:color w:val="000000"/>
          <w:sz w:val="18"/>
          <w:szCs w:val="18"/>
        </w:rPr>
      </w:pPr>
      <w:r>
        <w:rPr>
          <w:i/>
          <w:iCs/>
          <w:color w:val="000000"/>
          <w:sz w:val="18"/>
          <w:szCs w:val="18"/>
        </w:rPr>
        <w:t>EW</w:t>
      </w:r>
      <w:r w:rsidR="00B6402B" w:rsidRPr="000138ED">
        <w:rPr>
          <w:i/>
          <w:iCs/>
          <w:color w:val="000000"/>
          <w:sz w:val="18"/>
          <w:szCs w:val="18"/>
          <w:vertAlign w:val="subscript"/>
        </w:rPr>
        <w:t>1</w:t>
      </w:r>
      <w:r w:rsidR="00B6402B" w:rsidRPr="000138ED">
        <w:rPr>
          <w:i/>
          <w:iCs/>
          <w:color w:val="000000"/>
          <w:sz w:val="18"/>
          <w:szCs w:val="18"/>
        </w:rPr>
        <w:t xml:space="preserve"> (kg) = 2</w:t>
      </w:r>
      <w:r>
        <w:rPr>
          <w:i/>
          <w:iCs/>
          <w:color w:val="000000"/>
          <w:sz w:val="18"/>
          <w:szCs w:val="18"/>
        </w:rPr>
        <w:t>.</w:t>
      </w:r>
      <w:r w:rsidR="00B6402B" w:rsidRPr="000138ED">
        <w:rPr>
          <w:i/>
          <w:iCs/>
          <w:color w:val="000000"/>
          <w:sz w:val="18"/>
          <w:szCs w:val="18"/>
        </w:rPr>
        <w:t xml:space="preserve">379 x </w:t>
      </w:r>
      <w:r>
        <w:rPr>
          <w:i/>
          <w:iCs/>
          <w:color w:val="000000"/>
          <w:sz w:val="18"/>
          <w:szCs w:val="18"/>
        </w:rPr>
        <w:t>MAC</w:t>
      </w:r>
      <w:r w:rsidR="00B6402B" w:rsidRPr="000138ED">
        <w:rPr>
          <w:i/>
          <w:iCs/>
          <w:color w:val="000000"/>
          <w:sz w:val="18"/>
          <w:szCs w:val="18"/>
        </w:rPr>
        <w:t xml:space="preserve"> (cm)  - 8</w:t>
      </w:r>
      <w:r>
        <w:rPr>
          <w:i/>
          <w:iCs/>
          <w:color w:val="000000"/>
          <w:sz w:val="18"/>
          <w:szCs w:val="18"/>
        </w:rPr>
        <w:t>.</w:t>
      </w:r>
      <w:r w:rsidR="00B6402B" w:rsidRPr="000138ED">
        <w:rPr>
          <w:i/>
          <w:iCs/>
          <w:color w:val="000000"/>
          <w:sz w:val="18"/>
          <w:szCs w:val="18"/>
        </w:rPr>
        <w:t xml:space="preserve">527 </w:t>
      </w:r>
    </w:p>
    <w:p w14:paraId="451E8C98" w14:textId="18EBC002" w:rsidR="00B6402B" w:rsidRPr="000138ED" w:rsidRDefault="008E7A2A" w:rsidP="005C4486">
      <w:pPr>
        <w:tabs>
          <w:tab w:val="left" w:pos="2215"/>
        </w:tabs>
        <w:spacing w:line="360" w:lineRule="auto"/>
        <w:ind w:left="720" w:hanging="436"/>
        <w:jc w:val="both"/>
        <w:rPr>
          <w:i/>
          <w:iCs/>
          <w:color w:val="000000"/>
          <w:sz w:val="18"/>
          <w:szCs w:val="18"/>
        </w:rPr>
      </w:pPr>
      <w:r>
        <w:rPr>
          <w:i/>
          <w:iCs/>
          <w:color w:val="000000"/>
          <w:sz w:val="18"/>
          <w:szCs w:val="18"/>
        </w:rPr>
        <w:t>EW</w:t>
      </w:r>
      <w:r w:rsidR="00B6402B" w:rsidRPr="000138ED">
        <w:rPr>
          <w:i/>
          <w:iCs/>
          <w:color w:val="000000"/>
          <w:sz w:val="18"/>
          <w:szCs w:val="18"/>
          <w:vertAlign w:val="subscript"/>
        </w:rPr>
        <w:t>2</w:t>
      </w:r>
      <w:r w:rsidR="00B6402B" w:rsidRPr="000138ED">
        <w:rPr>
          <w:i/>
          <w:iCs/>
          <w:color w:val="000000"/>
          <w:sz w:val="18"/>
          <w:szCs w:val="18"/>
        </w:rPr>
        <w:t xml:space="preserve"> (kg) = 2</w:t>
      </w:r>
      <w:r>
        <w:rPr>
          <w:i/>
          <w:iCs/>
          <w:color w:val="000000"/>
          <w:sz w:val="18"/>
          <w:szCs w:val="18"/>
        </w:rPr>
        <w:t>.</w:t>
      </w:r>
      <w:r w:rsidR="00B6402B" w:rsidRPr="000138ED">
        <w:rPr>
          <w:i/>
          <w:iCs/>
          <w:color w:val="000000"/>
          <w:sz w:val="18"/>
          <w:szCs w:val="18"/>
        </w:rPr>
        <w:t xml:space="preserve">471 x </w:t>
      </w:r>
      <w:r>
        <w:rPr>
          <w:i/>
          <w:iCs/>
          <w:color w:val="000000"/>
          <w:sz w:val="18"/>
          <w:szCs w:val="18"/>
        </w:rPr>
        <w:t>CC</w:t>
      </w:r>
      <w:r w:rsidR="00B6402B" w:rsidRPr="000138ED">
        <w:rPr>
          <w:i/>
          <w:iCs/>
          <w:color w:val="000000"/>
          <w:sz w:val="18"/>
          <w:szCs w:val="18"/>
        </w:rPr>
        <w:t xml:space="preserve"> (cm) - 24</w:t>
      </w:r>
      <w:r>
        <w:rPr>
          <w:i/>
          <w:iCs/>
          <w:color w:val="000000"/>
          <w:sz w:val="18"/>
          <w:szCs w:val="18"/>
        </w:rPr>
        <w:t>.</w:t>
      </w:r>
      <w:r w:rsidR="00B6402B" w:rsidRPr="000138ED">
        <w:rPr>
          <w:i/>
          <w:iCs/>
          <w:color w:val="000000"/>
          <w:sz w:val="18"/>
          <w:szCs w:val="18"/>
        </w:rPr>
        <w:t xml:space="preserve">874 </w:t>
      </w:r>
    </w:p>
    <w:p w14:paraId="56C36DBA" w14:textId="44BAA2CE" w:rsidR="00C9787E" w:rsidRPr="008E7A2A" w:rsidRDefault="008E7A2A" w:rsidP="005C4486">
      <w:pPr>
        <w:tabs>
          <w:tab w:val="left" w:pos="2215"/>
        </w:tabs>
        <w:spacing w:line="360" w:lineRule="auto"/>
        <w:ind w:left="720" w:hanging="436"/>
        <w:jc w:val="both"/>
        <w:rPr>
          <w:i/>
          <w:iCs/>
          <w:color w:val="000000"/>
          <w:sz w:val="18"/>
          <w:szCs w:val="18"/>
        </w:rPr>
      </w:pPr>
      <w:r w:rsidRPr="008E7A2A">
        <w:rPr>
          <w:i/>
          <w:iCs/>
          <w:color w:val="000000"/>
          <w:sz w:val="18"/>
          <w:szCs w:val="18"/>
        </w:rPr>
        <w:t>EW</w:t>
      </w:r>
      <w:r w:rsidR="00B6402B" w:rsidRPr="008E7A2A">
        <w:rPr>
          <w:i/>
          <w:iCs/>
          <w:color w:val="000000"/>
          <w:sz w:val="18"/>
          <w:szCs w:val="18"/>
          <w:vertAlign w:val="subscript"/>
        </w:rPr>
        <w:t>3</w:t>
      </w:r>
      <w:r w:rsidR="00B6402B" w:rsidRPr="008E7A2A">
        <w:rPr>
          <w:i/>
          <w:iCs/>
          <w:color w:val="000000"/>
          <w:sz w:val="18"/>
          <w:szCs w:val="18"/>
        </w:rPr>
        <w:t xml:space="preserve"> (kg) = 1</w:t>
      </w:r>
      <w:r>
        <w:rPr>
          <w:i/>
          <w:iCs/>
          <w:color w:val="000000"/>
          <w:sz w:val="18"/>
          <w:szCs w:val="18"/>
        </w:rPr>
        <w:t>.</w:t>
      </w:r>
      <w:r w:rsidR="00B6402B" w:rsidRPr="008E7A2A">
        <w:rPr>
          <w:i/>
          <w:iCs/>
          <w:color w:val="000000"/>
          <w:sz w:val="18"/>
          <w:szCs w:val="18"/>
        </w:rPr>
        <w:t xml:space="preserve">507 x </w:t>
      </w:r>
      <w:r>
        <w:rPr>
          <w:i/>
          <w:iCs/>
          <w:color w:val="000000"/>
          <w:sz w:val="18"/>
          <w:szCs w:val="18"/>
        </w:rPr>
        <w:t>MAC</w:t>
      </w:r>
      <w:r w:rsidR="00B6402B" w:rsidRPr="008E7A2A">
        <w:rPr>
          <w:i/>
          <w:iCs/>
          <w:color w:val="000000"/>
          <w:sz w:val="18"/>
          <w:szCs w:val="18"/>
        </w:rPr>
        <w:t xml:space="preserve"> (cm) + 1</w:t>
      </w:r>
      <w:r>
        <w:rPr>
          <w:i/>
          <w:iCs/>
          <w:color w:val="000000"/>
          <w:sz w:val="18"/>
          <w:szCs w:val="18"/>
        </w:rPr>
        <w:t>.</w:t>
      </w:r>
      <w:r w:rsidR="00B6402B" w:rsidRPr="008E7A2A">
        <w:rPr>
          <w:i/>
          <w:iCs/>
          <w:color w:val="000000"/>
          <w:sz w:val="18"/>
          <w:szCs w:val="18"/>
        </w:rPr>
        <w:t xml:space="preserve">381 x </w:t>
      </w:r>
      <w:r>
        <w:rPr>
          <w:i/>
          <w:iCs/>
          <w:color w:val="000000"/>
          <w:sz w:val="18"/>
          <w:szCs w:val="18"/>
        </w:rPr>
        <w:t>CC</w:t>
      </w:r>
      <w:r w:rsidR="00B6402B" w:rsidRPr="008E7A2A">
        <w:rPr>
          <w:i/>
          <w:iCs/>
          <w:color w:val="000000"/>
          <w:sz w:val="18"/>
          <w:szCs w:val="18"/>
        </w:rPr>
        <w:t xml:space="preserve"> (cm) - 29</w:t>
      </w:r>
      <w:r>
        <w:rPr>
          <w:i/>
          <w:iCs/>
          <w:color w:val="000000"/>
          <w:sz w:val="18"/>
          <w:szCs w:val="18"/>
        </w:rPr>
        <w:t>.</w:t>
      </w:r>
      <w:r w:rsidR="00B6402B" w:rsidRPr="008E7A2A">
        <w:rPr>
          <w:i/>
          <w:iCs/>
          <w:color w:val="000000"/>
          <w:sz w:val="18"/>
          <w:szCs w:val="18"/>
        </w:rPr>
        <w:t xml:space="preserve">401 </w:t>
      </w:r>
    </w:p>
    <w:p w14:paraId="33F52D10" w14:textId="23F605E5" w:rsidR="0028174F" w:rsidRDefault="00440F89" w:rsidP="00E83B79">
      <w:pPr>
        <w:tabs>
          <w:tab w:val="left" w:pos="2215"/>
        </w:tabs>
        <w:spacing w:line="360" w:lineRule="auto"/>
        <w:jc w:val="both"/>
        <w:rPr>
          <w:color w:val="000000"/>
          <w:sz w:val="22"/>
          <w:szCs w:val="22"/>
        </w:rPr>
      </w:pPr>
      <w:r>
        <w:rPr>
          <w:color w:val="000000"/>
          <w:sz w:val="22"/>
          <w:szCs w:val="22"/>
        </w:rPr>
        <w:t>The n</w:t>
      </w:r>
      <w:r w:rsidR="00C061DE" w:rsidRPr="00C061DE">
        <w:rPr>
          <w:color w:val="000000"/>
          <w:sz w:val="22"/>
          <w:szCs w:val="22"/>
        </w:rPr>
        <w:t>egative difference values indicate</w:t>
      </w:r>
      <w:r w:rsidR="00627182">
        <w:rPr>
          <w:color w:val="000000"/>
          <w:sz w:val="22"/>
          <w:szCs w:val="22"/>
        </w:rPr>
        <w:t>d</w:t>
      </w:r>
      <w:r w:rsidR="00C061DE" w:rsidRPr="00C061DE">
        <w:rPr>
          <w:color w:val="000000"/>
          <w:sz w:val="22"/>
          <w:szCs w:val="22"/>
        </w:rPr>
        <w:t xml:space="preserve"> that the estimated weight </w:t>
      </w:r>
      <w:r w:rsidR="00627182">
        <w:rPr>
          <w:color w:val="000000"/>
          <w:sz w:val="22"/>
          <w:szCs w:val="22"/>
        </w:rPr>
        <w:t>was</w:t>
      </w:r>
      <w:r w:rsidR="00C061DE" w:rsidRPr="00C061DE">
        <w:rPr>
          <w:color w:val="000000"/>
          <w:sz w:val="22"/>
          <w:szCs w:val="22"/>
        </w:rPr>
        <w:t xml:space="preserve"> lower than the measured weight</w:t>
      </w:r>
      <w:r w:rsidR="00D16C3E">
        <w:rPr>
          <w:color w:val="000000"/>
          <w:sz w:val="22"/>
          <w:szCs w:val="22"/>
        </w:rPr>
        <w:t xml:space="preserve">; </w:t>
      </w:r>
      <w:r w:rsidR="004E149C">
        <w:rPr>
          <w:color w:val="000000"/>
          <w:sz w:val="22"/>
          <w:szCs w:val="22"/>
        </w:rPr>
        <w:t xml:space="preserve">the </w:t>
      </w:r>
      <w:r w:rsidR="00652543">
        <w:rPr>
          <w:color w:val="000000"/>
          <w:sz w:val="22"/>
          <w:szCs w:val="22"/>
        </w:rPr>
        <w:t xml:space="preserve">result of </w:t>
      </w:r>
      <w:r w:rsidR="004E149C">
        <w:rPr>
          <w:color w:val="000000"/>
          <w:sz w:val="22"/>
          <w:szCs w:val="22"/>
        </w:rPr>
        <w:t xml:space="preserve">estimated weight </w:t>
      </w:r>
      <w:r w:rsidR="00D16C3E">
        <w:rPr>
          <w:color w:val="000000"/>
          <w:sz w:val="22"/>
          <w:szCs w:val="22"/>
        </w:rPr>
        <w:t xml:space="preserve">3 </w:t>
      </w:r>
      <w:r w:rsidR="009B25EF" w:rsidRPr="009B25EF">
        <w:rPr>
          <w:color w:val="000000"/>
          <w:sz w:val="22"/>
          <w:szCs w:val="22"/>
        </w:rPr>
        <w:t xml:space="preserve">were not statistically </w:t>
      </w:r>
      <w:r w:rsidR="009B1FC3">
        <w:rPr>
          <w:color w:val="000000"/>
          <w:sz w:val="22"/>
          <w:szCs w:val="22"/>
        </w:rPr>
        <w:t>difference</w:t>
      </w:r>
      <w:r w:rsidR="009B25EF" w:rsidRPr="009B25EF">
        <w:rPr>
          <w:color w:val="000000"/>
          <w:sz w:val="22"/>
          <w:szCs w:val="22"/>
        </w:rPr>
        <w:t xml:space="preserve"> compared to the measured </w:t>
      </w:r>
      <w:r w:rsidR="00652543">
        <w:rPr>
          <w:color w:val="000000"/>
          <w:sz w:val="22"/>
          <w:szCs w:val="22"/>
        </w:rPr>
        <w:t>weight</w:t>
      </w:r>
      <w:r w:rsidR="00D16C3E">
        <w:rPr>
          <w:color w:val="000000"/>
          <w:sz w:val="22"/>
          <w:szCs w:val="22"/>
        </w:rPr>
        <w:t xml:space="preserve">. </w:t>
      </w:r>
    </w:p>
    <w:tbl>
      <w:tblPr>
        <w:tblW w:w="0" w:type="auto"/>
        <w:tblLook w:val="04A0" w:firstRow="1" w:lastRow="0" w:firstColumn="1" w:lastColumn="0" w:noHBand="0" w:noVBand="1"/>
      </w:tblPr>
      <w:tblGrid>
        <w:gridCol w:w="3779"/>
        <w:gridCol w:w="2589"/>
      </w:tblGrid>
      <w:tr w:rsidR="001B5C72" w14:paraId="4BF7BA6B" w14:textId="77777777">
        <w:tc>
          <w:tcPr>
            <w:tcW w:w="3886" w:type="dxa"/>
            <w:shd w:val="clear" w:color="auto" w:fill="auto"/>
          </w:tcPr>
          <w:p w14:paraId="16654C3E" w14:textId="356E88B2" w:rsidR="001B5C72" w:rsidRDefault="003C74B8" w:rsidP="00E83B79">
            <w:pPr>
              <w:tabs>
                <w:tab w:val="left" w:pos="2215"/>
              </w:tabs>
              <w:spacing w:line="360" w:lineRule="auto"/>
              <w:jc w:val="both"/>
              <w:rPr>
                <w:color w:val="000000"/>
                <w:sz w:val="22"/>
                <w:szCs w:val="22"/>
              </w:rPr>
            </w:pPr>
            <w:r>
              <w:rPr>
                <w:noProof/>
                <w:color w:val="000000"/>
                <w:sz w:val="22"/>
                <w:szCs w:val="22"/>
              </w:rPr>
              <w:drawing>
                <wp:inline distT="0" distB="0" distL="0" distR="0" wp14:anchorId="27938D56" wp14:editId="445CC140">
                  <wp:extent cx="2190115" cy="131826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115" cy="1318260"/>
                          </a:xfrm>
                          <a:prstGeom prst="rect">
                            <a:avLst/>
                          </a:prstGeom>
                          <a:noFill/>
                          <a:ln>
                            <a:noFill/>
                          </a:ln>
                        </pic:spPr>
                      </pic:pic>
                    </a:graphicData>
                  </a:graphic>
                </wp:inline>
              </w:drawing>
            </w:r>
          </w:p>
        </w:tc>
        <w:tc>
          <w:tcPr>
            <w:tcW w:w="3886" w:type="dxa"/>
            <w:shd w:val="clear" w:color="auto" w:fill="auto"/>
          </w:tcPr>
          <w:p w14:paraId="3E1AFF90" w14:textId="77777777" w:rsidR="00363CAE" w:rsidRDefault="00363CAE" w:rsidP="00E83B79">
            <w:pPr>
              <w:tabs>
                <w:tab w:val="left" w:pos="2215"/>
              </w:tabs>
              <w:spacing w:line="360" w:lineRule="auto"/>
              <w:jc w:val="both"/>
              <w:rPr>
                <w:b/>
                <w:bCs/>
                <w:color w:val="000000"/>
                <w:sz w:val="22"/>
                <w:szCs w:val="22"/>
              </w:rPr>
            </w:pPr>
          </w:p>
          <w:p w14:paraId="472AB1E7" w14:textId="47514C36" w:rsidR="001B5C72" w:rsidRPr="008D12E7" w:rsidRDefault="008E7A2A" w:rsidP="008D12E7">
            <w:pPr>
              <w:tabs>
                <w:tab w:val="left" w:pos="2215"/>
              </w:tabs>
              <w:spacing w:line="360" w:lineRule="auto"/>
              <w:jc w:val="center"/>
              <w:rPr>
                <w:b/>
                <w:bCs/>
                <w:i/>
                <w:color w:val="000000"/>
                <w:sz w:val="22"/>
                <w:szCs w:val="22"/>
              </w:rPr>
            </w:pPr>
            <w:r w:rsidRPr="008D12E7">
              <w:rPr>
                <w:b/>
                <w:bCs/>
                <w:i/>
                <w:color w:val="000000"/>
                <w:sz w:val="22"/>
                <w:szCs w:val="22"/>
              </w:rPr>
              <w:t>Figure</w:t>
            </w:r>
            <w:r w:rsidR="00363CAE" w:rsidRPr="008D12E7">
              <w:rPr>
                <w:b/>
                <w:bCs/>
                <w:i/>
                <w:color w:val="000000"/>
                <w:sz w:val="22"/>
                <w:szCs w:val="22"/>
              </w:rPr>
              <w:t xml:space="preserve"> 3.3. </w:t>
            </w:r>
            <w:r w:rsidRPr="008D12E7">
              <w:rPr>
                <w:b/>
                <w:bCs/>
                <w:i/>
                <w:color w:val="000000"/>
                <w:sz w:val="22"/>
                <w:szCs w:val="22"/>
              </w:rPr>
              <w:t xml:space="preserve">The percentage of </w:t>
            </w:r>
            <w:r w:rsidR="006B6A04" w:rsidRPr="008D12E7">
              <w:rPr>
                <w:b/>
                <w:bCs/>
                <w:i/>
                <w:color w:val="000000"/>
                <w:sz w:val="22"/>
                <w:szCs w:val="22"/>
              </w:rPr>
              <w:t>elderly patients with margin of errors</w:t>
            </w:r>
            <w:r w:rsidR="00363CAE" w:rsidRPr="008D12E7">
              <w:rPr>
                <w:b/>
                <w:bCs/>
                <w:i/>
                <w:color w:val="000000"/>
                <w:sz w:val="22"/>
                <w:szCs w:val="22"/>
              </w:rPr>
              <w:t xml:space="preserve"> &lt; 10% </w:t>
            </w:r>
            <w:r w:rsidR="006B6A04" w:rsidRPr="008D12E7">
              <w:rPr>
                <w:b/>
                <w:bCs/>
                <w:i/>
                <w:color w:val="000000"/>
                <w:sz w:val="22"/>
                <w:szCs w:val="22"/>
              </w:rPr>
              <w:t>in men</w:t>
            </w:r>
          </w:p>
        </w:tc>
      </w:tr>
    </w:tbl>
    <w:p w14:paraId="2402D053" w14:textId="58B694EC" w:rsidR="001B5C72" w:rsidRPr="005C4486" w:rsidRDefault="00EC293A" w:rsidP="00E83B79">
      <w:pPr>
        <w:tabs>
          <w:tab w:val="left" w:pos="2215"/>
        </w:tabs>
        <w:spacing w:line="360" w:lineRule="auto"/>
        <w:jc w:val="both"/>
        <w:rPr>
          <w:i/>
          <w:color w:val="000000"/>
          <w:sz w:val="22"/>
          <w:szCs w:val="22"/>
        </w:rPr>
      </w:pPr>
      <w:r w:rsidRPr="005C4486">
        <w:rPr>
          <w:i/>
          <w:color w:val="000000"/>
          <w:sz w:val="22"/>
          <w:szCs w:val="22"/>
        </w:rPr>
        <w:lastRenderedPageBreak/>
        <w:t xml:space="preserve">3.2.1.2. </w:t>
      </w:r>
      <w:r w:rsidR="00D85DDA" w:rsidRPr="005C4486">
        <w:rPr>
          <w:i/>
          <w:color w:val="000000"/>
          <w:sz w:val="22"/>
          <w:szCs w:val="22"/>
        </w:rPr>
        <w:t>Hospital validation of weight estimation equation in women</w:t>
      </w:r>
    </w:p>
    <w:p w14:paraId="67EF07E1" w14:textId="10212CE9" w:rsidR="00595B4B" w:rsidRPr="002142B0" w:rsidRDefault="00652543" w:rsidP="008D12E7">
      <w:pPr>
        <w:tabs>
          <w:tab w:val="left" w:pos="2215"/>
        </w:tabs>
        <w:spacing w:line="360" w:lineRule="auto"/>
        <w:jc w:val="center"/>
        <w:rPr>
          <w:b/>
          <w:bCs/>
          <w:i/>
          <w:iCs/>
          <w:color w:val="000000"/>
          <w:sz w:val="22"/>
          <w:szCs w:val="22"/>
        </w:rPr>
      </w:pPr>
      <w:r>
        <w:rPr>
          <w:b/>
          <w:bCs/>
          <w:i/>
          <w:iCs/>
          <w:color w:val="000000"/>
          <w:sz w:val="22"/>
          <w:szCs w:val="22"/>
        </w:rPr>
        <w:t>Table</w:t>
      </w:r>
      <w:r w:rsidR="002142B0" w:rsidRPr="002142B0">
        <w:rPr>
          <w:b/>
          <w:bCs/>
          <w:i/>
          <w:iCs/>
          <w:color w:val="000000"/>
          <w:sz w:val="22"/>
          <w:szCs w:val="22"/>
        </w:rPr>
        <w:t xml:space="preserve"> 3.22. </w:t>
      </w:r>
      <w:r w:rsidRPr="00652543">
        <w:rPr>
          <w:b/>
          <w:bCs/>
          <w:i/>
          <w:iCs/>
          <w:color w:val="000000"/>
          <w:sz w:val="22"/>
          <w:szCs w:val="22"/>
        </w:rPr>
        <w:t xml:space="preserve">Comparison of </w:t>
      </w:r>
      <w:r w:rsidR="0078162B">
        <w:rPr>
          <w:b/>
          <w:bCs/>
          <w:i/>
          <w:iCs/>
          <w:color w:val="000000"/>
          <w:sz w:val="22"/>
          <w:szCs w:val="22"/>
        </w:rPr>
        <w:t xml:space="preserve">estimated </w:t>
      </w:r>
      <w:r w:rsidRPr="00652543">
        <w:rPr>
          <w:b/>
          <w:bCs/>
          <w:i/>
          <w:iCs/>
          <w:color w:val="000000"/>
          <w:sz w:val="22"/>
          <w:szCs w:val="22"/>
        </w:rPr>
        <w:t xml:space="preserve">weight and measured weight in </w:t>
      </w:r>
      <w:r w:rsidR="006B62BD">
        <w:rPr>
          <w:b/>
          <w:bCs/>
          <w:i/>
          <w:iCs/>
          <w:color w:val="000000"/>
          <w:sz w:val="22"/>
          <w:szCs w:val="22"/>
        </w:rPr>
        <w:t>wo</w:t>
      </w:r>
      <w:r w:rsidRPr="00652543">
        <w:rPr>
          <w:b/>
          <w:bCs/>
          <w:i/>
          <w:iCs/>
          <w:color w:val="000000"/>
          <w:sz w:val="22"/>
          <w:szCs w:val="22"/>
        </w:rPr>
        <w:t>men</w:t>
      </w:r>
    </w:p>
    <w:tbl>
      <w:tblPr>
        <w:tblW w:w="628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63"/>
        <w:gridCol w:w="1498"/>
        <w:gridCol w:w="1544"/>
        <w:gridCol w:w="1051"/>
        <w:gridCol w:w="630"/>
      </w:tblGrid>
      <w:tr w:rsidR="0078162B" w:rsidRPr="00534469" w14:paraId="5D833B56" w14:textId="77777777" w:rsidTr="005C4486">
        <w:trPr>
          <w:trHeight w:val="598"/>
          <w:jc w:val="center"/>
        </w:trPr>
        <w:tc>
          <w:tcPr>
            <w:tcW w:w="1563" w:type="dxa"/>
            <w:vAlign w:val="center"/>
          </w:tcPr>
          <w:p w14:paraId="3E09669F" w14:textId="506203EA" w:rsidR="0078162B" w:rsidRPr="00534469" w:rsidRDefault="0078162B" w:rsidP="005C4486">
            <w:pPr>
              <w:tabs>
                <w:tab w:val="left" w:pos="2215"/>
              </w:tabs>
              <w:spacing w:line="360" w:lineRule="auto"/>
              <w:ind w:right="-173"/>
              <w:jc w:val="both"/>
              <w:rPr>
                <w:b/>
                <w:bCs/>
                <w:color w:val="000000"/>
                <w:sz w:val="22"/>
                <w:szCs w:val="22"/>
              </w:rPr>
            </w:pPr>
            <w:r>
              <w:rPr>
                <w:b/>
                <w:bCs/>
                <w:color w:val="000000"/>
                <w:sz w:val="22"/>
                <w:szCs w:val="22"/>
              </w:rPr>
              <w:t>Type of weight</w:t>
            </w:r>
          </w:p>
        </w:tc>
        <w:tc>
          <w:tcPr>
            <w:tcW w:w="1498" w:type="dxa"/>
            <w:vAlign w:val="center"/>
          </w:tcPr>
          <w:p w14:paraId="5B3D0837" w14:textId="77777777" w:rsidR="0078162B" w:rsidRPr="00534469" w:rsidRDefault="0078162B" w:rsidP="00E83B79">
            <w:pPr>
              <w:tabs>
                <w:tab w:val="left" w:pos="2215"/>
              </w:tabs>
              <w:spacing w:line="360" w:lineRule="auto"/>
              <w:jc w:val="center"/>
              <w:rPr>
                <w:b/>
                <w:bCs/>
                <w:color w:val="000000"/>
                <w:sz w:val="22"/>
                <w:szCs w:val="22"/>
              </w:rPr>
            </w:pPr>
            <w:r>
              <w:rPr>
                <w:b/>
                <w:bCs/>
                <w:color w:val="000000"/>
                <w:sz w:val="22"/>
                <w:szCs w:val="22"/>
              </w:rPr>
              <w:t>Mean</w:t>
            </w:r>
          </w:p>
          <w:p w14:paraId="2694EE7C" w14:textId="4F710883" w:rsidR="0078162B" w:rsidRPr="00534469" w:rsidRDefault="0078162B" w:rsidP="00E83B79">
            <w:pPr>
              <w:tabs>
                <w:tab w:val="left" w:pos="2215"/>
              </w:tabs>
              <w:spacing w:line="360" w:lineRule="auto"/>
              <w:jc w:val="center"/>
              <w:rPr>
                <w:b/>
                <w:bCs/>
                <w:color w:val="000000"/>
                <w:sz w:val="22"/>
                <w:szCs w:val="22"/>
              </w:rPr>
            </w:pPr>
            <w:r w:rsidRPr="00534469">
              <w:rPr>
                <w:b/>
                <w:color w:val="000000"/>
                <w:sz w:val="22"/>
                <w:szCs w:val="22"/>
              </w:rPr>
              <w:t>(mean</w:t>
            </w:r>
            <w:r w:rsidRPr="00534469">
              <w:rPr>
                <w:b/>
                <w:bCs/>
                <w:color w:val="000000"/>
                <w:sz w:val="22"/>
                <w:szCs w:val="22"/>
              </w:rPr>
              <w:t xml:space="preserve"> </w:t>
            </w:r>
            <w:r w:rsidRPr="00534469">
              <w:rPr>
                <w:b/>
                <w:color w:val="000000"/>
                <w:sz w:val="22"/>
                <w:szCs w:val="22"/>
              </w:rPr>
              <w:t>± SD)</w:t>
            </w:r>
          </w:p>
        </w:tc>
        <w:tc>
          <w:tcPr>
            <w:tcW w:w="1544" w:type="dxa"/>
            <w:vAlign w:val="center"/>
          </w:tcPr>
          <w:p w14:paraId="3E605DF6" w14:textId="77777777" w:rsidR="0078162B" w:rsidRPr="00534469" w:rsidRDefault="0078162B" w:rsidP="00E83B79">
            <w:pPr>
              <w:tabs>
                <w:tab w:val="left" w:pos="2215"/>
              </w:tabs>
              <w:spacing w:line="360" w:lineRule="auto"/>
              <w:jc w:val="center"/>
              <w:rPr>
                <w:b/>
                <w:bCs/>
                <w:color w:val="000000"/>
                <w:sz w:val="22"/>
                <w:szCs w:val="22"/>
              </w:rPr>
            </w:pPr>
            <w:r>
              <w:rPr>
                <w:b/>
                <w:bCs/>
                <w:color w:val="000000"/>
                <w:sz w:val="22"/>
                <w:szCs w:val="22"/>
              </w:rPr>
              <w:t>Difference</w:t>
            </w:r>
            <w:r w:rsidRPr="00534469">
              <w:rPr>
                <w:b/>
                <w:bCs/>
                <w:color w:val="000000"/>
                <w:sz w:val="22"/>
                <w:szCs w:val="22"/>
              </w:rPr>
              <w:t>*</w:t>
            </w:r>
          </w:p>
          <w:p w14:paraId="6D8A8D0D" w14:textId="12016E14" w:rsidR="0078162B" w:rsidRPr="00534469" w:rsidRDefault="0078162B" w:rsidP="00E83B79">
            <w:pPr>
              <w:tabs>
                <w:tab w:val="left" w:pos="2215"/>
              </w:tabs>
              <w:spacing w:line="360" w:lineRule="auto"/>
              <w:jc w:val="center"/>
              <w:rPr>
                <w:b/>
                <w:color w:val="000000"/>
                <w:sz w:val="22"/>
                <w:szCs w:val="22"/>
              </w:rPr>
            </w:pPr>
            <w:r w:rsidRPr="00534469">
              <w:rPr>
                <w:b/>
                <w:color w:val="000000"/>
                <w:sz w:val="22"/>
                <w:szCs w:val="22"/>
              </w:rPr>
              <w:t>(mean ± SD)</w:t>
            </w:r>
          </w:p>
        </w:tc>
        <w:tc>
          <w:tcPr>
            <w:tcW w:w="1051" w:type="dxa"/>
            <w:vAlign w:val="center"/>
          </w:tcPr>
          <w:p w14:paraId="77522B9F" w14:textId="5BE8A239" w:rsidR="0078162B" w:rsidRPr="00534469" w:rsidRDefault="0078162B" w:rsidP="00E83B79">
            <w:pPr>
              <w:tabs>
                <w:tab w:val="left" w:pos="2215"/>
              </w:tabs>
              <w:spacing w:line="360" w:lineRule="auto"/>
              <w:jc w:val="center"/>
              <w:rPr>
                <w:b/>
                <w:color w:val="000000"/>
                <w:sz w:val="22"/>
                <w:szCs w:val="22"/>
              </w:rPr>
            </w:pPr>
            <w:r w:rsidRPr="00534469">
              <w:rPr>
                <w:b/>
                <w:color w:val="000000"/>
                <w:sz w:val="22"/>
                <w:szCs w:val="22"/>
              </w:rPr>
              <w:t>95%CI</w:t>
            </w:r>
          </w:p>
        </w:tc>
        <w:tc>
          <w:tcPr>
            <w:tcW w:w="630" w:type="dxa"/>
            <w:vAlign w:val="center"/>
          </w:tcPr>
          <w:p w14:paraId="2660755D" w14:textId="06A43DF3" w:rsidR="0078162B" w:rsidRPr="00534469" w:rsidRDefault="0078162B" w:rsidP="00E83B79">
            <w:pPr>
              <w:tabs>
                <w:tab w:val="left" w:pos="2215"/>
              </w:tabs>
              <w:spacing w:line="360" w:lineRule="auto"/>
              <w:jc w:val="center"/>
              <w:rPr>
                <w:b/>
                <w:color w:val="000000"/>
                <w:sz w:val="22"/>
                <w:szCs w:val="22"/>
                <w:vertAlign w:val="superscript"/>
              </w:rPr>
            </w:pPr>
            <w:r w:rsidRPr="00534469">
              <w:rPr>
                <w:b/>
                <w:color w:val="000000"/>
                <w:sz w:val="22"/>
                <w:szCs w:val="22"/>
              </w:rPr>
              <w:t>p</w:t>
            </w:r>
            <w:r w:rsidRPr="00534469">
              <w:rPr>
                <w:b/>
                <w:color w:val="000000"/>
                <w:sz w:val="22"/>
                <w:szCs w:val="22"/>
                <w:vertAlign w:val="superscript"/>
              </w:rPr>
              <w:t>*</w:t>
            </w:r>
          </w:p>
        </w:tc>
      </w:tr>
      <w:tr w:rsidR="0078162B" w:rsidRPr="00534469" w14:paraId="2ADE325D" w14:textId="77777777" w:rsidTr="005C4486">
        <w:trPr>
          <w:trHeight w:val="251"/>
          <w:jc w:val="center"/>
        </w:trPr>
        <w:tc>
          <w:tcPr>
            <w:tcW w:w="1563" w:type="dxa"/>
            <w:vAlign w:val="center"/>
          </w:tcPr>
          <w:p w14:paraId="0E88482F" w14:textId="62235F86" w:rsidR="0078162B" w:rsidRPr="00534469" w:rsidRDefault="0078162B" w:rsidP="00E83B79">
            <w:pPr>
              <w:tabs>
                <w:tab w:val="left" w:pos="2215"/>
              </w:tabs>
              <w:spacing w:line="360" w:lineRule="auto"/>
              <w:jc w:val="both"/>
              <w:rPr>
                <w:color w:val="000000"/>
                <w:sz w:val="22"/>
                <w:szCs w:val="22"/>
              </w:rPr>
            </w:pPr>
            <w:r>
              <w:rPr>
                <w:color w:val="000000"/>
                <w:sz w:val="22"/>
                <w:szCs w:val="22"/>
              </w:rPr>
              <w:t>W</w:t>
            </w:r>
            <w:r w:rsidRPr="00534469">
              <w:rPr>
                <w:color w:val="000000"/>
                <w:sz w:val="22"/>
                <w:szCs w:val="22"/>
              </w:rPr>
              <w:t xml:space="preserve"> (kg)</w:t>
            </w:r>
          </w:p>
        </w:tc>
        <w:tc>
          <w:tcPr>
            <w:tcW w:w="1498" w:type="dxa"/>
          </w:tcPr>
          <w:p w14:paraId="1D45E2CE" w14:textId="4C81372B" w:rsidR="0078162B" w:rsidRPr="004B57D1" w:rsidRDefault="0078162B" w:rsidP="00E83B79">
            <w:pPr>
              <w:tabs>
                <w:tab w:val="left" w:pos="2215"/>
              </w:tabs>
              <w:spacing w:line="360" w:lineRule="auto"/>
              <w:jc w:val="center"/>
              <w:rPr>
                <w:color w:val="000000"/>
                <w:sz w:val="22"/>
                <w:szCs w:val="22"/>
              </w:rPr>
            </w:pPr>
            <w:r w:rsidRPr="004B57D1">
              <w:rPr>
                <w:sz w:val="22"/>
                <w:szCs w:val="22"/>
              </w:rPr>
              <w:t>54</w:t>
            </w:r>
            <w:r>
              <w:rPr>
                <w:sz w:val="22"/>
                <w:szCs w:val="22"/>
              </w:rPr>
              <w:t>.</w:t>
            </w:r>
            <w:r w:rsidRPr="004B57D1">
              <w:rPr>
                <w:sz w:val="22"/>
                <w:szCs w:val="22"/>
              </w:rPr>
              <w:t>0 ± 9</w:t>
            </w:r>
            <w:r>
              <w:rPr>
                <w:sz w:val="22"/>
                <w:szCs w:val="22"/>
              </w:rPr>
              <w:t>.</w:t>
            </w:r>
            <w:r w:rsidRPr="004B57D1">
              <w:rPr>
                <w:sz w:val="22"/>
                <w:szCs w:val="22"/>
              </w:rPr>
              <w:t>9</w:t>
            </w:r>
          </w:p>
        </w:tc>
        <w:tc>
          <w:tcPr>
            <w:tcW w:w="1544" w:type="dxa"/>
          </w:tcPr>
          <w:p w14:paraId="1D1AC75D" w14:textId="77777777" w:rsidR="0078162B" w:rsidRPr="004B57D1" w:rsidRDefault="0078162B" w:rsidP="00E83B79">
            <w:pPr>
              <w:tabs>
                <w:tab w:val="left" w:pos="2215"/>
              </w:tabs>
              <w:spacing w:line="360" w:lineRule="auto"/>
              <w:jc w:val="center"/>
              <w:rPr>
                <w:color w:val="000000"/>
                <w:sz w:val="22"/>
                <w:szCs w:val="22"/>
              </w:rPr>
            </w:pPr>
          </w:p>
        </w:tc>
        <w:tc>
          <w:tcPr>
            <w:tcW w:w="1051" w:type="dxa"/>
          </w:tcPr>
          <w:p w14:paraId="275EFC0D" w14:textId="77777777" w:rsidR="0078162B" w:rsidRPr="004B57D1" w:rsidRDefault="0078162B" w:rsidP="00E83B79">
            <w:pPr>
              <w:tabs>
                <w:tab w:val="left" w:pos="2215"/>
              </w:tabs>
              <w:spacing w:line="360" w:lineRule="auto"/>
              <w:jc w:val="center"/>
              <w:rPr>
                <w:color w:val="000000"/>
                <w:sz w:val="22"/>
                <w:szCs w:val="22"/>
              </w:rPr>
            </w:pPr>
          </w:p>
        </w:tc>
        <w:tc>
          <w:tcPr>
            <w:tcW w:w="630" w:type="dxa"/>
          </w:tcPr>
          <w:p w14:paraId="01F83A38" w14:textId="77777777" w:rsidR="0078162B" w:rsidRPr="004B57D1" w:rsidRDefault="0078162B" w:rsidP="00E83B79">
            <w:pPr>
              <w:tabs>
                <w:tab w:val="left" w:pos="2215"/>
              </w:tabs>
              <w:spacing w:line="360" w:lineRule="auto"/>
              <w:jc w:val="center"/>
              <w:rPr>
                <w:color w:val="000000"/>
                <w:sz w:val="22"/>
                <w:szCs w:val="22"/>
              </w:rPr>
            </w:pPr>
          </w:p>
        </w:tc>
      </w:tr>
      <w:tr w:rsidR="0078162B" w:rsidRPr="00534469" w14:paraId="1FFFFF89" w14:textId="77777777" w:rsidTr="005C4486">
        <w:trPr>
          <w:trHeight w:val="305"/>
          <w:jc w:val="center"/>
        </w:trPr>
        <w:tc>
          <w:tcPr>
            <w:tcW w:w="1563" w:type="dxa"/>
            <w:vAlign w:val="center"/>
          </w:tcPr>
          <w:p w14:paraId="293EE039" w14:textId="6A53CC50" w:rsidR="0078162B" w:rsidRPr="00534469" w:rsidRDefault="0078162B" w:rsidP="00E83B79">
            <w:pPr>
              <w:tabs>
                <w:tab w:val="left" w:pos="2215"/>
              </w:tabs>
              <w:spacing w:line="360" w:lineRule="auto"/>
              <w:jc w:val="both"/>
              <w:rPr>
                <w:color w:val="000000"/>
                <w:sz w:val="22"/>
                <w:szCs w:val="22"/>
              </w:rPr>
            </w:pPr>
            <w:r>
              <w:rPr>
                <w:bCs/>
                <w:color w:val="000000"/>
                <w:sz w:val="22"/>
                <w:szCs w:val="22"/>
              </w:rPr>
              <w:t>EW</w:t>
            </w:r>
            <w:r w:rsidRPr="00534469">
              <w:rPr>
                <w:bCs/>
                <w:color w:val="000000"/>
                <w:sz w:val="22"/>
                <w:szCs w:val="22"/>
                <w:vertAlign w:val="subscript"/>
              </w:rPr>
              <w:t>1</w:t>
            </w:r>
            <w:r w:rsidRPr="00534469">
              <w:rPr>
                <w:bCs/>
                <w:color w:val="000000"/>
                <w:sz w:val="22"/>
                <w:szCs w:val="22"/>
              </w:rPr>
              <w:t xml:space="preserve"> (kg)</w:t>
            </w:r>
          </w:p>
        </w:tc>
        <w:tc>
          <w:tcPr>
            <w:tcW w:w="1498" w:type="dxa"/>
          </w:tcPr>
          <w:p w14:paraId="6C2CAB4B" w14:textId="4AA9A90C" w:rsidR="0078162B" w:rsidRPr="004B57D1" w:rsidRDefault="0078162B" w:rsidP="00E83B79">
            <w:pPr>
              <w:tabs>
                <w:tab w:val="left" w:pos="2215"/>
              </w:tabs>
              <w:spacing w:line="360" w:lineRule="auto"/>
              <w:jc w:val="center"/>
              <w:rPr>
                <w:color w:val="000000"/>
                <w:sz w:val="22"/>
                <w:szCs w:val="22"/>
              </w:rPr>
            </w:pPr>
            <w:r w:rsidRPr="004B57D1">
              <w:rPr>
                <w:sz w:val="22"/>
                <w:szCs w:val="22"/>
              </w:rPr>
              <w:t>50</w:t>
            </w:r>
            <w:r>
              <w:rPr>
                <w:sz w:val="22"/>
                <w:szCs w:val="22"/>
              </w:rPr>
              <w:t>.</w:t>
            </w:r>
            <w:r w:rsidRPr="004B57D1">
              <w:rPr>
                <w:sz w:val="22"/>
                <w:szCs w:val="22"/>
              </w:rPr>
              <w:t>6 ± 6</w:t>
            </w:r>
            <w:r>
              <w:rPr>
                <w:sz w:val="22"/>
                <w:szCs w:val="22"/>
              </w:rPr>
              <w:t>.</w:t>
            </w:r>
            <w:r w:rsidRPr="004B57D1">
              <w:rPr>
                <w:sz w:val="22"/>
                <w:szCs w:val="22"/>
              </w:rPr>
              <w:t>7</w:t>
            </w:r>
          </w:p>
        </w:tc>
        <w:tc>
          <w:tcPr>
            <w:tcW w:w="1544" w:type="dxa"/>
          </w:tcPr>
          <w:p w14:paraId="08B44C1E" w14:textId="25C88D3D" w:rsidR="0078162B" w:rsidRPr="004B57D1" w:rsidRDefault="0078162B" w:rsidP="00E83B79">
            <w:pPr>
              <w:tabs>
                <w:tab w:val="left" w:pos="2215"/>
              </w:tabs>
              <w:spacing w:line="360" w:lineRule="auto"/>
              <w:jc w:val="center"/>
              <w:rPr>
                <w:color w:val="000000"/>
                <w:sz w:val="22"/>
                <w:szCs w:val="22"/>
              </w:rPr>
            </w:pPr>
            <w:r w:rsidRPr="004B57D1">
              <w:rPr>
                <w:sz w:val="22"/>
                <w:szCs w:val="22"/>
              </w:rPr>
              <w:t>- 3</w:t>
            </w:r>
            <w:r>
              <w:rPr>
                <w:sz w:val="22"/>
                <w:szCs w:val="22"/>
              </w:rPr>
              <w:t>.</w:t>
            </w:r>
            <w:r w:rsidRPr="004B57D1">
              <w:rPr>
                <w:sz w:val="22"/>
                <w:szCs w:val="22"/>
              </w:rPr>
              <w:t>4 ± 6</w:t>
            </w:r>
            <w:r>
              <w:rPr>
                <w:sz w:val="22"/>
                <w:szCs w:val="22"/>
              </w:rPr>
              <w:t>.</w:t>
            </w:r>
            <w:r w:rsidRPr="004B57D1">
              <w:rPr>
                <w:sz w:val="22"/>
                <w:szCs w:val="22"/>
              </w:rPr>
              <w:t>4</w:t>
            </w:r>
          </w:p>
        </w:tc>
        <w:tc>
          <w:tcPr>
            <w:tcW w:w="1051" w:type="dxa"/>
          </w:tcPr>
          <w:p w14:paraId="07D8D5B9" w14:textId="3A8C99E6" w:rsidR="0078162B" w:rsidRPr="004B57D1" w:rsidRDefault="0078162B" w:rsidP="00E83B79">
            <w:pPr>
              <w:tabs>
                <w:tab w:val="left" w:pos="2215"/>
              </w:tabs>
              <w:spacing w:line="360" w:lineRule="auto"/>
              <w:jc w:val="center"/>
              <w:rPr>
                <w:color w:val="000000"/>
                <w:sz w:val="22"/>
                <w:szCs w:val="22"/>
              </w:rPr>
            </w:pPr>
            <w:r w:rsidRPr="004B57D1">
              <w:rPr>
                <w:sz w:val="22"/>
                <w:szCs w:val="22"/>
              </w:rPr>
              <w:t>-4</w:t>
            </w:r>
            <w:r>
              <w:rPr>
                <w:sz w:val="22"/>
                <w:szCs w:val="22"/>
              </w:rPr>
              <w:t>.</w:t>
            </w:r>
            <w:r w:rsidRPr="004B57D1">
              <w:rPr>
                <w:sz w:val="22"/>
                <w:szCs w:val="22"/>
              </w:rPr>
              <w:t>3; -2</w:t>
            </w:r>
            <w:r>
              <w:rPr>
                <w:sz w:val="22"/>
                <w:szCs w:val="22"/>
              </w:rPr>
              <w:t>.</w:t>
            </w:r>
            <w:r w:rsidRPr="004B57D1">
              <w:rPr>
                <w:sz w:val="22"/>
                <w:szCs w:val="22"/>
              </w:rPr>
              <w:t>5</w:t>
            </w:r>
          </w:p>
        </w:tc>
        <w:tc>
          <w:tcPr>
            <w:tcW w:w="630" w:type="dxa"/>
          </w:tcPr>
          <w:p w14:paraId="248BBDE0" w14:textId="6F18A8F0" w:rsidR="0078162B" w:rsidRPr="004B57D1" w:rsidRDefault="0078162B" w:rsidP="00E83B79">
            <w:pPr>
              <w:tabs>
                <w:tab w:val="left" w:pos="2215"/>
              </w:tabs>
              <w:spacing w:line="360" w:lineRule="auto"/>
              <w:jc w:val="center"/>
              <w:rPr>
                <w:color w:val="000000"/>
                <w:sz w:val="22"/>
                <w:szCs w:val="22"/>
              </w:rPr>
            </w:pPr>
            <w:r w:rsidRPr="004B57D1">
              <w:rPr>
                <w:sz w:val="22"/>
                <w:szCs w:val="22"/>
              </w:rPr>
              <w:t>0</w:t>
            </w:r>
            <w:r>
              <w:rPr>
                <w:sz w:val="22"/>
                <w:szCs w:val="22"/>
              </w:rPr>
              <w:t>.</w:t>
            </w:r>
            <w:r w:rsidRPr="004B57D1">
              <w:rPr>
                <w:sz w:val="22"/>
                <w:szCs w:val="22"/>
              </w:rPr>
              <w:t>00</w:t>
            </w:r>
          </w:p>
        </w:tc>
      </w:tr>
      <w:tr w:rsidR="0078162B" w:rsidRPr="00534469" w14:paraId="7E758722" w14:textId="77777777" w:rsidTr="005C4486">
        <w:trPr>
          <w:trHeight w:val="251"/>
          <w:jc w:val="center"/>
        </w:trPr>
        <w:tc>
          <w:tcPr>
            <w:tcW w:w="1563" w:type="dxa"/>
            <w:vAlign w:val="center"/>
          </w:tcPr>
          <w:p w14:paraId="3AFAF759" w14:textId="5DE0CDC9" w:rsidR="0078162B" w:rsidRPr="00534469" w:rsidRDefault="0078162B" w:rsidP="00E83B79">
            <w:pPr>
              <w:tabs>
                <w:tab w:val="left" w:pos="2215"/>
              </w:tabs>
              <w:spacing w:line="360" w:lineRule="auto"/>
              <w:jc w:val="both"/>
              <w:rPr>
                <w:color w:val="000000"/>
                <w:sz w:val="22"/>
                <w:szCs w:val="22"/>
              </w:rPr>
            </w:pPr>
            <w:r>
              <w:rPr>
                <w:bCs/>
                <w:color w:val="000000"/>
                <w:sz w:val="22"/>
                <w:szCs w:val="22"/>
              </w:rPr>
              <w:t>EW</w:t>
            </w:r>
            <w:r w:rsidRPr="00534469">
              <w:rPr>
                <w:bCs/>
                <w:color w:val="000000"/>
                <w:sz w:val="22"/>
                <w:szCs w:val="22"/>
                <w:vertAlign w:val="subscript"/>
              </w:rPr>
              <w:t>2</w:t>
            </w:r>
            <w:r w:rsidRPr="00534469">
              <w:rPr>
                <w:bCs/>
                <w:color w:val="000000"/>
                <w:sz w:val="22"/>
                <w:szCs w:val="22"/>
              </w:rPr>
              <w:t xml:space="preserve"> (kg)</w:t>
            </w:r>
          </w:p>
        </w:tc>
        <w:tc>
          <w:tcPr>
            <w:tcW w:w="1498" w:type="dxa"/>
          </w:tcPr>
          <w:p w14:paraId="48EFDD3C" w14:textId="7C854DCC" w:rsidR="0078162B" w:rsidRPr="004B57D1" w:rsidRDefault="0078162B" w:rsidP="00E83B79">
            <w:pPr>
              <w:tabs>
                <w:tab w:val="left" w:pos="2215"/>
              </w:tabs>
              <w:spacing w:line="360" w:lineRule="auto"/>
              <w:jc w:val="center"/>
              <w:rPr>
                <w:color w:val="000000"/>
                <w:sz w:val="22"/>
                <w:szCs w:val="22"/>
              </w:rPr>
            </w:pPr>
            <w:r w:rsidRPr="004B57D1">
              <w:rPr>
                <w:sz w:val="22"/>
                <w:szCs w:val="22"/>
              </w:rPr>
              <w:t>51</w:t>
            </w:r>
            <w:r>
              <w:rPr>
                <w:sz w:val="22"/>
                <w:szCs w:val="22"/>
              </w:rPr>
              <w:t>.</w:t>
            </w:r>
            <w:r w:rsidRPr="004B57D1">
              <w:rPr>
                <w:sz w:val="22"/>
                <w:szCs w:val="22"/>
              </w:rPr>
              <w:t>4 ± 6</w:t>
            </w:r>
            <w:r>
              <w:rPr>
                <w:sz w:val="22"/>
                <w:szCs w:val="22"/>
              </w:rPr>
              <w:t>.</w:t>
            </w:r>
            <w:r w:rsidRPr="004B57D1">
              <w:rPr>
                <w:sz w:val="22"/>
                <w:szCs w:val="22"/>
              </w:rPr>
              <w:t>8</w:t>
            </w:r>
          </w:p>
        </w:tc>
        <w:tc>
          <w:tcPr>
            <w:tcW w:w="1544" w:type="dxa"/>
          </w:tcPr>
          <w:p w14:paraId="350720B6" w14:textId="62109075" w:rsidR="0078162B" w:rsidRPr="004B57D1" w:rsidRDefault="0078162B" w:rsidP="00E83B79">
            <w:pPr>
              <w:tabs>
                <w:tab w:val="left" w:pos="2215"/>
              </w:tabs>
              <w:spacing w:line="360" w:lineRule="auto"/>
              <w:jc w:val="center"/>
              <w:rPr>
                <w:color w:val="000000"/>
                <w:sz w:val="22"/>
                <w:szCs w:val="22"/>
              </w:rPr>
            </w:pPr>
            <w:r w:rsidRPr="004B57D1">
              <w:rPr>
                <w:sz w:val="22"/>
                <w:szCs w:val="22"/>
              </w:rPr>
              <w:t>- 2</w:t>
            </w:r>
            <w:r>
              <w:rPr>
                <w:sz w:val="22"/>
                <w:szCs w:val="22"/>
              </w:rPr>
              <w:t>.</w:t>
            </w:r>
            <w:r w:rsidRPr="004B57D1">
              <w:rPr>
                <w:sz w:val="22"/>
                <w:szCs w:val="22"/>
              </w:rPr>
              <w:t>6 ± 5</w:t>
            </w:r>
            <w:r>
              <w:rPr>
                <w:sz w:val="22"/>
                <w:szCs w:val="22"/>
              </w:rPr>
              <w:t>.</w:t>
            </w:r>
            <w:r w:rsidRPr="004B57D1">
              <w:rPr>
                <w:sz w:val="22"/>
                <w:szCs w:val="22"/>
              </w:rPr>
              <w:t>7</w:t>
            </w:r>
          </w:p>
        </w:tc>
        <w:tc>
          <w:tcPr>
            <w:tcW w:w="1051" w:type="dxa"/>
          </w:tcPr>
          <w:p w14:paraId="6D7EBEC1" w14:textId="47DA0B94" w:rsidR="0078162B" w:rsidRPr="004B57D1" w:rsidRDefault="0078162B" w:rsidP="00E83B79">
            <w:pPr>
              <w:tabs>
                <w:tab w:val="left" w:pos="2215"/>
              </w:tabs>
              <w:spacing w:line="360" w:lineRule="auto"/>
              <w:jc w:val="center"/>
              <w:rPr>
                <w:color w:val="000000"/>
                <w:sz w:val="22"/>
                <w:szCs w:val="22"/>
              </w:rPr>
            </w:pPr>
            <w:r w:rsidRPr="004B57D1">
              <w:rPr>
                <w:sz w:val="22"/>
                <w:szCs w:val="22"/>
              </w:rPr>
              <w:t>-3</w:t>
            </w:r>
            <w:r>
              <w:rPr>
                <w:sz w:val="22"/>
                <w:szCs w:val="22"/>
              </w:rPr>
              <w:t>.</w:t>
            </w:r>
            <w:r w:rsidRPr="004B57D1">
              <w:rPr>
                <w:sz w:val="22"/>
                <w:szCs w:val="22"/>
              </w:rPr>
              <w:t>4; -1</w:t>
            </w:r>
            <w:r>
              <w:rPr>
                <w:sz w:val="22"/>
                <w:szCs w:val="22"/>
              </w:rPr>
              <w:t>.</w:t>
            </w:r>
            <w:r w:rsidRPr="004B57D1">
              <w:rPr>
                <w:sz w:val="22"/>
                <w:szCs w:val="22"/>
              </w:rPr>
              <w:t>8</w:t>
            </w:r>
          </w:p>
        </w:tc>
        <w:tc>
          <w:tcPr>
            <w:tcW w:w="630" w:type="dxa"/>
          </w:tcPr>
          <w:p w14:paraId="3268EDBF" w14:textId="41872D82" w:rsidR="0078162B" w:rsidRPr="004B57D1" w:rsidRDefault="0078162B" w:rsidP="00E83B79">
            <w:pPr>
              <w:tabs>
                <w:tab w:val="left" w:pos="2215"/>
              </w:tabs>
              <w:spacing w:line="360" w:lineRule="auto"/>
              <w:jc w:val="center"/>
              <w:rPr>
                <w:color w:val="000000"/>
                <w:sz w:val="22"/>
                <w:szCs w:val="22"/>
              </w:rPr>
            </w:pPr>
            <w:r w:rsidRPr="004B57D1">
              <w:rPr>
                <w:sz w:val="22"/>
                <w:szCs w:val="22"/>
              </w:rPr>
              <w:t>0</w:t>
            </w:r>
            <w:r>
              <w:rPr>
                <w:sz w:val="22"/>
                <w:szCs w:val="22"/>
              </w:rPr>
              <w:t>.</w:t>
            </w:r>
            <w:r w:rsidRPr="004B57D1">
              <w:rPr>
                <w:sz w:val="22"/>
                <w:szCs w:val="22"/>
              </w:rPr>
              <w:t>00</w:t>
            </w:r>
          </w:p>
        </w:tc>
      </w:tr>
    </w:tbl>
    <w:p w14:paraId="0A5E745C" w14:textId="77777777" w:rsidR="0078162B" w:rsidRPr="0078162B" w:rsidRDefault="0078162B" w:rsidP="00E83B79">
      <w:pPr>
        <w:tabs>
          <w:tab w:val="left" w:pos="2215"/>
        </w:tabs>
        <w:spacing w:line="360" w:lineRule="auto"/>
        <w:jc w:val="both"/>
        <w:rPr>
          <w:i/>
          <w:iCs/>
          <w:color w:val="000000"/>
          <w:sz w:val="18"/>
          <w:szCs w:val="18"/>
        </w:rPr>
      </w:pPr>
      <w:r w:rsidRPr="0078162B">
        <w:rPr>
          <w:i/>
          <w:iCs/>
          <w:color w:val="000000"/>
          <w:sz w:val="18"/>
          <w:szCs w:val="18"/>
        </w:rPr>
        <w:t>W: Measured weight; EW: Estimated weight</w:t>
      </w:r>
      <w:r w:rsidRPr="0078162B">
        <w:rPr>
          <w:i/>
          <w:iCs/>
          <w:color w:val="000000"/>
          <w:sz w:val="18"/>
          <w:szCs w:val="18"/>
        </w:rPr>
        <w:tab/>
      </w:r>
    </w:p>
    <w:p w14:paraId="64A2A10C" w14:textId="77777777" w:rsidR="0078162B" w:rsidRPr="0078162B" w:rsidRDefault="0078162B" w:rsidP="00E83B79">
      <w:pPr>
        <w:tabs>
          <w:tab w:val="left" w:pos="2215"/>
        </w:tabs>
        <w:spacing w:line="360" w:lineRule="auto"/>
        <w:jc w:val="both"/>
        <w:rPr>
          <w:i/>
          <w:iCs/>
          <w:color w:val="000000"/>
          <w:sz w:val="18"/>
          <w:szCs w:val="18"/>
        </w:rPr>
      </w:pPr>
      <w:r w:rsidRPr="0078162B">
        <w:rPr>
          <w:i/>
          <w:iCs/>
          <w:color w:val="000000"/>
          <w:sz w:val="18"/>
          <w:szCs w:val="18"/>
        </w:rPr>
        <w:t>* Difference = estimated weight  – measured weight</w:t>
      </w:r>
    </w:p>
    <w:p w14:paraId="68E8BFCF" w14:textId="59727985" w:rsidR="007D5613" w:rsidRPr="000138ED" w:rsidRDefault="0078162B" w:rsidP="00E83B79">
      <w:pPr>
        <w:tabs>
          <w:tab w:val="left" w:pos="2215"/>
        </w:tabs>
        <w:spacing w:line="360" w:lineRule="auto"/>
        <w:jc w:val="both"/>
        <w:rPr>
          <w:i/>
          <w:iCs/>
          <w:color w:val="000000"/>
          <w:sz w:val="18"/>
          <w:szCs w:val="18"/>
        </w:rPr>
      </w:pPr>
      <w:r>
        <w:rPr>
          <w:i/>
          <w:iCs/>
          <w:color w:val="000000"/>
          <w:sz w:val="18"/>
          <w:szCs w:val="18"/>
        </w:rPr>
        <w:t>EW</w:t>
      </w:r>
      <w:r w:rsidR="007D5613" w:rsidRPr="000138ED">
        <w:rPr>
          <w:i/>
          <w:iCs/>
          <w:color w:val="000000"/>
          <w:sz w:val="18"/>
          <w:szCs w:val="18"/>
          <w:vertAlign w:val="subscript"/>
        </w:rPr>
        <w:t>1</w:t>
      </w:r>
      <w:r w:rsidR="007D5613" w:rsidRPr="000138ED">
        <w:rPr>
          <w:i/>
          <w:iCs/>
          <w:color w:val="000000"/>
          <w:sz w:val="18"/>
          <w:szCs w:val="18"/>
        </w:rPr>
        <w:t xml:space="preserve"> (kg) = 2</w:t>
      </w:r>
      <w:r>
        <w:rPr>
          <w:i/>
          <w:iCs/>
          <w:color w:val="000000"/>
          <w:sz w:val="18"/>
          <w:szCs w:val="18"/>
        </w:rPr>
        <w:t>.</w:t>
      </w:r>
      <w:r w:rsidR="007D5613" w:rsidRPr="000138ED">
        <w:rPr>
          <w:i/>
          <w:iCs/>
          <w:color w:val="000000"/>
          <w:sz w:val="18"/>
          <w:szCs w:val="18"/>
        </w:rPr>
        <w:t xml:space="preserve">016 x </w:t>
      </w:r>
      <w:r>
        <w:rPr>
          <w:i/>
          <w:iCs/>
          <w:color w:val="000000"/>
          <w:sz w:val="18"/>
          <w:szCs w:val="18"/>
        </w:rPr>
        <w:t>CC</w:t>
      </w:r>
      <w:r w:rsidR="007D5613" w:rsidRPr="000138ED">
        <w:rPr>
          <w:i/>
          <w:iCs/>
          <w:color w:val="000000"/>
          <w:sz w:val="18"/>
          <w:szCs w:val="18"/>
        </w:rPr>
        <w:t xml:space="preserve"> (cm) - 14</w:t>
      </w:r>
      <w:r>
        <w:rPr>
          <w:i/>
          <w:iCs/>
          <w:color w:val="000000"/>
          <w:sz w:val="18"/>
          <w:szCs w:val="18"/>
        </w:rPr>
        <w:t>.</w:t>
      </w:r>
      <w:r w:rsidR="007D5613" w:rsidRPr="000138ED">
        <w:rPr>
          <w:i/>
          <w:iCs/>
          <w:color w:val="000000"/>
          <w:sz w:val="18"/>
          <w:szCs w:val="18"/>
        </w:rPr>
        <w:t xml:space="preserve">419 </w:t>
      </w:r>
    </w:p>
    <w:p w14:paraId="6F00B1CC" w14:textId="16CE5617" w:rsidR="000A1302" w:rsidRPr="000138ED" w:rsidRDefault="0078162B" w:rsidP="00E83B79">
      <w:pPr>
        <w:tabs>
          <w:tab w:val="left" w:pos="2215"/>
        </w:tabs>
        <w:spacing w:line="360" w:lineRule="auto"/>
        <w:jc w:val="both"/>
        <w:rPr>
          <w:i/>
          <w:iCs/>
          <w:color w:val="000000"/>
          <w:sz w:val="18"/>
          <w:szCs w:val="18"/>
        </w:rPr>
      </w:pPr>
      <w:r>
        <w:rPr>
          <w:i/>
          <w:iCs/>
          <w:color w:val="000000"/>
          <w:sz w:val="18"/>
          <w:szCs w:val="18"/>
        </w:rPr>
        <w:t>EW</w:t>
      </w:r>
      <w:r w:rsidR="007D5613" w:rsidRPr="000138ED">
        <w:rPr>
          <w:i/>
          <w:iCs/>
          <w:color w:val="000000"/>
          <w:sz w:val="18"/>
          <w:szCs w:val="18"/>
          <w:vertAlign w:val="subscript"/>
        </w:rPr>
        <w:t>2</w:t>
      </w:r>
      <w:r w:rsidR="007D5613" w:rsidRPr="000138ED">
        <w:rPr>
          <w:i/>
          <w:iCs/>
          <w:color w:val="000000"/>
          <w:sz w:val="18"/>
          <w:szCs w:val="18"/>
        </w:rPr>
        <w:t xml:space="preserve"> (kg) = 0</w:t>
      </w:r>
      <w:r>
        <w:rPr>
          <w:i/>
          <w:iCs/>
          <w:color w:val="000000"/>
          <w:sz w:val="18"/>
          <w:szCs w:val="18"/>
        </w:rPr>
        <w:t>.</w:t>
      </w:r>
      <w:r w:rsidR="007D5613" w:rsidRPr="000138ED">
        <w:rPr>
          <w:i/>
          <w:iCs/>
          <w:color w:val="000000"/>
          <w:sz w:val="18"/>
          <w:szCs w:val="18"/>
        </w:rPr>
        <w:t xml:space="preserve">987 x </w:t>
      </w:r>
      <w:r>
        <w:rPr>
          <w:i/>
          <w:iCs/>
          <w:color w:val="000000"/>
          <w:sz w:val="18"/>
          <w:szCs w:val="18"/>
        </w:rPr>
        <w:t>MAC</w:t>
      </w:r>
      <w:r w:rsidR="007D5613" w:rsidRPr="000138ED">
        <w:rPr>
          <w:i/>
          <w:iCs/>
          <w:color w:val="000000"/>
          <w:sz w:val="18"/>
          <w:szCs w:val="18"/>
        </w:rPr>
        <w:t xml:space="preserve"> (cm) + 1</w:t>
      </w:r>
      <w:r>
        <w:rPr>
          <w:i/>
          <w:iCs/>
          <w:color w:val="000000"/>
          <w:sz w:val="18"/>
          <w:szCs w:val="18"/>
        </w:rPr>
        <w:t>.</w:t>
      </w:r>
      <w:r w:rsidR="007D5613" w:rsidRPr="000138ED">
        <w:rPr>
          <w:i/>
          <w:iCs/>
          <w:color w:val="000000"/>
          <w:sz w:val="18"/>
          <w:szCs w:val="18"/>
        </w:rPr>
        <w:t xml:space="preserve">374 x </w:t>
      </w:r>
      <w:r>
        <w:rPr>
          <w:i/>
          <w:iCs/>
          <w:color w:val="000000"/>
          <w:sz w:val="18"/>
          <w:szCs w:val="18"/>
        </w:rPr>
        <w:t>CC</w:t>
      </w:r>
      <w:r w:rsidR="007D5613" w:rsidRPr="000138ED">
        <w:rPr>
          <w:i/>
          <w:iCs/>
          <w:color w:val="000000"/>
          <w:sz w:val="18"/>
          <w:szCs w:val="18"/>
        </w:rPr>
        <w:t xml:space="preserve"> (cm) - 20</w:t>
      </w:r>
      <w:r>
        <w:rPr>
          <w:i/>
          <w:iCs/>
          <w:color w:val="000000"/>
          <w:sz w:val="18"/>
          <w:szCs w:val="18"/>
        </w:rPr>
        <w:t>.</w:t>
      </w:r>
      <w:r w:rsidR="007D5613" w:rsidRPr="000138ED">
        <w:rPr>
          <w:i/>
          <w:iCs/>
          <w:color w:val="000000"/>
          <w:sz w:val="18"/>
          <w:szCs w:val="18"/>
        </w:rPr>
        <w:t xml:space="preserve">090 </w:t>
      </w:r>
    </w:p>
    <w:p w14:paraId="7A56357A" w14:textId="1915A141" w:rsidR="007D5613" w:rsidRDefault="0078162B" w:rsidP="005C4486">
      <w:pPr>
        <w:tabs>
          <w:tab w:val="left" w:pos="2215"/>
        </w:tabs>
        <w:spacing w:line="360" w:lineRule="auto"/>
        <w:ind w:firstLine="284"/>
        <w:jc w:val="both"/>
        <w:rPr>
          <w:color w:val="000000"/>
          <w:sz w:val="22"/>
          <w:szCs w:val="22"/>
        </w:rPr>
      </w:pPr>
      <w:r w:rsidRPr="0078162B">
        <w:rPr>
          <w:color w:val="000000"/>
          <w:sz w:val="22"/>
          <w:szCs w:val="22"/>
        </w:rPr>
        <w:t>The negative difference values indicate</w:t>
      </w:r>
      <w:r>
        <w:rPr>
          <w:color w:val="000000"/>
          <w:sz w:val="22"/>
          <w:szCs w:val="22"/>
        </w:rPr>
        <w:t>d</w:t>
      </w:r>
      <w:r w:rsidRPr="0078162B">
        <w:rPr>
          <w:color w:val="000000"/>
          <w:sz w:val="22"/>
          <w:szCs w:val="22"/>
        </w:rPr>
        <w:t xml:space="preserve"> that the estimated weight </w:t>
      </w:r>
      <w:r w:rsidR="00627182">
        <w:rPr>
          <w:color w:val="000000"/>
          <w:sz w:val="22"/>
          <w:szCs w:val="22"/>
        </w:rPr>
        <w:t>was</w:t>
      </w:r>
      <w:r w:rsidRPr="0078162B">
        <w:rPr>
          <w:color w:val="000000"/>
          <w:sz w:val="22"/>
          <w:szCs w:val="22"/>
        </w:rPr>
        <w:t xml:space="preserve"> lower than the measured weight; </w:t>
      </w:r>
      <w:r w:rsidR="00627182">
        <w:rPr>
          <w:color w:val="000000"/>
          <w:sz w:val="22"/>
          <w:szCs w:val="22"/>
        </w:rPr>
        <w:t>both of the two</w:t>
      </w:r>
      <w:r w:rsidRPr="0078162B">
        <w:rPr>
          <w:color w:val="000000"/>
          <w:sz w:val="22"/>
          <w:szCs w:val="22"/>
        </w:rPr>
        <w:t xml:space="preserve"> estimated </w:t>
      </w:r>
      <w:r w:rsidR="009B1FC3" w:rsidRPr="0078162B">
        <w:rPr>
          <w:color w:val="000000"/>
          <w:sz w:val="22"/>
          <w:szCs w:val="22"/>
        </w:rPr>
        <w:t>weights</w:t>
      </w:r>
      <w:r w:rsidRPr="0078162B">
        <w:rPr>
          <w:color w:val="000000"/>
          <w:sz w:val="22"/>
          <w:szCs w:val="22"/>
        </w:rPr>
        <w:t xml:space="preserve"> were statistically </w:t>
      </w:r>
      <w:r w:rsidR="009B1FC3">
        <w:rPr>
          <w:color w:val="000000"/>
          <w:sz w:val="22"/>
          <w:szCs w:val="22"/>
        </w:rPr>
        <w:t>difference</w:t>
      </w:r>
      <w:r w:rsidRPr="0078162B">
        <w:rPr>
          <w:color w:val="000000"/>
          <w:sz w:val="22"/>
          <w:szCs w:val="22"/>
        </w:rPr>
        <w:t xml:space="preserve"> compared to the measured weight</w:t>
      </w:r>
      <w:r w:rsidR="00E455E7" w:rsidRPr="00E455E7">
        <w:rPr>
          <w:color w:val="000000"/>
          <w:sz w:val="22"/>
          <w:szCs w:val="22"/>
        </w:rPr>
        <w:t>.</w:t>
      </w:r>
    </w:p>
    <w:tbl>
      <w:tblPr>
        <w:tblW w:w="0" w:type="auto"/>
        <w:tblLook w:val="04A0" w:firstRow="1" w:lastRow="0" w:firstColumn="1" w:lastColumn="0" w:noHBand="0" w:noVBand="1"/>
      </w:tblPr>
      <w:tblGrid>
        <w:gridCol w:w="6368"/>
      </w:tblGrid>
      <w:tr w:rsidR="00F03D41" w14:paraId="1C40152C" w14:textId="77777777" w:rsidTr="001A26CA">
        <w:tc>
          <w:tcPr>
            <w:tcW w:w="6368" w:type="dxa"/>
            <w:shd w:val="clear" w:color="auto" w:fill="auto"/>
          </w:tcPr>
          <w:p w14:paraId="5B490B37" w14:textId="5B3CC568" w:rsidR="00F03D41" w:rsidRPr="00F03D41" w:rsidRDefault="003C74B8" w:rsidP="00F03D41">
            <w:pPr>
              <w:tabs>
                <w:tab w:val="left" w:pos="2215"/>
              </w:tabs>
              <w:spacing w:line="360" w:lineRule="auto"/>
              <w:jc w:val="center"/>
              <w:rPr>
                <w:color w:val="000000"/>
                <w:sz w:val="22"/>
                <w:szCs w:val="22"/>
              </w:rPr>
            </w:pPr>
            <w:r>
              <w:rPr>
                <w:noProof/>
                <w:color w:val="000000"/>
                <w:sz w:val="22"/>
                <w:szCs w:val="22"/>
              </w:rPr>
              <w:drawing>
                <wp:inline distT="0" distB="0" distL="0" distR="0" wp14:anchorId="502694A5" wp14:editId="770A2510">
                  <wp:extent cx="2806700" cy="17119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6700" cy="1711960"/>
                          </a:xfrm>
                          <a:prstGeom prst="rect">
                            <a:avLst/>
                          </a:prstGeom>
                          <a:noFill/>
                          <a:ln>
                            <a:noFill/>
                          </a:ln>
                        </pic:spPr>
                      </pic:pic>
                    </a:graphicData>
                  </a:graphic>
                </wp:inline>
              </w:drawing>
            </w:r>
          </w:p>
        </w:tc>
      </w:tr>
    </w:tbl>
    <w:p w14:paraId="3B29E9DE" w14:textId="1BF16ACE" w:rsidR="00B22902" w:rsidRPr="00F03D41" w:rsidRDefault="00F03D41" w:rsidP="00F03D41">
      <w:pPr>
        <w:tabs>
          <w:tab w:val="left" w:pos="2215"/>
        </w:tabs>
        <w:spacing w:line="360" w:lineRule="auto"/>
        <w:jc w:val="center"/>
        <w:rPr>
          <w:b/>
          <w:bCs/>
          <w:i/>
          <w:color w:val="000000"/>
          <w:sz w:val="22"/>
          <w:szCs w:val="22"/>
        </w:rPr>
      </w:pPr>
      <w:r w:rsidRPr="00F03D41">
        <w:rPr>
          <w:b/>
          <w:bCs/>
          <w:i/>
          <w:color w:val="000000"/>
          <w:sz w:val="22"/>
          <w:szCs w:val="22"/>
        </w:rPr>
        <w:t>Figure 3.5. The percentage of elderly patients with margin of errors &lt; 10% in women</w:t>
      </w:r>
    </w:p>
    <w:p w14:paraId="6C52E799" w14:textId="0B52F27B" w:rsidR="00E455E7" w:rsidRPr="00B22902" w:rsidRDefault="00B22902" w:rsidP="00E83B79">
      <w:pPr>
        <w:tabs>
          <w:tab w:val="left" w:pos="2215"/>
        </w:tabs>
        <w:spacing w:line="360" w:lineRule="auto"/>
        <w:jc w:val="both"/>
        <w:rPr>
          <w:b/>
          <w:bCs/>
          <w:color w:val="000000"/>
          <w:sz w:val="22"/>
          <w:szCs w:val="22"/>
        </w:rPr>
      </w:pPr>
      <w:r w:rsidRPr="00B22902">
        <w:rPr>
          <w:b/>
          <w:bCs/>
          <w:color w:val="000000"/>
          <w:sz w:val="22"/>
          <w:szCs w:val="22"/>
        </w:rPr>
        <w:lastRenderedPageBreak/>
        <w:t xml:space="preserve">3.3. </w:t>
      </w:r>
      <w:r w:rsidR="00A12087" w:rsidRPr="00A12087">
        <w:rPr>
          <w:b/>
          <w:bCs/>
          <w:color w:val="000000"/>
          <w:sz w:val="22"/>
          <w:szCs w:val="22"/>
        </w:rPr>
        <w:t>Hospital validation of weight estimation equation</w:t>
      </w:r>
      <w:r w:rsidR="006B62BD">
        <w:rPr>
          <w:b/>
          <w:bCs/>
          <w:color w:val="000000"/>
          <w:sz w:val="22"/>
          <w:szCs w:val="22"/>
        </w:rPr>
        <w:t xml:space="preserve"> in critical ill elderly</w:t>
      </w:r>
    </w:p>
    <w:p w14:paraId="1B7EE702" w14:textId="7C5559A8" w:rsidR="00C36424" w:rsidRPr="00961F44" w:rsidRDefault="00994791" w:rsidP="00507550">
      <w:pPr>
        <w:pStyle w:val="33"/>
      </w:pPr>
      <w:r w:rsidRPr="00961F44">
        <w:t xml:space="preserve">3.3.1. </w:t>
      </w:r>
      <w:r w:rsidR="006B62BD" w:rsidRPr="006B62BD">
        <w:t>Hospital validation of weight estimation equation in critical ill elderly</w:t>
      </w:r>
      <w:r w:rsidR="006B62BD">
        <w:t xml:space="preserve"> men</w:t>
      </w:r>
    </w:p>
    <w:p w14:paraId="00BA9B03" w14:textId="72E77FA8" w:rsidR="00053029" w:rsidRPr="00534469" w:rsidRDefault="00F03D41" w:rsidP="00F03D41">
      <w:pPr>
        <w:tabs>
          <w:tab w:val="left" w:pos="2215"/>
        </w:tabs>
        <w:spacing w:line="360" w:lineRule="auto"/>
        <w:jc w:val="center"/>
        <w:rPr>
          <w:b/>
          <w:bCs/>
          <w:i/>
          <w:color w:val="000000"/>
          <w:sz w:val="22"/>
          <w:szCs w:val="22"/>
          <w:lang w:val="vi-VN"/>
        </w:rPr>
      </w:pPr>
      <w:bookmarkStart w:id="30" w:name="_Hlk146743951"/>
      <w:r>
        <w:rPr>
          <w:b/>
          <w:bCs/>
          <w:i/>
          <w:color w:val="000000"/>
          <w:sz w:val="22"/>
          <w:szCs w:val="22"/>
          <w:lang w:val="pt-BR"/>
        </w:rPr>
        <w:t>Table</w:t>
      </w:r>
      <w:r w:rsidRPr="00CF1B61">
        <w:rPr>
          <w:b/>
          <w:bCs/>
          <w:i/>
          <w:color w:val="000000"/>
          <w:sz w:val="22"/>
          <w:szCs w:val="22"/>
          <w:lang w:val="vi-VN"/>
        </w:rPr>
        <w:t xml:space="preserve"> </w:t>
      </w:r>
      <w:r w:rsidR="00CF1B61" w:rsidRPr="00CF1B61">
        <w:rPr>
          <w:b/>
          <w:bCs/>
          <w:i/>
          <w:color w:val="000000"/>
          <w:sz w:val="22"/>
          <w:szCs w:val="22"/>
          <w:lang w:val="vi-VN"/>
        </w:rPr>
        <w:t xml:space="preserve">3.25. </w:t>
      </w:r>
      <w:r w:rsidR="0040118A" w:rsidRPr="0040118A">
        <w:rPr>
          <w:b/>
          <w:bCs/>
          <w:i/>
          <w:iCs/>
          <w:color w:val="000000"/>
          <w:sz w:val="22"/>
          <w:szCs w:val="22"/>
        </w:rPr>
        <w:t>Comparison of estimated weight and measured weight in men</w:t>
      </w:r>
    </w:p>
    <w:tbl>
      <w:tblPr>
        <w:tblW w:w="634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63"/>
        <w:gridCol w:w="1498"/>
        <w:gridCol w:w="1402"/>
        <w:gridCol w:w="1094"/>
        <w:gridCol w:w="159"/>
        <w:gridCol w:w="471"/>
        <w:gridCol w:w="159"/>
      </w:tblGrid>
      <w:tr w:rsidR="00D8626D" w:rsidRPr="00534469" w14:paraId="647B439D" w14:textId="77777777" w:rsidTr="00C44335">
        <w:trPr>
          <w:gridAfter w:val="1"/>
          <w:wAfter w:w="159" w:type="dxa"/>
          <w:trHeight w:val="598"/>
          <w:jc w:val="center"/>
        </w:trPr>
        <w:tc>
          <w:tcPr>
            <w:tcW w:w="1563" w:type="dxa"/>
            <w:vAlign w:val="center"/>
          </w:tcPr>
          <w:p w14:paraId="11D96D67" w14:textId="228B3C63" w:rsidR="00D8626D" w:rsidRPr="00534469" w:rsidRDefault="00D8626D" w:rsidP="00C44335">
            <w:pPr>
              <w:tabs>
                <w:tab w:val="left" w:pos="2215"/>
              </w:tabs>
              <w:spacing w:line="360" w:lineRule="auto"/>
              <w:ind w:right="-173"/>
              <w:jc w:val="both"/>
              <w:rPr>
                <w:b/>
                <w:bCs/>
                <w:color w:val="000000"/>
                <w:sz w:val="22"/>
                <w:szCs w:val="22"/>
              </w:rPr>
            </w:pPr>
            <w:r>
              <w:rPr>
                <w:b/>
                <w:bCs/>
                <w:color w:val="000000"/>
                <w:sz w:val="22"/>
                <w:szCs w:val="22"/>
              </w:rPr>
              <w:t>Type of weight</w:t>
            </w:r>
          </w:p>
        </w:tc>
        <w:tc>
          <w:tcPr>
            <w:tcW w:w="1498" w:type="dxa"/>
            <w:vAlign w:val="center"/>
          </w:tcPr>
          <w:p w14:paraId="3A155615" w14:textId="77777777" w:rsidR="00D8626D" w:rsidRPr="00534469" w:rsidRDefault="00D8626D" w:rsidP="00E83B79">
            <w:pPr>
              <w:tabs>
                <w:tab w:val="left" w:pos="2215"/>
              </w:tabs>
              <w:spacing w:line="360" w:lineRule="auto"/>
              <w:jc w:val="center"/>
              <w:rPr>
                <w:b/>
                <w:bCs/>
                <w:color w:val="000000"/>
                <w:sz w:val="22"/>
                <w:szCs w:val="22"/>
              </w:rPr>
            </w:pPr>
            <w:r>
              <w:rPr>
                <w:b/>
                <w:bCs/>
                <w:color w:val="000000"/>
                <w:sz w:val="22"/>
                <w:szCs w:val="22"/>
              </w:rPr>
              <w:t>Mean</w:t>
            </w:r>
          </w:p>
          <w:p w14:paraId="7D91DE23" w14:textId="5F9449C1" w:rsidR="00D8626D" w:rsidRPr="00534469" w:rsidRDefault="00D8626D" w:rsidP="00E83B79">
            <w:pPr>
              <w:tabs>
                <w:tab w:val="left" w:pos="2215"/>
              </w:tabs>
              <w:spacing w:line="360" w:lineRule="auto"/>
              <w:jc w:val="center"/>
              <w:rPr>
                <w:b/>
                <w:bCs/>
                <w:color w:val="000000"/>
                <w:sz w:val="22"/>
                <w:szCs w:val="22"/>
              </w:rPr>
            </w:pPr>
            <w:r w:rsidRPr="00534469">
              <w:rPr>
                <w:b/>
                <w:color w:val="000000"/>
                <w:sz w:val="22"/>
                <w:szCs w:val="22"/>
              </w:rPr>
              <w:t>(mean</w:t>
            </w:r>
            <w:r w:rsidRPr="00534469">
              <w:rPr>
                <w:b/>
                <w:bCs/>
                <w:color w:val="000000"/>
                <w:sz w:val="22"/>
                <w:szCs w:val="22"/>
              </w:rPr>
              <w:t xml:space="preserve"> </w:t>
            </w:r>
            <w:r w:rsidRPr="00534469">
              <w:rPr>
                <w:b/>
                <w:color w:val="000000"/>
                <w:sz w:val="22"/>
                <w:szCs w:val="22"/>
              </w:rPr>
              <w:t>± SD)</w:t>
            </w:r>
          </w:p>
        </w:tc>
        <w:tc>
          <w:tcPr>
            <w:tcW w:w="1402" w:type="dxa"/>
            <w:vAlign w:val="center"/>
          </w:tcPr>
          <w:p w14:paraId="2C3E3E2A" w14:textId="77777777" w:rsidR="00D8626D" w:rsidRPr="00534469" w:rsidRDefault="00D8626D" w:rsidP="00E83B79">
            <w:pPr>
              <w:tabs>
                <w:tab w:val="left" w:pos="2215"/>
              </w:tabs>
              <w:spacing w:line="360" w:lineRule="auto"/>
              <w:jc w:val="center"/>
              <w:rPr>
                <w:b/>
                <w:bCs/>
                <w:color w:val="000000"/>
                <w:sz w:val="22"/>
                <w:szCs w:val="22"/>
              </w:rPr>
            </w:pPr>
            <w:r>
              <w:rPr>
                <w:b/>
                <w:bCs/>
                <w:color w:val="000000"/>
                <w:sz w:val="22"/>
                <w:szCs w:val="22"/>
              </w:rPr>
              <w:t>Difference</w:t>
            </w:r>
            <w:r w:rsidRPr="00534469">
              <w:rPr>
                <w:b/>
                <w:bCs/>
                <w:color w:val="000000"/>
                <w:sz w:val="22"/>
                <w:szCs w:val="22"/>
              </w:rPr>
              <w:t>*</w:t>
            </w:r>
          </w:p>
          <w:p w14:paraId="1085FC4A" w14:textId="6AE39032" w:rsidR="00D8626D" w:rsidRPr="00534469" w:rsidRDefault="00D8626D" w:rsidP="00E83B79">
            <w:pPr>
              <w:tabs>
                <w:tab w:val="left" w:pos="2215"/>
              </w:tabs>
              <w:spacing w:line="360" w:lineRule="auto"/>
              <w:jc w:val="center"/>
              <w:rPr>
                <w:b/>
                <w:color w:val="000000"/>
                <w:sz w:val="22"/>
                <w:szCs w:val="22"/>
              </w:rPr>
            </w:pPr>
            <w:r w:rsidRPr="00534469">
              <w:rPr>
                <w:b/>
                <w:color w:val="000000"/>
                <w:sz w:val="22"/>
                <w:szCs w:val="22"/>
              </w:rPr>
              <w:t>(mean ± SD)</w:t>
            </w:r>
          </w:p>
        </w:tc>
        <w:tc>
          <w:tcPr>
            <w:tcW w:w="1094" w:type="dxa"/>
            <w:vAlign w:val="center"/>
          </w:tcPr>
          <w:p w14:paraId="7F2C6D5C" w14:textId="57CFD9D4" w:rsidR="00D8626D" w:rsidRPr="00534469" w:rsidRDefault="00D8626D" w:rsidP="00E83B79">
            <w:pPr>
              <w:tabs>
                <w:tab w:val="left" w:pos="2215"/>
              </w:tabs>
              <w:spacing w:line="360" w:lineRule="auto"/>
              <w:jc w:val="center"/>
              <w:rPr>
                <w:b/>
                <w:color w:val="000000"/>
                <w:sz w:val="22"/>
                <w:szCs w:val="22"/>
              </w:rPr>
            </w:pPr>
            <w:r w:rsidRPr="00534469">
              <w:rPr>
                <w:b/>
                <w:color w:val="000000"/>
                <w:sz w:val="22"/>
                <w:szCs w:val="22"/>
              </w:rPr>
              <w:t>95%CI</w:t>
            </w:r>
          </w:p>
        </w:tc>
        <w:tc>
          <w:tcPr>
            <w:tcW w:w="630" w:type="dxa"/>
            <w:gridSpan w:val="2"/>
            <w:vAlign w:val="center"/>
          </w:tcPr>
          <w:p w14:paraId="666C5163" w14:textId="68627187" w:rsidR="00D8626D" w:rsidRPr="00534469" w:rsidRDefault="00D8626D" w:rsidP="00E83B79">
            <w:pPr>
              <w:tabs>
                <w:tab w:val="left" w:pos="2215"/>
              </w:tabs>
              <w:spacing w:line="360" w:lineRule="auto"/>
              <w:jc w:val="center"/>
              <w:rPr>
                <w:b/>
                <w:color w:val="000000"/>
                <w:sz w:val="22"/>
                <w:szCs w:val="22"/>
                <w:vertAlign w:val="superscript"/>
              </w:rPr>
            </w:pPr>
            <w:r w:rsidRPr="00534469">
              <w:rPr>
                <w:b/>
                <w:color w:val="000000"/>
                <w:sz w:val="22"/>
                <w:szCs w:val="22"/>
              </w:rPr>
              <w:t>p</w:t>
            </w:r>
            <w:r w:rsidRPr="00534469">
              <w:rPr>
                <w:b/>
                <w:color w:val="000000"/>
                <w:sz w:val="22"/>
                <w:szCs w:val="22"/>
                <w:vertAlign w:val="superscript"/>
              </w:rPr>
              <w:t>*</w:t>
            </w:r>
          </w:p>
        </w:tc>
      </w:tr>
      <w:tr w:rsidR="00D8626D" w:rsidRPr="00534469" w14:paraId="2E43085F" w14:textId="77777777" w:rsidTr="00C44335">
        <w:trPr>
          <w:trHeight w:val="251"/>
          <w:jc w:val="center"/>
        </w:trPr>
        <w:tc>
          <w:tcPr>
            <w:tcW w:w="1563" w:type="dxa"/>
            <w:vAlign w:val="center"/>
          </w:tcPr>
          <w:p w14:paraId="67DDD984" w14:textId="19F0B8FF" w:rsidR="00D8626D" w:rsidRPr="00534469" w:rsidRDefault="00D8626D" w:rsidP="00E83B79">
            <w:pPr>
              <w:tabs>
                <w:tab w:val="left" w:pos="2215"/>
              </w:tabs>
              <w:spacing w:line="360" w:lineRule="auto"/>
              <w:jc w:val="both"/>
              <w:rPr>
                <w:color w:val="000000"/>
                <w:sz w:val="22"/>
                <w:szCs w:val="22"/>
              </w:rPr>
            </w:pPr>
            <w:r>
              <w:rPr>
                <w:color w:val="000000"/>
                <w:sz w:val="22"/>
                <w:szCs w:val="22"/>
              </w:rPr>
              <w:t>W</w:t>
            </w:r>
            <w:r w:rsidRPr="00534469">
              <w:rPr>
                <w:color w:val="000000"/>
                <w:sz w:val="22"/>
                <w:szCs w:val="22"/>
              </w:rPr>
              <w:t xml:space="preserve"> (kg)</w:t>
            </w:r>
          </w:p>
        </w:tc>
        <w:tc>
          <w:tcPr>
            <w:tcW w:w="1498" w:type="dxa"/>
          </w:tcPr>
          <w:p w14:paraId="44EE83FB" w14:textId="081056B1" w:rsidR="00D8626D" w:rsidRPr="000138ED" w:rsidRDefault="00D8626D" w:rsidP="00E83B79">
            <w:pPr>
              <w:tabs>
                <w:tab w:val="left" w:pos="2215"/>
              </w:tabs>
              <w:spacing w:line="360" w:lineRule="auto"/>
              <w:jc w:val="center"/>
              <w:rPr>
                <w:color w:val="000000"/>
                <w:sz w:val="22"/>
                <w:szCs w:val="22"/>
              </w:rPr>
            </w:pPr>
            <w:r w:rsidRPr="000138ED">
              <w:rPr>
                <w:sz w:val="22"/>
                <w:szCs w:val="22"/>
              </w:rPr>
              <w:t>58</w:t>
            </w:r>
            <w:r>
              <w:rPr>
                <w:sz w:val="22"/>
                <w:szCs w:val="22"/>
              </w:rPr>
              <w:t>.</w:t>
            </w:r>
            <w:r w:rsidRPr="000138ED">
              <w:rPr>
                <w:sz w:val="22"/>
                <w:szCs w:val="22"/>
              </w:rPr>
              <w:t>3 ± 12</w:t>
            </w:r>
            <w:r>
              <w:rPr>
                <w:sz w:val="22"/>
                <w:szCs w:val="22"/>
              </w:rPr>
              <w:t>.</w:t>
            </w:r>
            <w:r w:rsidRPr="000138ED">
              <w:rPr>
                <w:sz w:val="22"/>
                <w:szCs w:val="22"/>
              </w:rPr>
              <w:t>2</w:t>
            </w:r>
          </w:p>
        </w:tc>
        <w:tc>
          <w:tcPr>
            <w:tcW w:w="1402" w:type="dxa"/>
          </w:tcPr>
          <w:p w14:paraId="0D4A04A9" w14:textId="77777777" w:rsidR="00D8626D" w:rsidRPr="000138ED" w:rsidRDefault="00D8626D" w:rsidP="00E83B79">
            <w:pPr>
              <w:tabs>
                <w:tab w:val="left" w:pos="2215"/>
              </w:tabs>
              <w:spacing w:line="360" w:lineRule="auto"/>
              <w:jc w:val="center"/>
              <w:rPr>
                <w:color w:val="000000"/>
                <w:sz w:val="22"/>
                <w:szCs w:val="22"/>
              </w:rPr>
            </w:pPr>
          </w:p>
        </w:tc>
        <w:tc>
          <w:tcPr>
            <w:tcW w:w="1253" w:type="dxa"/>
            <w:gridSpan w:val="2"/>
          </w:tcPr>
          <w:p w14:paraId="6BA17E04" w14:textId="77777777" w:rsidR="00D8626D" w:rsidRPr="000138ED" w:rsidRDefault="00D8626D" w:rsidP="00E83B79">
            <w:pPr>
              <w:tabs>
                <w:tab w:val="left" w:pos="2215"/>
              </w:tabs>
              <w:spacing w:line="360" w:lineRule="auto"/>
              <w:jc w:val="center"/>
              <w:rPr>
                <w:color w:val="000000"/>
                <w:sz w:val="22"/>
                <w:szCs w:val="22"/>
              </w:rPr>
            </w:pPr>
          </w:p>
        </w:tc>
        <w:tc>
          <w:tcPr>
            <w:tcW w:w="630" w:type="dxa"/>
            <w:gridSpan w:val="2"/>
          </w:tcPr>
          <w:p w14:paraId="2D6C4941" w14:textId="77777777" w:rsidR="00D8626D" w:rsidRPr="000138ED" w:rsidRDefault="00D8626D" w:rsidP="00E83B79">
            <w:pPr>
              <w:tabs>
                <w:tab w:val="left" w:pos="2215"/>
              </w:tabs>
              <w:spacing w:line="360" w:lineRule="auto"/>
              <w:jc w:val="center"/>
              <w:rPr>
                <w:color w:val="000000"/>
                <w:sz w:val="22"/>
                <w:szCs w:val="22"/>
              </w:rPr>
            </w:pPr>
          </w:p>
        </w:tc>
      </w:tr>
      <w:tr w:rsidR="00D8626D" w:rsidRPr="00534469" w14:paraId="1609E62F" w14:textId="77777777" w:rsidTr="00C44335">
        <w:trPr>
          <w:trHeight w:val="305"/>
          <w:jc w:val="center"/>
        </w:trPr>
        <w:tc>
          <w:tcPr>
            <w:tcW w:w="1563" w:type="dxa"/>
            <w:vAlign w:val="center"/>
          </w:tcPr>
          <w:p w14:paraId="5CA50278" w14:textId="6C18A231" w:rsidR="00D8626D" w:rsidRPr="00534469" w:rsidRDefault="00D8626D" w:rsidP="00E83B79">
            <w:pPr>
              <w:tabs>
                <w:tab w:val="left" w:pos="2215"/>
              </w:tabs>
              <w:spacing w:line="360" w:lineRule="auto"/>
              <w:jc w:val="both"/>
              <w:rPr>
                <w:color w:val="000000"/>
                <w:sz w:val="22"/>
                <w:szCs w:val="22"/>
              </w:rPr>
            </w:pPr>
            <w:r>
              <w:rPr>
                <w:bCs/>
                <w:color w:val="000000"/>
                <w:sz w:val="22"/>
                <w:szCs w:val="22"/>
              </w:rPr>
              <w:t>EW</w:t>
            </w:r>
            <w:r w:rsidRPr="00534469">
              <w:rPr>
                <w:bCs/>
                <w:color w:val="000000"/>
                <w:sz w:val="22"/>
                <w:szCs w:val="22"/>
              </w:rPr>
              <w:t>1 (kg)</w:t>
            </w:r>
          </w:p>
        </w:tc>
        <w:tc>
          <w:tcPr>
            <w:tcW w:w="1498" w:type="dxa"/>
          </w:tcPr>
          <w:p w14:paraId="415CAD41" w14:textId="77CF3412" w:rsidR="00D8626D" w:rsidRPr="000138ED" w:rsidRDefault="00D8626D" w:rsidP="00E83B79">
            <w:pPr>
              <w:tabs>
                <w:tab w:val="left" w:pos="2215"/>
              </w:tabs>
              <w:spacing w:line="360" w:lineRule="auto"/>
              <w:jc w:val="center"/>
              <w:rPr>
                <w:color w:val="000000"/>
                <w:sz w:val="22"/>
                <w:szCs w:val="22"/>
              </w:rPr>
            </w:pPr>
            <w:r w:rsidRPr="000138ED">
              <w:rPr>
                <w:sz w:val="22"/>
                <w:szCs w:val="22"/>
              </w:rPr>
              <w:t>53</w:t>
            </w:r>
            <w:r>
              <w:rPr>
                <w:sz w:val="22"/>
                <w:szCs w:val="22"/>
              </w:rPr>
              <w:t>.</w:t>
            </w:r>
            <w:r w:rsidRPr="000138ED">
              <w:rPr>
                <w:sz w:val="22"/>
                <w:szCs w:val="22"/>
              </w:rPr>
              <w:t>3 ± 8</w:t>
            </w:r>
            <w:r>
              <w:rPr>
                <w:sz w:val="22"/>
                <w:szCs w:val="22"/>
              </w:rPr>
              <w:t>.</w:t>
            </w:r>
            <w:r w:rsidRPr="000138ED">
              <w:rPr>
                <w:sz w:val="22"/>
                <w:szCs w:val="22"/>
              </w:rPr>
              <w:t>6</w:t>
            </w:r>
          </w:p>
        </w:tc>
        <w:tc>
          <w:tcPr>
            <w:tcW w:w="1402" w:type="dxa"/>
          </w:tcPr>
          <w:p w14:paraId="1B6F7387" w14:textId="521925E9" w:rsidR="00D8626D" w:rsidRPr="000138ED" w:rsidRDefault="00D8626D" w:rsidP="00E83B79">
            <w:pPr>
              <w:tabs>
                <w:tab w:val="left" w:pos="2215"/>
              </w:tabs>
              <w:spacing w:line="360" w:lineRule="auto"/>
              <w:jc w:val="center"/>
              <w:rPr>
                <w:color w:val="000000"/>
                <w:sz w:val="22"/>
                <w:szCs w:val="22"/>
              </w:rPr>
            </w:pPr>
            <w:r w:rsidRPr="000138ED">
              <w:rPr>
                <w:sz w:val="22"/>
                <w:szCs w:val="22"/>
              </w:rPr>
              <w:t>- 5</w:t>
            </w:r>
            <w:r>
              <w:rPr>
                <w:sz w:val="22"/>
                <w:szCs w:val="22"/>
              </w:rPr>
              <w:t>.</w:t>
            </w:r>
            <w:r w:rsidRPr="000138ED">
              <w:rPr>
                <w:sz w:val="22"/>
                <w:szCs w:val="22"/>
              </w:rPr>
              <w:t>0 ± 7</w:t>
            </w:r>
            <w:r>
              <w:rPr>
                <w:sz w:val="22"/>
                <w:szCs w:val="22"/>
              </w:rPr>
              <w:t>.</w:t>
            </w:r>
            <w:r w:rsidRPr="000138ED">
              <w:rPr>
                <w:sz w:val="22"/>
                <w:szCs w:val="22"/>
              </w:rPr>
              <w:t>5</w:t>
            </w:r>
          </w:p>
        </w:tc>
        <w:tc>
          <w:tcPr>
            <w:tcW w:w="1253" w:type="dxa"/>
            <w:gridSpan w:val="2"/>
          </w:tcPr>
          <w:p w14:paraId="1DAFBE83" w14:textId="09EF6BE9" w:rsidR="00D8626D" w:rsidRPr="000138ED" w:rsidRDefault="00D8626D" w:rsidP="00E83B79">
            <w:pPr>
              <w:tabs>
                <w:tab w:val="left" w:pos="2215"/>
              </w:tabs>
              <w:spacing w:line="360" w:lineRule="auto"/>
              <w:jc w:val="center"/>
              <w:rPr>
                <w:color w:val="000000"/>
                <w:sz w:val="22"/>
                <w:szCs w:val="22"/>
              </w:rPr>
            </w:pPr>
            <w:r w:rsidRPr="000138ED">
              <w:rPr>
                <w:sz w:val="22"/>
                <w:szCs w:val="22"/>
              </w:rPr>
              <w:t>- 7</w:t>
            </w:r>
            <w:r>
              <w:rPr>
                <w:sz w:val="22"/>
                <w:szCs w:val="22"/>
              </w:rPr>
              <w:t>.</w:t>
            </w:r>
            <w:r w:rsidRPr="000138ED">
              <w:rPr>
                <w:sz w:val="22"/>
                <w:szCs w:val="22"/>
              </w:rPr>
              <w:t>7 ; 2</w:t>
            </w:r>
            <w:r>
              <w:rPr>
                <w:sz w:val="22"/>
                <w:szCs w:val="22"/>
              </w:rPr>
              <w:t>.</w:t>
            </w:r>
            <w:r w:rsidRPr="000138ED">
              <w:rPr>
                <w:sz w:val="22"/>
                <w:szCs w:val="22"/>
              </w:rPr>
              <w:t xml:space="preserve">3 </w:t>
            </w:r>
          </w:p>
        </w:tc>
        <w:tc>
          <w:tcPr>
            <w:tcW w:w="630" w:type="dxa"/>
            <w:gridSpan w:val="2"/>
          </w:tcPr>
          <w:p w14:paraId="7A2C7177" w14:textId="71D1742A" w:rsidR="00D8626D" w:rsidRPr="000138ED" w:rsidRDefault="00D8626D" w:rsidP="00E83B79">
            <w:pPr>
              <w:tabs>
                <w:tab w:val="left" w:pos="2215"/>
              </w:tabs>
              <w:spacing w:line="360" w:lineRule="auto"/>
              <w:jc w:val="center"/>
              <w:rPr>
                <w:color w:val="000000"/>
                <w:sz w:val="22"/>
                <w:szCs w:val="22"/>
              </w:rPr>
            </w:pPr>
            <w:r w:rsidRPr="000138ED">
              <w:rPr>
                <w:sz w:val="22"/>
                <w:szCs w:val="22"/>
              </w:rPr>
              <w:t>0</w:t>
            </w:r>
            <w:r>
              <w:rPr>
                <w:sz w:val="22"/>
                <w:szCs w:val="22"/>
              </w:rPr>
              <w:t>.</w:t>
            </w:r>
            <w:r w:rsidRPr="000138ED">
              <w:rPr>
                <w:sz w:val="22"/>
                <w:szCs w:val="22"/>
              </w:rPr>
              <w:t>00</w:t>
            </w:r>
          </w:p>
        </w:tc>
      </w:tr>
      <w:tr w:rsidR="00D8626D" w:rsidRPr="00534469" w14:paraId="44E31FB7" w14:textId="77777777" w:rsidTr="00C44335">
        <w:trPr>
          <w:trHeight w:val="251"/>
          <w:jc w:val="center"/>
        </w:trPr>
        <w:tc>
          <w:tcPr>
            <w:tcW w:w="1563" w:type="dxa"/>
            <w:vAlign w:val="center"/>
          </w:tcPr>
          <w:p w14:paraId="14D0479C" w14:textId="61EE137E" w:rsidR="00D8626D" w:rsidRPr="00534469" w:rsidRDefault="00D8626D" w:rsidP="00E83B79">
            <w:pPr>
              <w:tabs>
                <w:tab w:val="left" w:pos="2215"/>
              </w:tabs>
              <w:spacing w:line="360" w:lineRule="auto"/>
              <w:jc w:val="both"/>
              <w:rPr>
                <w:color w:val="000000"/>
                <w:sz w:val="22"/>
                <w:szCs w:val="22"/>
              </w:rPr>
            </w:pPr>
            <w:r>
              <w:rPr>
                <w:bCs/>
                <w:color w:val="000000"/>
                <w:sz w:val="22"/>
                <w:szCs w:val="22"/>
              </w:rPr>
              <w:t>EW</w:t>
            </w:r>
            <w:r w:rsidRPr="00534469">
              <w:rPr>
                <w:bCs/>
                <w:color w:val="000000"/>
                <w:sz w:val="22"/>
                <w:szCs w:val="22"/>
              </w:rPr>
              <w:t xml:space="preserve"> 2 (kg)</w:t>
            </w:r>
          </w:p>
        </w:tc>
        <w:tc>
          <w:tcPr>
            <w:tcW w:w="1498" w:type="dxa"/>
          </w:tcPr>
          <w:p w14:paraId="1557D76F" w14:textId="2B4D5731" w:rsidR="00D8626D" w:rsidRPr="000138ED" w:rsidRDefault="00D8626D" w:rsidP="00E83B79">
            <w:pPr>
              <w:tabs>
                <w:tab w:val="left" w:pos="2215"/>
              </w:tabs>
              <w:spacing w:line="360" w:lineRule="auto"/>
              <w:jc w:val="center"/>
              <w:rPr>
                <w:color w:val="000000"/>
                <w:sz w:val="22"/>
                <w:szCs w:val="22"/>
              </w:rPr>
            </w:pPr>
            <w:r w:rsidRPr="000138ED">
              <w:rPr>
                <w:sz w:val="22"/>
                <w:szCs w:val="22"/>
              </w:rPr>
              <w:t>49</w:t>
            </w:r>
            <w:r>
              <w:rPr>
                <w:sz w:val="22"/>
                <w:szCs w:val="22"/>
              </w:rPr>
              <w:t>.</w:t>
            </w:r>
            <w:r w:rsidRPr="000138ED">
              <w:rPr>
                <w:sz w:val="22"/>
                <w:szCs w:val="22"/>
              </w:rPr>
              <w:t>3 ± 10</w:t>
            </w:r>
            <w:r>
              <w:rPr>
                <w:sz w:val="22"/>
                <w:szCs w:val="22"/>
              </w:rPr>
              <w:t>.</w:t>
            </w:r>
            <w:r w:rsidRPr="000138ED">
              <w:rPr>
                <w:sz w:val="22"/>
                <w:szCs w:val="22"/>
              </w:rPr>
              <w:t>9</w:t>
            </w:r>
          </w:p>
        </w:tc>
        <w:tc>
          <w:tcPr>
            <w:tcW w:w="1402" w:type="dxa"/>
          </w:tcPr>
          <w:p w14:paraId="65F073CC" w14:textId="20BB843A" w:rsidR="00D8626D" w:rsidRPr="000138ED" w:rsidRDefault="00D8626D" w:rsidP="00E83B79">
            <w:pPr>
              <w:tabs>
                <w:tab w:val="left" w:pos="2215"/>
              </w:tabs>
              <w:spacing w:line="360" w:lineRule="auto"/>
              <w:jc w:val="center"/>
              <w:rPr>
                <w:color w:val="000000"/>
                <w:sz w:val="22"/>
                <w:szCs w:val="22"/>
              </w:rPr>
            </w:pPr>
            <w:r w:rsidRPr="000138ED">
              <w:rPr>
                <w:sz w:val="22"/>
                <w:szCs w:val="22"/>
              </w:rPr>
              <w:t>- 9</w:t>
            </w:r>
            <w:r>
              <w:rPr>
                <w:sz w:val="22"/>
                <w:szCs w:val="22"/>
              </w:rPr>
              <w:t>.</w:t>
            </w:r>
            <w:r w:rsidRPr="000138ED">
              <w:rPr>
                <w:sz w:val="22"/>
                <w:szCs w:val="22"/>
              </w:rPr>
              <w:t>0 ± 10</w:t>
            </w:r>
            <w:r>
              <w:rPr>
                <w:sz w:val="22"/>
                <w:szCs w:val="22"/>
              </w:rPr>
              <w:t>.</w:t>
            </w:r>
            <w:r w:rsidRPr="000138ED">
              <w:rPr>
                <w:sz w:val="22"/>
                <w:szCs w:val="22"/>
              </w:rPr>
              <w:t>0</w:t>
            </w:r>
          </w:p>
        </w:tc>
        <w:tc>
          <w:tcPr>
            <w:tcW w:w="1253" w:type="dxa"/>
            <w:gridSpan w:val="2"/>
          </w:tcPr>
          <w:p w14:paraId="549734F8" w14:textId="2FD18D7D" w:rsidR="00D8626D" w:rsidRPr="000138ED" w:rsidRDefault="00D8626D" w:rsidP="00E83B79">
            <w:pPr>
              <w:tabs>
                <w:tab w:val="left" w:pos="2215"/>
              </w:tabs>
              <w:spacing w:line="360" w:lineRule="auto"/>
              <w:jc w:val="center"/>
              <w:rPr>
                <w:color w:val="000000"/>
                <w:sz w:val="22"/>
                <w:szCs w:val="22"/>
              </w:rPr>
            </w:pPr>
            <w:r w:rsidRPr="000138ED">
              <w:rPr>
                <w:sz w:val="22"/>
                <w:szCs w:val="22"/>
              </w:rPr>
              <w:t>- 12</w:t>
            </w:r>
            <w:r>
              <w:rPr>
                <w:sz w:val="22"/>
                <w:szCs w:val="22"/>
              </w:rPr>
              <w:t>.</w:t>
            </w:r>
            <w:r w:rsidRPr="000138ED">
              <w:rPr>
                <w:sz w:val="22"/>
                <w:szCs w:val="22"/>
              </w:rPr>
              <w:t>7 ; 5</w:t>
            </w:r>
            <w:r>
              <w:rPr>
                <w:sz w:val="22"/>
                <w:szCs w:val="22"/>
              </w:rPr>
              <w:t>.</w:t>
            </w:r>
            <w:r w:rsidRPr="000138ED">
              <w:rPr>
                <w:sz w:val="22"/>
                <w:szCs w:val="22"/>
              </w:rPr>
              <w:t>3</w:t>
            </w:r>
          </w:p>
        </w:tc>
        <w:tc>
          <w:tcPr>
            <w:tcW w:w="630" w:type="dxa"/>
            <w:gridSpan w:val="2"/>
          </w:tcPr>
          <w:p w14:paraId="47D80275" w14:textId="175FD52B" w:rsidR="00D8626D" w:rsidRPr="000138ED" w:rsidRDefault="00D8626D" w:rsidP="00E83B79">
            <w:pPr>
              <w:tabs>
                <w:tab w:val="left" w:pos="2215"/>
              </w:tabs>
              <w:spacing w:line="360" w:lineRule="auto"/>
              <w:jc w:val="center"/>
              <w:rPr>
                <w:color w:val="000000"/>
                <w:sz w:val="22"/>
                <w:szCs w:val="22"/>
              </w:rPr>
            </w:pPr>
            <w:r w:rsidRPr="000138ED">
              <w:rPr>
                <w:sz w:val="22"/>
                <w:szCs w:val="22"/>
              </w:rPr>
              <w:t>0</w:t>
            </w:r>
            <w:r>
              <w:rPr>
                <w:sz w:val="22"/>
                <w:szCs w:val="22"/>
              </w:rPr>
              <w:t>.</w:t>
            </w:r>
            <w:r w:rsidRPr="000138ED">
              <w:rPr>
                <w:sz w:val="22"/>
                <w:szCs w:val="22"/>
              </w:rPr>
              <w:t>00</w:t>
            </w:r>
          </w:p>
        </w:tc>
      </w:tr>
      <w:tr w:rsidR="00D8626D" w:rsidRPr="00534469" w14:paraId="696613CA" w14:textId="77777777" w:rsidTr="00C44335">
        <w:trPr>
          <w:trHeight w:val="305"/>
          <w:jc w:val="center"/>
        </w:trPr>
        <w:tc>
          <w:tcPr>
            <w:tcW w:w="1563" w:type="dxa"/>
            <w:vAlign w:val="center"/>
          </w:tcPr>
          <w:p w14:paraId="584487D2" w14:textId="0332B240" w:rsidR="00D8626D" w:rsidRPr="00534469" w:rsidRDefault="00D8626D" w:rsidP="00E83B79">
            <w:pPr>
              <w:tabs>
                <w:tab w:val="left" w:pos="2215"/>
              </w:tabs>
              <w:spacing w:line="360" w:lineRule="auto"/>
              <w:jc w:val="both"/>
              <w:rPr>
                <w:bCs/>
                <w:color w:val="000000"/>
                <w:sz w:val="22"/>
                <w:szCs w:val="22"/>
              </w:rPr>
            </w:pPr>
            <w:r>
              <w:rPr>
                <w:bCs/>
                <w:color w:val="000000"/>
                <w:sz w:val="22"/>
                <w:szCs w:val="22"/>
              </w:rPr>
              <w:t>EW</w:t>
            </w:r>
            <w:r w:rsidRPr="00534469">
              <w:rPr>
                <w:bCs/>
                <w:color w:val="000000"/>
                <w:sz w:val="22"/>
                <w:szCs w:val="22"/>
              </w:rPr>
              <w:t xml:space="preserve"> 3 (kg)</w:t>
            </w:r>
          </w:p>
        </w:tc>
        <w:tc>
          <w:tcPr>
            <w:tcW w:w="1498" w:type="dxa"/>
          </w:tcPr>
          <w:p w14:paraId="581B630C" w14:textId="6705F258" w:rsidR="00D8626D" w:rsidRPr="000138ED" w:rsidRDefault="00D8626D" w:rsidP="00E83B79">
            <w:pPr>
              <w:tabs>
                <w:tab w:val="left" w:pos="2215"/>
              </w:tabs>
              <w:spacing w:line="360" w:lineRule="auto"/>
              <w:jc w:val="center"/>
              <w:rPr>
                <w:color w:val="000000"/>
                <w:sz w:val="22"/>
                <w:szCs w:val="22"/>
              </w:rPr>
            </w:pPr>
            <w:r w:rsidRPr="000138ED">
              <w:rPr>
                <w:sz w:val="22"/>
                <w:szCs w:val="22"/>
              </w:rPr>
              <w:t>51</w:t>
            </w:r>
            <w:r>
              <w:rPr>
                <w:sz w:val="22"/>
                <w:szCs w:val="22"/>
              </w:rPr>
              <w:t>.</w:t>
            </w:r>
            <w:r w:rsidRPr="000138ED">
              <w:rPr>
                <w:sz w:val="22"/>
                <w:szCs w:val="22"/>
              </w:rPr>
              <w:t>3 ± 10</w:t>
            </w:r>
            <w:r>
              <w:rPr>
                <w:sz w:val="22"/>
                <w:szCs w:val="22"/>
              </w:rPr>
              <w:t>.</w:t>
            </w:r>
            <w:r w:rsidRPr="000138ED">
              <w:rPr>
                <w:sz w:val="22"/>
                <w:szCs w:val="22"/>
              </w:rPr>
              <w:t>8</w:t>
            </w:r>
          </w:p>
        </w:tc>
        <w:tc>
          <w:tcPr>
            <w:tcW w:w="1402" w:type="dxa"/>
          </w:tcPr>
          <w:p w14:paraId="2DB3A272" w14:textId="6D04A827" w:rsidR="00D8626D" w:rsidRPr="000138ED" w:rsidRDefault="00D8626D" w:rsidP="00E83B79">
            <w:pPr>
              <w:tabs>
                <w:tab w:val="left" w:pos="2215"/>
              </w:tabs>
              <w:spacing w:line="360" w:lineRule="auto"/>
              <w:jc w:val="center"/>
              <w:rPr>
                <w:color w:val="000000"/>
                <w:sz w:val="22"/>
                <w:szCs w:val="22"/>
              </w:rPr>
            </w:pPr>
            <w:r w:rsidRPr="000138ED">
              <w:rPr>
                <w:sz w:val="22"/>
                <w:szCs w:val="22"/>
              </w:rPr>
              <w:t>- 7</w:t>
            </w:r>
            <w:r>
              <w:rPr>
                <w:sz w:val="22"/>
                <w:szCs w:val="22"/>
              </w:rPr>
              <w:t>.</w:t>
            </w:r>
            <w:r w:rsidRPr="000138ED">
              <w:rPr>
                <w:sz w:val="22"/>
                <w:szCs w:val="22"/>
              </w:rPr>
              <w:t>1 ± 8</w:t>
            </w:r>
            <w:r>
              <w:rPr>
                <w:sz w:val="22"/>
                <w:szCs w:val="22"/>
              </w:rPr>
              <w:t>.</w:t>
            </w:r>
            <w:r w:rsidRPr="000138ED">
              <w:rPr>
                <w:sz w:val="22"/>
                <w:szCs w:val="22"/>
              </w:rPr>
              <w:t>1</w:t>
            </w:r>
          </w:p>
        </w:tc>
        <w:tc>
          <w:tcPr>
            <w:tcW w:w="1253" w:type="dxa"/>
            <w:gridSpan w:val="2"/>
          </w:tcPr>
          <w:p w14:paraId="5F6BB625" w14:textId="6F03A3C4" w:rsidR="00D8626D" w:rsidRPr="000138ED" w:rsidRDefault="00D8626D" w:rsidP="00E83B79">
            <w:pPr>
              <w:tabs>
                <w:tab w:val="left" w:pos="2215"/>
              </w:tabs>
              <w:spacing w:line="360" w:lineRule="auto"/>
              <w:jc w:val="center"/>
              <w:rPr>
                <w:color w:val="000000"/>
                <w:sz w:val="22"/>
                <w:szCs w:val="22"/>
              </w:rPr>
            </w:pPr>
            <w:r w:rsidRPr="000138ED">
              <w:rPr>
                <w:sz w:val="22"/>
                <w:szCs w:val="22"/>
              </w:rPr>
              <w:t>- 10</w:t>
            </w:r>
            <w:r>
              <w:rPr>
                <w:sz w:val="22"/>
                <w:szCs w:val="22"/>
              </w:rPr>
              <w:t>.</w:t>
            </w:r>
            <w:r w:rsidRPr="000138ED">
              <w:rPr>
                <w:sz w:val="22"/>
                <w:szCs w:val="22"/>
              </w:rPr>
              <w:t>1; 4</w:t>
            </w:r>
            <w:r>
              <w:rPr>
                <w:sz w:val="22"/>
                <w:szCs w:val="22"/>
              </w:rPr>
              <w:t>.</w:t>
            </w:r>
            <w:r w:rsidRPr="000138ED">
              <w:rPr>
                <w:sz w:val="22"/>
                <w:szCs w:val="22"/>
              </w:rPr>
              <w:t>1</w:t>
            </w:r>
          </w:p>
        </w:tc>
        <w:tc>
          <w:tcPr>
            <w:tcW w:w="630" w:type="dxa"/>
            <w:gridSpan w:val="2"/>
          </w:tcPr>
          <w:p w14:paraId="42379543" w14:textId="3A8A9CFE" w:rsidR="00D8626D" w:rsidRPr="000138ED" w:rsidRDefault="00D8626D" w:rsidP="00E83B79">
            <w:pPr>
              <w:tabs>
                <w:tab w:val="left" w:pos="2215"/>
              </w:tabs>
              <w:spacing w:line="360" w:lineRule="auto"/>
              <w:jc w:val="center"/>
              <w:rPr>
                <w:color w:val="000000"/>
                <w:sz w:val="22"/>
                <w:szCs w:val="22"/>
              </w:rPr>
            </w:pPr>
            <w:r w:rsidRPr="000138ED">
              <w:rPr>
                <w:sz w:val="22"/>
                <w:szCs w:val="22"/>
              </w:rPr>
              <w:t>0</w:t>
            </w:r>
            <w:r>
              <w:rPr>
                <w:sz w:val="22"/>
                <w:szCs w:val="22"/>
              </w:rPr>
              <w:t>.</w:t>
            </w:r>
            <w:r w:rsidRPr="000138ED">
              <w:rPr>
                <w:sz w:val="22"/>
                <w:szCs w:val="22"/>
              </w:rPr>
              <w:t>00</w:t>
            </w:r>
          </w:p>
        </w:tc>
      </w:tr>
    </w:tbl>
    <w:p w14:paraId="0BB35E9E" w14:textId="77777777" w:rsidR="00D8626D" w:rsidRPr="000138ED" w:rsidRDefault="00D8626D" w:rsidP="00C44335">
      <w:pPr>
        <w:tabs>
          <w:tab w:val="left" w:pos="2215"/>
        </w:tabs>
        <w:spacing w:line="360" w:lineRule="auto"/>
        <w:ind w:left="720" w:hanging="294"/>
        <w:jc w:val="both"/>
        <w:rPr>
          <w:i/>
          <w:iCs/>
          <w:color w:val="000000"/>
          <w:sz w:val="18"/>
          <w:szCs w:val="18"/>
        </w:rPr>
      </w:pPr>
      <w:r>
        <w:rPr>
          <w:i/>
          <w:iCs/>
          <w:color w:val="000000"/>
          <w:sz w:val="18"/>
          <w:szCs w:val="18"/>
        </w:rPr>
        <w:t>W: Measured weight; EW</w:t>
      </w:r>
      <w:r w:rsidRPr="000138ED">
        <w:rPr>
          <w:i/>
          <w:iCs/>
          <w:color w:val="000000"/>
          <w:sz w:val="18"/>
          <w:szCs w:val="18"/>
        </w:rPr>
        <w:t xml:space="preserve">: </w:t>
      </w:r>
      <w:r>
        <w:rPr>
          <w:i/>
          <w:iCs/>
          <w:color w:val="000000"/>
          <w:sz w:val="18"/>
          <w:szCs w:val="18"/>
        </w:rPr>
        <w:t>Estimated weight</w:t>
      </w:r>
      <w:r w:rsidRPr="000138ED">
        <w:rPr>
          <w:i/>
          <w:iCs/>
          <w:color w:val="000000"/>
          <w:sz w:val="18"/>
          <w:szCs w:val="18"/>
        </w:rPr>
        <w:tab/>
      </w:r>
    </w:p>
    <w:p w14:paraId="7B418380" w14:textId="77777777" w:rsidR="00D8626D" w:rsidRPr="000138ED" w:rsidRDefault="00D8626D" w:rsidP="00C44335">
      <w:pPr>
        <w:tabs>
          <w:tab w:val="left" w:pos="2215"/>
        </w:tabs>
        <w:spacing w:line="360" w:lineRule="auto"/>
        <w:ind w:left="720" w:hanging="294"/>
        <w:jc w:val="both"/>
        <w:rPr>
          <w:i/>
          <w:iCs/>
          <w:color w:val="000000"/>
          <w:sz w:val="18"/>
          <w:szCs w:val="18"/>
        </w:rPr>
      </w:pPr>
      <w:r w:rsidRPr="000138ED">
        <w:rPr>
          <w:i/>
          <w:iCs/>
          <w:color w:val="000000"/>
          <w:sz w:val="18"/>
          <w:szCs w:val="18"/>
        </w:rPr>
        <w:t xml:space="preserve">* </w:t>
      </w:r>
      <w:r>
        <w:rPr>
          <w:i/>
          <w:iCs/>
          <w:color w:val="000000"/>
          <w:sz w:val="18"/>
          <w:szCs w:val="18"/>
        </w:rPr>
        <w:t>Difference</w:t>
      </w:r>
      <w:r w:rsidRPr="000138ED">
        <w:rPr>
          <w:i/>
          <w:iCs/>
          <w:color w:val="000000"/>
          <w:sz w:val="18"/>
          <w:szCs w:val="18"/>
        </w:rPr>
        <w:t xml:space="preserve"> = </w:t>
      </w:r>
      <w:r>
        <w:rPr>
          <w:i/>
          <w:iCs/>
          <w:color w:val="000000"/>
          <w:sz w:val="18"/>
          <w:szCs w:val="18"/>
        </w:rPr>
        <w:t xml:space="preserve">estimated weight </w:t>
      </w:r>
      <w:r w:rsidRPr="000138ED">
        <w:rPr>
          <w:i/>
          <w:iCs/>
          <w:color w:val="000000"/>
          <w:sz w:val="18"/>
          <w:szCs w:val="18"/>
        </w:rPr>
        <w:t xml:space="preserve"> – </w:t>
      </w:r>
      <w:r>
        <w:rPr>
          <w:i/>
          <w:iCs/>
          <w:color w:val="000000"/>
          <w:sz w:val="18"/>
          <w:szCs w:val="18"/>
        </w:rPr>
        <w:t>measured weight</w:t>
      </w:r>
    </w:p>
    <w:p w14:paraId="1B5EB6DE" w14:textId="77777777" w:rsidR="00D8626D" w:rsidRPr="000138ED" w:rsidRDefault="00D8626D" w:rsidP="00C44335">
      <w:pPr>
        <w:tabs>
          <w:tab w:val="left" w:pos="2215"/>
        </w:tabs>
        <w:spacing w:line="360" w:lineRule="auto"/>
        <w:ind w:left="720" w:hanging="294"/>
        <w:jc w:val="both"/>
        <w:rPr>
          <w:i/>
          <w:iCs/>
          <w:color w:val="000000"/>
          <w:sz w:val="18"/>
          <w:szCs w:val="18"/>
        </w:rPr>
      </w:pPr>
      <w:r>
        <w:rPr>
          <w:i/>
          <w:iCs/>
          <w:color w:val="000000"/>
          <w:sz w:val="18"/>
          <w:szCs w:val="18"/>
        </w:rPr>
        <w:t>EW</w:t>
      </w:r>
      <w:r w:rsidRPr="000138ED">
        <w:rPr>
          <w:i/>
          <w:iCs/>
          <w:color w:val="000000"/>
          <w:sz w:val="18"/>
          <w:szCs w:val="18"/>
          <w:vertAlign w:val="subscript"/>
        </w:rPr>
        <w:t>1</w:t>
      </w:r>
      <w:r w:rsidRPr="000138ED">
        <w:rPr>
          <w:i/>
          <w:iCs/>
          <w:color w:val="000000"/>
          <w:sz w:val="18"/>
          <w:szCs w:val="18"/>
        </w:rPr>
        <w:t xml:space="preserve"> (kg) = 2</w:t>
      </w:r>
      <w:r>
        <w:rPr>
          <w:i/>
          <w:iCs/>
          <w:color w:val="000000"/>
          <w:sz w:val="18"/>
          <w:szCs w:val="18"/>
        </w:rPr>
        <w:t>.</w:t>
      </w:r>
      <w:r w:rsidRPr="000138ED">
        <w:rPr>
          <w:i/>
          <w:iCs/>
          <w:color w:val="000000"/>
          <w:sz w:val="18"/>
          <w:szCs w:val="18"/>
        </w:rPr>
        <w:t xml:space="preserve">379 x </w:t>
      </w:r>
      <w:r>
        <w:rPr>
          <w:i/>
          <w:iCs/>
          <w:color w:val="000000"/>
          <w:sz w:val="18"/>
          <w:szCs w:val="18"/>
        </w:rPr>
        <w:t>MAC</w:t>
      </w:r>
      <w:r w:rsidRPr="000138ED">
        <w:rPr>
          <w:i/>
          <w:iCs/>
          <w:color w:val="000000"/>
          <w:sz w:val="18"/>
          <w:szCs w:val="18"/>
        </w:rPr>
        <w:t xml:space="preserve"> (cm)  - 8</w:t>
      </w:r>
      <w:r>
        <w:rPr>
          <w:i/>
          <w:iCs/>
          <w:color w:val="000000"/>
          <w:sz w:val="18"/>
          <w:szCs w:val="18"/>
        </w:rPr>
        <w:t>.</w:t>
      </w:r>
      <w:r w:rsidRPr="000138ED">
        <w:rPr>
          <w:i/>
          <w:iCs/>
          <w:color w:val="000000"/>
          <w:sz w:val="18"/>
          <w:szCs w:val="18"/>
        </w:rPr>
        <w:t xml:space="preserve">527 </w:t>
      </w:r>
    </w:p>
    <w:p w14:paraId="1B9A35BF" w14:textId="77777777" w:rsidR="00D8626D" w:rsidRPr="000138ED" w:rsidRDefault="00D8626D" w:rsidP="00C44335">
      <w:pPr>
        <w:tabs>
          <w:tab w:val="left" w:pos="2215"/>
        </w:tabs>
        <w:spacing w:line="360" w:lineRule="auto"/>
        <w:ind w:left="720" w:hanging="294"/>
        <w:jc w:val="both"/>
        <w:rPr>
          <w:i/>
          <w:iCs/>
          <w:color w:val="000000"/>
          <w:sz w:val="18"/>
          <w:szCs w:val="18"/>
        </w:rPr>
      </w:pPr>
      <w:r>
        <w:rPr>
          <w:i/>
          <w:iCs/>
          <w:color w:val="000000"/>
          <w:sz w:val="18"/>
          <w:szCs w:val="18"/>
        </w:rPr>
        <w:t>EW</w:t>
      </w:r>
      <w:r w:rsidRPr="000138ED">
        <w:rPr>
          <w:i/>
          <w:iCs/>
          <w:color w:val="000000"/>
          <w:sz w:val="18"/>
          <w:szCs w:val="18"/>
          <w:vertAlign w:val="subscript"/>
        </w:rPr>
        <w:t>2</w:t>
      </w:r>
      <w:r w:rsidRPr="000138ED">
        <w:rPr>
          <w:i/>
          <w:iCs/>
          <w:color w:val="000000"/>
          <w:sz w:val="18"/>
          <w:szCs w:val="18"/>
        </w:rPr>
        <w:t xml:space="preserve"> (kg) = 2</w:t>
      </w:r>
      <w:r>
        <w:rPr>
          <w:i/>
          <w:iCs/>
          <w:color w:val="000000"/>
          <w:sz w:val="18"/>
          <w:szCs w:val="18"/>
        </w:rPr>
        <w:t>.</w:t>
      </w:r>
      <w:r w:rsidRPr="000138ED">
        <w:rPr>
          <w:i/>
          <w:iCs/>
          <w:color w:val="000000"/>
          <w:sz w:val="18"/>
          <w:szCs w:val="18"/>
        </w:rPr>
        <w:t xml:space="preserve">471 x </w:t>
      </w:r>
      <w:r>
        <w:rPr>
          <w:i/>
          <w:iCs/>
          <w:color w:val="000000"/>
          <w:sz w:val="18"/>
          <w:szCs w:val="18"/>
        </w:rPr>
        <w:t>CC</w:t>
      </w:r>
      <w:r w:rsidRPr="000138ED">
        <w:rPr>
          <w:i/>
          <w:iCs/>
          <w:color w:val="000000"/>
          <w:sz w:val="18"/>
          <w:szCs w:val="18"/>
        </w:rPr>
        <w:t xml:space="preserve"> (cm) - 24</w:t>
      </w:r>
      <w:r>
        <w:rPr>
          <w:i/>
          <w:iCs/>
          <w:color w:val="000000"/>
          <w:sz w:val="18"/>
          <w:szCs w:val="18"/>
        </w:rPr>
        <w:t>.</w:t>
      </w:r>
      <w:r w:rsidRPr="000138ED">
        <w:rPr>
          <w:i/>
          <w:iCs/>
          <w:color w:val="000000"/>
          <w:sz w:val="18"/>
          <w:szCs w:val="18"/>
        </w:rPr>
        <w:t xml:space="preserve">874 </w:t>
      </w:r>
    </w:p>
    <w:p w14:paraId="060CA4BA" w14:textId="77777777" w:rsidR="00D8626D" w:rsidRDefault="00D8626D" w:rsidP="00C44335">
      <w:pPr>
        <w:tabs>
          <w:tab w:val="left" w:pos="2215"/>
        </w:tabs>
        <w:spacing w:line="360" w:lineRule="auto"/>
        <w:ind w:left="720" w:hanging="294"/>
        <w:jc w:val="both"/>
        <w:rPr>
          <w:i/>
          <w:iCs/>
          <w:color w:val="000000"/>
          <w:sz w:val="18"/>
          <w:szCs w:val="18"/>
        </w:rPr>
      </w:pPr>
      <w:r w:rsidRPr="008E7A2A">
        <w:rPr>
          <w:i/>
          <w:iCs/>
          <w:color w:val="000000"/>
          <w:sz w:val="18"/>
          <w:szCs w:val="18"/>
        </w:rPr>
        <w:t>EW</w:t>
      </w:r>
      <w:r w:rsidRPr="008E7A2A">
        <w:rPr>
          <w:i/>
          <w:iCs/>
          <w:color w:val="000000"/>
          <w:sz w:val="18"/>
          <w:szCs w:val="18"/>
          <w:vertAlign w:val="subscript"/>
        </w:rPr>
        <w:t>3</w:t>
      </w:r>
      <w:r w:rsidRPr="008E7A2A">
        <w:rPr>
          <w:i/>
          <w:iCs/>
          <w:color w:val="000000"/>
          <w:sz w:val="18"/>
          <w:szCs w:val="18"/>
        </w:rPr>
        <w:t xml:space="preserve"> (kg) = 1</w:t>
      </w:r>
      <w:r>
        <w:rPr>
          <w:i/>
          <w:iCs/>
          <w:color w:val="000000"/>
          <w:sz w:val="18"/>
          <w:szCs w:val="18"/>
        </w:rPr>
        <w:t>.</w:t>
      </w:r>
      <w:r w:rsidRPr="008E7A2A">
        <w:rPr>
          <w:i/>
          <w:iCs/>
          <w:color w:val="000000"/>
          <w:sz w:val="18"/>
          <w:szCs w:val="18"/>
        </w:rPr>
        <w:t xml:space="preserve">507 x </w:t>
      </w:r>
      <w:r>
        <w:rPr>
          <w:i/>
          <w:iCs/>
          <w:color w:val="000000"/>
          <w:sz w:val="18"/>
          <w:szCs w:val="18"/>
        </w:rPr>
        <w:t>MAC</w:t>
      </w:r>
      <w:r w:rsidRPr="008E7A2A">
        <w:rPr>
          <w:i/>
          <w:iCs/>
          <w:color w:val="000000"/>
          <w:sz w:val="18"/>
          <w:szCs w:val="18"/>
        </w:rPr>
        <w:t xml:space="preserve"> (cm) + 1</w:t>
      </w:r>
      <w:r>
        <w:rPr>
          <w:i/>
          <w:iCs/>
          <w:color w:val="000000"/>
          <w:sz w:val="18"/>
          <w:szCs w:val="18"/>
        </w:rPr>
        <w:t>.</w:t>
      </w:r>
      <w:r w:rsidRPr="008E7A2A">
        <w:rPr>
          <w:i/>
          <w:iCs/>
          <w:color w:val="000000"/>
          <w:sz w:val="18"/>
          <w:szCs w:val="18"/>
        </w:rPr>
        <w:t xml:space="preserve">381 x </w:t>
      </w:r>
      <w:r>
        <w:rPr>
          <w:i/>
          <w:iCs/>
          <w:color w:val="000000"/>
          <w:sz w:val="18"/>
          <w:szCs w:val="18"/>
        </w:rPr>
        <w:t>CC</w:t>
      </w:r>
      <w:r w:rsidRPr="008E7A2A">
        <w:rPr>
          <w:i/>
          <w:iCs/>
          <w:color w:val="000000"/>
          <w:sz w:val="18"/>
          <w:szCs w:val="18"/>
        </w:rPr>
        <w:t xml:space="preserve"> (cm) - 29</w:t>
      </w:r>
      <w:r>
        <w:rPr>
          <w:i/>
          <w:iCs/>
          <w:color w:val="000000"/>
          <w:sz w:val="18"/>
          <w:szCs w:val="18"/>
        </w:rPr>
        <w:t>.</w:t>
      </w:r>
      <w:r w:rsidRPr="008E7A2A">
        <w:rPr>
          <w:i/>
          <w:iCs/>
          <w:color w:val="000000"/>
          <w:sz w:val="18"/>
          <w:szCs w:val="18"/>
        </w:rPr>
        <w:t xml:space="preserve">401 </w:t>
      </w:r>
    </w:p>
    <w:p w14:paraId="7EDEFEBA" w14:textId="51A27310" w:rsidR="00F03D41" w:rsidRDefault="003C74B8" w:rsidP="00E83B79">
      <w:pPr>
        <w:tabs>
          <w:tab w:val="left" w:pos="2215"/>
        </w:tabs>
        <w:spacing w:line="360" w:lineRule="auto"/>
        <w:ind w:left="720"/>
        <w:jc w:val="both"/>
        <w:rPr>
          <w:color w:val="000000"/>
          <w:sz w:val="22"/>
          <w:szCs w:val="22"/>
        </w:rPr>
      </w:pPr>
      <w:r>
        <w:rPr>
          <w:noProof/>
          <w:color w:val="000000"/>
          <w:sz w:val="22"/>
          <w:szCs w:val="22"/>
        </w:rPr>
        <w:drawing>
          <wp:inline distT="0" distB="0" distL="0" distR="0" wp14:anchorId="0E4A6850" wp14:editId="12891342">
            <wp:extent cx="3502725" cy="1639019"/>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8728" cy="1641828"/>
                    </a:xfrm>
                    <a:prstGeom prst="rect">
                      <a:avLst/>
                    </a:prstGeom>
                    <a:noFill/>
                    <a:ln>
                      <a:noFill/>
                    </a:ln>
                  </pic:spPr>
                </pic:pic>
              </a:graphicData>
            </a:graphic>
          </wp:inline>
        </w:drawing>
      </w:r>
    </w:p>
    <w:p w14:paraId="5F91F398" w14:textId="0043BD06" w:rsidR="00F03D41" w:rsidRPr="00C44335" w:rsidRDefault="00F03D41" w:rsidP="00F03D41">
      <w:pPr>
        <w:tabs>
          <w:tab w:val="left" w:pos="2215"/>
        </w:tabs>
        <w:spacing w:line="360" w:lineRule="auto"/>
        <w:ind w:left="720" w:hanging="720"/>
        <w:jc w:val="center"/>
        <w:rPr>
          <w:i/>
          <w:iCs/>
          <w:color w:val="000000"/>
          <w:sz w:val="22"/>
          <w:szCs w:val="18"/>
        </w:rPr>
      </w:pPr>
      <w:r w:rsidRPr="00C44335">
        <w:rPr>
          <w:b/>
          <w:bCs/>
          <w:color w:val="000000"/>
          <w:sz w:val="22"/>
          <w:szCs w:val="18"/>
        </w:rPr>
        <w:t>Figure 3.7. The percentage of elderly patients with margin of errors &lt; 10% in men</w:t>
      </w:r>
    </w:p>
    <w:bookmarkEnd w:id="30"/>
    <w:p w14:paraId="58895F52" w14:textId="4ED2B785" w:rsidR="00B946DC" w:rsidRDefault="00B946DC" w:rsidP="00507550">
      <w:pPr>
        <w:pStyle w:val="33"/>
      </w:pPr>
      <w:r w:rsidRPr="00961F44">
        <w:lastRenderedPageBreak/>
        <w:t xml:space="preserve">3.3.1. </w:t>
      </w:r>
      <w:r w:rsidR="00C51500" w:rsidRPr="00C51500">
        <w:t xml:space="preserve">Hospital validation of weight estimation equation in critical ill elderly </w:t>
      </w:r>
      <w:r w:rsidR="00C51500">
        <w:t>wo</w:t>
      </w:r>
      <w:r w:rsidR="00C51500" w:rsidRPr="00C51500">
        <w:t>men</w:t>
      </w:r>
    </w:p>
    <w:p w14:paraId="0F936171" w14:textId="5A636979" w:rsidR="00B946DC" w:rsidRPr="00534469" w:rsidRDefault="00F03D41" w:rsidP="00F03D41">
      <w:pPr>
        <w:tabs>
          <w:tab w:val="left" w:pos="2215"/>
        </w:tabs>
        <w:spacing w:line="360" w:lineRule="auto"/>
        <w:jc w:val="center"/>
        <w:rPr>
          <w:b/>
          <w:bCs/>
          <w:i/>
          <w:color w:val="000000"/>
          <w:sz w:val="22"/>
          <w:szCs w:val="22"/>
          <w:lang w:val="vi-VN"/>
        </w:rPr>
      </w:pPr>
      <w:r>
        <w:rPr>
          <w:b/>
          <w:bCs/>
          <w:i/>
          <w:color w:val="000000"/>
          <w:sz w:val="22"/>
          <w:szCs w:val="22"/>
          <w:lang w:val="pt-BR"/>
        </w:rPr>
        <w:t>Table</w:t>
      </w:r>
      <w:r w:rsidRPr="00CF1B61">
        <w:rPr>
          <w:b/>
          <w:bCs/>
          <w:i/>
          <w:color w:val="000000"/>
          <w:sz w:val="22"/>
          <w:szCs w:val="22"/>
          <w:lang w:val="vi-VN"/>
        </w:rPr>
        <w:t xml:space="preserve"> </w:t>
      </w:r>
      <w:r w:rsidR="00B946DC" w:rsidRPr="00CF1B61">
        <w:rPr>
          <w:b/>
          <w:bCs/>
          <w:i/>
          <w:color w:val="000000"/>
          <w:sz w:val="22"/>
          <w:szCs w:val="22"/>
          <w:lang w:val="vi-VN"/>
        </w:rPr>
        <w:t>3.2</w:t>
      </w:r>
      <w:r>
        <w:rPr>
          <w:b/>
          <w:bCs/>
          <w:i/>
          <w:color w:val="000000"/>
          <w:sz w:val="22"/>
          <w:szCs w:val="22"/>
        </w:rPr>
        <w:t>6</w:t>
      </w:r>
      <w:r w:rsidR="00B946DC" w:rsidRPr="00CF1B61">
        <w:rPr>
          <w:b/>
          <w:bCs/>
          <w:i/>
          <w:color w:val="000000"/>
          <w:sz w:val="22"/>
          <w:szCs w:val="22"/>
          <w:lang w:val="vi-VN"/>
        </w:rPr>
        <w:t xml:space="preserve">. </w:t>
      </w:r>
      <w:r w:rsidR="00C51500" w:rsidRPr="00C51500">
        <w:rPr>
          <w:b/>
          <w:bCs/>
          <w:i/>
          <w:color w:val="000000"/>
          <w:sz w:val="22"/>
          <w:szCs w:val="22"/>
          <w:lang w:val="vi-VN"/>
        </w:rPr>
        <w:t xml:space="preserve">Comparison of estimated weight and measured weight in </w:t>
      </w:r>
      <w:r w:rsidR="00C51500">
        <w:rPr>
          <w:b/>
          <w:bCs/>
          <w:i/>
          <w:color w:val="000000"/>
          <w:sz w:val="22"/>
          <w:szCs w:val="22"/>
        </w:rPr>
        <w:t>wo</w:t>
      </w:r>
      <w:r w:rsidR="00C51500" w:rsidRPr="00C51500">
        <w:rPr>
          <w:b/>
          <w:bCs/>
          <w:i/>
          <w:color w:val="000000"/>
          <w:sz w:val="22"/>
          <w:szCs w:val="22"/>
          <w:lang w:val="vi-VN"/>
        </w:rPr>
        <w:t>men</w:t>
      </w:r>
    </w:p>
    <w:tbl>
      <w:tblPr>
        <w:tblW w:w="647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24"/>
        <w:gridCol w:w="1498"/>
        <w:gridCol w:w="1465"/>
        <w:gridCol w:w="1094"/>
        <w:gridCol w:w="159"/>
        <w:gridCol w:w="471"/>
        <w:gridCol w:w="159"/>
      </w:tblGrid>
      <w:tr w:rsidR="00105494" w:rsidRPr="00534469" w14:paraId="7AD99522" w14:textId="77777777" w:rsidTr="00764539">
        <w:trPr>
          <w:gridAfter w:val="1"/>
          <w:wAfter w:w="159" w:type="dxa"/>
          <w:trHeight w:val="598"/>
          <w:jc w:val="center"/>
        </w:trPr>
        <w:tc>
          <w:tcPr>
            <w:tcW w:w="1624" w:type="dxa"/>
            <w:vAlign w:val="center"/>
          </w:tcPr>
          <w:p w14:paraId="240DD6FD" w14:textId="007A21D2" w:rsidR="00105494" w:rsidRPr="00534469" w:rsidRDefault="00105494" w:rsidP="00E83B79">
            <w:pPr>
              <w:tabs>
                <w:tab w:val="left" w:pos="2215"/>
              </w:tabs>
              <w:spacing w:line="360" w:lineRule="auto"/>
              <w:jc w:val="both"/>
              <w:rPr>
                <w:b/>
                <w:bCs/>
                <w:color w:val="000000"/>
                <w:sz w:val="22"/>
                <w:szCs w:val="22"/>
              </w:rPr>
            </w:pPr>
            <w:r>
              <w:rPr>
                <w:b/>
                <w:bCs/>
                <w:color w:val="000000"/>
                <w:sz w:val="22"/>
                <w:szCs w:val="22"/>
              </w:rPr>
              <w:t>Type of weight</w:t>
            </w:r>
          </w:p>
        </w:tc>
        <w:tc>
          <w:tcPr>
            <w:tcW w:w="1498" w:type="dxa"/>
            <w:vAlign w:val="center"/>
          </w:tcPr>
          <w:p w14:paraId="3176FD46" w14:textId="77777777" w:rsidR="00105494" w:rsidRPr="00534469" w:rsidRDefault="00105494" w:rsidP="00E83B79">
            <w:pPr>
              <w:tabs>
                <w:tab w:val="left" w:pos="2215"/>
              </w:tabs>
              <w:spacing w:line="360" w:lineRule="auto"/>
              <w:jc w:val="center"/>
              <w:rPr>
                <w:b/>
                <w:bCs/>
                <w:color w:val="000000"/>
                <w:sz w:val="22"/>
                <w:szCs w:val="22"/>
              </w:rPr>
            </w:pPr>
            <w:r>
              <w:rPr>
                <w:b/>
                <w:bCs/>
                <w:color w:val="000000"/>
                <w:sz w:val="22"/>
                <w:szCs w:val="22"/>
              </w:rPr>
              <w:t>Mean</w:t>
            </w:r>
          </w:p>
          <w:p w14:paraId="301D9156" w14:textId="3CDF3DF2" w:rsidR="00105494" w:rsidRPr="00534469" w:rsidRDefault="00105494" w:rsidP="00E83B79">
            <w:pPr>
              <w:tabs>
                <w:tab w:val="left" w:pos="2215"/>
              </w:tabs>
              <w:spacing w:line="360" w:lineRule="auto"/>
              <w:jc w:val="center"/>
              <w:rPr>
                <w:b/>
                <w:bCs/>
                <w:color w:val="000000"/>
                <w:sz w:val="22"/>
                <w:szCs w:val="22"/>
              </w:rPr>
            </w:pPr>
            <w:r w:rsidRPr="00534469">
              <w:rPr>
                <w:b/>
                <w:color w:val="000000"/>
                <w:sz w:val="22"/>
                <w:szCs w:val="22"/>
              </w:rPr>
              <w:t>(mean</w:t>
            </w:r>
            <w:r w:rsidRPr="00534469">
              <w:rPr>
                <w:b/>
                <w:bCs/>
                <w:color w:val="000000"/>
                <w:sz w:val="22"/>
                <w:szCs w:val="22"/>
              </w:rPr>
              <w:t xml:space="preserve"> </w:t>
            </w:r>
            <w:r w:rsidRPr="00534469">
              <w:rPr>
                <w:b/>
                <w:color w:val="000000"/>
                <w:sz w:val="22"/>
                <w:szCs w:val="22"/>
              </w:rPr>
              <w:t>± SD)</w:t>
            </w:r>
          </w:p>
        </w:tc>
        <w:tc>
          <w:tcPr>
            <w:tcW w:w="1465" w:type="dxa"/>
            <w:vAlign w:val="center"/>
          </w:tcPr>
          <w:p w14:paraId="65852170" w14:textId="77777777" w:rsidR="00105494" w:rsidRPr="00534469" w:rsidRDefault="00105494" w:rsidP="00E83B79">
            <w:pPr>
              <w:tabs>
                <w:tab w:val="left" w:pos="2215"/>
              </w:tabs>
              <w:spacing w:line="360" w:lineRule="auto"/>
              <w:jc w:val="center"/>
              <w:rPr>
                <w:b/>
                <w:bCs/>
                <w:color w:val="000000"/>
                <w:sz w:val="22"/>
                <w:szCs w:val="22"/>
              </w:rPr>
            </w:pPr>
            <w:r>
              <w:rPr>
                <w:b/>
                <w:bCs/>
                <w:color w:val="000000"/>
                <w:sz w:val="22"/>
                <w:szCs w:val="22"/>
              </w:rPr>
              <w:t>Difference</w:t>
            </w:r>
            <w:r w:rsidRPr="00534469">
              <w:rPr>
                <w:b/>
                <w:bCs/>
                <w:color w:val="000000"/>
                <w:sz w:val="22"/>
                <w:szCs w:val="22"/>
              </w:rPr>
              <w:t>*</w:t>
            </w:r>
          </w:p>
          <w:p w14:paraId="0D5734DA" w14:textId="3F60AEAA" w:rsidR="00105494" w:rsidRPr="00534469" w:rsidRDefault="00105494" w:rsidP="00E83B79">
            <w:pPr>
              <w:tabs>
                <w:tab w:val="left" w:pos="2215"/>
              </w:tabs>
              <w:spacing w:line="360" w:lineRule="auto"/>
              <w:jc w:val="center"/>
              <w:rPr>
                <w:b/>
                <w:color w:val="000000"/>
                <w:sz w:val="22"/>
                <w:szCs w:val="22"/>
              </w:rPr>
            </w:pPr>
            <w:r w:rsidRPr="00534469">
              <w:rPr>
                <w:b/>
                <w:color w:val="000000"/>
                <w:sz w:val="22"/>
                <w:szCs w:val="22"/>
              </w:rPr>
              <w:t>(mean ± SD)</w:t>
            </w:r>
          </w:p>
        </w:tc>
        <w:tc>
          <w:tcPr>
            <w:tcW w:w="1094" w:type="dxa"/>
            <w:vAlign w:val="center"/>
          </w:tcPr>
          <w:p w14:paraId="65933DB9" w14:textId="1AC106C9" w:rsidR="00105494" w:rsidRPr="00534469" w:rsidRDefault="00105494" w:rsidP="00E83B79">
            <w:pPr>
              <w:tabs>
                <w:tab w:val="left" w:pos="2215"/>
              </w:tabs>
              <w:spacing w:line="360" w:lineRule="auto"/>
              <w:jc w:val="center"/>
              <w:rPr>
                <w:b/>
                <w:color w:val="000000"/>
                <w:sz w:val="22"/>
                <w:szCs w:val="22"/>
              </w:rPr>
            </w:pPr>
            <w:r w:rsidRPr="00534469">
              <w:rPr>
                <w:b/>
                <w:color w:val="000000"/>
                <w:sz w:val="22"/>
                <w:szCs w:val="22"/>
              </w:rPr>
              <w:t>95%CI</w:t>
            </w:r>
          </w:p>
        </w:tc>
        <w:tc>
          <w:tcPr>
            <w:tcW w:w="630" w:type="dxa"/>
            <w:gridSpan w:val="2"/>
            <w:vAlign w:val="center"/>
          </w:tcPr>
          <w:p w14:paraId="5CB3DAB1" w14:textId="55B2AD52" w:rsidR="00105494" w:rsidRPr="00534469" w:rsidRDefault="00105494" w:rsidP="00E83B79">
            <w:pPr>
              <w:tabs>
                <w:tab w:val="left" w:pos="2215"/>
              </w:tabs>
              <w:spacing w:line="360" w:lineRule="auto"/>
              <w:jc w:val="center"/>
              <w:rPr>
                <w:b/>
                <w:color w:val="000000"/>
                <w:sz w:val="22"/>
                <w:szCs w:val="22"/>
                <w:vertAlign w:val="superscript"/>
              </w:rPr>
            </w:pPr>
            <w:r w:rsidRPr="00534469">
              <w:rPr>
                <w:b/>
                <w:color w:val="000000"/>
                <w:sz w:val="22"/>
                <w:szCs w:val="22"/>
              </w:rPr>
              <w:t>p</w:t>
            </w:r>
            <w:r w:rsidRPr="00534469">
              <w:rPr>
                <w:b/>
                <w:color w:val="000000"/>
                <w:sz w:val="22"/>
                <w:szCs w:val="22"/>
                <w:vertAlign w:val="superscript"/>
              </w:rPr>
              <w:t>*</w:t>
            </w:r>
          </w:p>
        </w:tc>
      </w:tr>
      <w:tr w:rsidR="008412C2" w:rsidRPr="00534469" w14:paraId="570342AD" w14:textId="77777777" w:rsidTr="00764539">
        <w:trPr>
          <w:trHeight w:val="251"/>
          <w:jc w:val="center"/>
        </w:trPr>
        <w:tc>
          <w:tcPr>
            <w:tcW w:w="1624" w:type="dxa"/>
            <w:vAlign w:val="center"/>
          </w:tcPr>
          <w:p w14:paraId="083B3B95" w14:textId="07AEE7F6" w:rsidR="008412C2" w:rsidRPr="00534469" w:rsidRDefault="008412C2" w:rsidP="00E83B79">
            <w:pPr>
              <w:tabs>
                <w:tab w:val="left" w:pos="2215"/>
              </w:tabs>
              <w:spacing w:line="360" w:lineRule="auto"/>
              <w:jc w:val="both"/>
              <w:rPr>
                <w:color w:val="000000"/>
                <w:sz w:val="22"/>
                <w:szCs w:val="22"/>
              </w:rPr>
            </w:pPr>
            <w:r>
              <w:rPr>
                <w:color w:val="000000"/>
                <w:sz w:val="22"/>
                <w:szCs w:val="22"/>
              </w:rPr>
              <w:t>W</w:t>
            </w:r>
            <w:r w:rsidRPr="00534469">
              <w:rPr>
                <w:color w:val="000000"/>
                <w:sz w:val="22"/>
                <w:szCs w:val="22"/>
              </w:rPr>
              <w:t xml:space="preserve"> (kg)</w:t>
            </w:r>
          </w:p>
        </w:tc>
        <w:tc>
          <w:tcPr>
            <w:tcW w:w="1498" w:type="dxa"/>
          </w:tcPr>
          <w:p w14:paraId="63696AEA" w14:textId="2C21D40E" w:rsidR="008412C2" w:rsidRPr="000D4E1F" w:rsidRDefault="008412C2" w:rsidP="00E83B79">
            <w:pPr>
              <w:tabs>
                <w:tab w:val="left" w:pos="2215"/>
              </w:tabs>
              <w:spacing w:line="360" w:lineRule="auto"/>
              <w:jc w:val="center"/>
              <w:rPr>
                <w:color w:val="000000"/>
                <w:sz w:val="22"/>
                <w:szCs w:val="22"/>
              </w:rPr>
            </w:pPr>
            <w:r w:rsidRPr="000D4E1F">
              <w:rPr>
                <w:sz w:val="22"/>
                <w:szCs w:val="22"/>
              </w:rPr>
              <w:t>50</w:t>
            </w:r>
            <w:r>
              <w:rPr>
                <w:sz w:val="22"/>
                <w:szCs w:val="22"/>
              </w:rPr>
              <w:t>.</w:t>
            </w:r>
            <w:r w:rsidRPr="000D4E1F">
              <w:rPr>
                <w:sz w:val="22"/>
                <w:szCs w:val="22"/>
              </w:rPr>
              <w:t>8 ± 10</w:t>
            </w:r>
            <w:r>
              <w:rPr>
                <w:sz w:val="22"/>
                <w:szCs w:val="22"/>
              </w:rPr>
              <w:t>.</w:t>
            </w:r>
            <w:r w:rsidRPr="000D4E1F">
              <w:rPr>
                <w:sz w:val="22"/>
                <w:szCs w:val="22"/>
              </w:rPr>
              <w:t>9</w:t>
            </w:r>
          </w:p>
        </w:tc>
        <w:tc>
          <w:tcPr>
            <w:tcW w:w="1465" w:type="dxa"/>
          </w:tcPr>
          <w:p w14:paraId="5E377E27" w14:textId="77777777" w:rsidR="008412C2" w:rsidRPr="000D4E1F" w:rsidRDefault="008412C2" w:rsidP="00E83B79">
            <w:pPr>
              <w:tabs>
                <w:tab w:val="left" w:pos="2215"/>
              </w:tabs>
              <w:spacing w:line="360" w:lineRule="auto"/>
              <w:jc w:val="center"/>
              <w:rPr>
                <w:color w:val="000000"/>
                <w:sz w:val="22"/>
                <w:szCs w:val="22"/>
              </w:rPr>
            </w:pPr>
          </w:p>
        </w:tc>
        <w:tc>
          <w:tcPr>
            <w:tcW w:w="1253" w:type="dxa"/>
            <w:gridSpan w:val="2"/>
          </w:tcPr>
          <w:p w14:paraId="11EF94A2" w14:textId="77777777" w:rsidR="008412C2" w:rsidRPr="000D4E1F" w:rsidRDefault="008412C2" w:rsidP="00E83B79">
            <w:pPr>
              <w:tabs>
                <w:tab w:val="left" w:pos="2215"/>
              </w:tabs>
              <w:spacing w:line="360" w:lineRule="auto"/>
              <w:jc w:val="center"/>
              <w:rPr>
                <w:color w:val="000000"/>
                <w:sz w:val="22"/>
                <w:szCs w:val="22"/>
              </w:rPr>
            </w:pPr>
          </w:p>
        </w:tc>
        <w:tc>
          <w:tcPr>
            <w:tcW w:w="630" w:type="dxa"/>
            <w:gridSpan w:val="2"/>
          </w:tcPr>
          <w:p w14:paraId="2F25C4FF" w14:textId="77777777" w:rsidR="008412C2" w:rsidRPr="000D4E1F" w:rsidRDefault="008412C2" w:rsidP="00E83B79">
            <w:pPr>
              <w:tabs>
                <w:tab w:val="left" w:pos="2215"/>
              </w:tabs>
              <w:spacing w:line="360" w:lineRule="auto"/>
              <w:jc w:val="center"/>
              <w:rPr>
                <w:color w:val="000000"/>
                <w:sz w:val="22"/>
                <w:szCs w:val="22"/>
              </w:rPr>
            </w:pPr>
          </w:p>
        </w:tc>
      </w:tr>
      <w:tr w:rsidR="008412C2" w:rsidRPr="00534469" w14:paraId="143AB454" w14:textId="77777777" w:rsidTr="00764539">
        <w:trPr>
          <w:trHeight w:val="305"/>
          <w:jc w:val="center"/>
        </w:trPr>
        <w:tc>
          <w:tcPr>
            <w:tcW w:w="1624" w:type="dxa"/>
            <w:vAlign w:val="center"/>
          </w:tcPr>
          <w:p w14:paraId="3321D119" w14:textId="56F47B97" w:rsidR="008412C2" w:rsidRPr="00534469" w:rsidRDefault="008412C2" w:rsidP="00E83B79">
            <w:pPr>
              <w:tabs>
                <w:tab w:val="left" w:pos="2215"/>
              </w:tabs>
              <w:spacing w:line="360" w:lineRule="auto"/>
              <w:jc w:val="both"/>
              <w:rPr>
                <w:color w:val="000000"/>
                <w:sz w:val="22"/>
                <w:szCs w:val="22"/>
              </w:rPr>
            </w:pPr>
            <w:r>
              <w:rPr>
                <w:bCs/>
                <w:color w:val="000000"/>
                <w:sz w:val="22"/>
                <w:szCs w:val="22"/>
              </w:rPr>
              <w:t>EW</w:t>
            </w:r>
            <w:r w:rsidRPr="00534469">
              <w:rPr>
                <w:bCs/>
                <w:color w:val="000000"/>
                <w:sz w:val="22"/>
                <w:szCs w:val="22"/>
                <w:vertAlign w:val="subscript"/>
              </w:rPr>
              <w:t>1</w:t>
            </w:r>
            <w:r w:rsidRPr="00534469">
              <w:rPr>
                <w:bCs/>
                <w:color w:val="000000"/>
                <w:sz w:val="22"/>
                <w:szCs w:val="22"/>
              </w:rPr>
              <w:t xml:space="preserve"> (kg)</w:t>
            </w:r>
          </w:p>
        </w:tc>
        <w:tc>
          <w:tcPr>
            <w:tcW w:w="1498" w:type="dxa"/>
          </w:tcPr>
          <w:p w14:paraId="335F754A" w14:textId="63871446" w:rsidR="008412C2" w:rsidRPr="000D4E1F" w:rsidRDefault="008412C2" w:rsidP="00E83B79">
            <w:pPr>
              <w:tabs>
                <w:tab w:val="left" w:pos="2215"/>
              </w:tabs>
              <w:spacing w:line="360" w:lineRule="auto"/>
              <w:jc w:val="center"/>
              <w:rPr>
                <w:color w:val="000000"/>
                <w:sz w:val="22"/>
                <w:szCs w:val="22"/>
              </w:rPr>
            </w:pPr>
            <w:r w:rsidRPr="000D4E1F">
              <w:rPr>
                <w:sz w:val="22"/>
                <w:szCs w:val="22"/>
              </w:rPr>
              <w:t>43</w:t>
            </w:r>
            <w:r>
              <w:rPr>
                <w:sz w:val="22"/>
                <w:szCs w:val="22"/>
              </w:rPr>
              <w:t>.</w:t>
            </w:r>
            <w:r w:rsidRPr="000D4E1F">
              <w:rPr>
                <w:sz w:val="22"/>
                <w:szCs w:val="22"/>
              </w:rPr>
              <w:t>0 ± 8</w:t>
            </w:r>
            <w:r>
              <w:rPr>
                <w:sz w:val="22"/>
                <w:szCs w:val="22"/>
              </w:rPr>
              <w:t>.</w:t>
            </w:r>
            <w:r w:rsidRPr="000D4E1F">
              <w:rPr>
                <w:sz w:val="22"/>
                <w:szCs w:val="22"/>
              </w:rPr>
              <w:t>1</w:t>
            </w:r>
          </w:p>
        </w:tc>
        <w:tc>
          <w:tcPr>
            <w:tcW w:w="1465" w:type="dxa"/>
          </w:tcPr>
          <w:p w14:paraId="70235D1D" w14:textId="32CBA7FD" w:rsidR="008412C2" w:rsidRPr="000D4E1F" w:rsidRDefault="008412C2" w:rsidP="00E83B79">
            <w:pPr>
              <w:tabs>
                <w:tab w:val="left" w:pos="2215"/>
              </w:tabs>
              <w:spacing w:line="360" w:lineRule="auto"/>
              <w:jc w:val="center"/>
              <w:rPr>
                <w:color w:val="000000"/>
                <w:sz w:val="22"/>
                <w:szCs w:val="22"/>
              </w:rPr>
            </w:pPr>
            <w:r w:rsidRPr="000D4E1F">
              <w:rPr>
                <w:sz w:val="22"/>
                <w:szCs w:val="22"/>
              </w:rPr>
              <w:t>-7</w:t>
            </w:r>
            <w:r>
              <w:rPr>
                <w:sz w:val="22"/>
                <w:szCs w:val="22"/>
              </w:rPr>
              <w:t>.</w:t>
            </w:r>
            <w:r w:rsidRPr="000D4E1F">
              <w:rPr>
                <w:sz w:val="22"/>
                <w:szCs w:val="22"/>
              </w:rPr>
              <w:t>8 ± 6</w:t>
            </w:r>
            <w:r>
              <w:rPr>
                <w:sz w:val="22"/>
                <w:szCs w:val="22"/>
              </w:rPr>
              <w:t>.</w:t>
            </w:r>
            <w:r w:rsidRPr="000D4E1F">
              <w:rPr>
                <w:sz w:val="22"/>
                <w:szCs w:val="22"/>
              </w:rPr>
              <w:t>2</w:t>
            </w:r>
          </w:p>
        </w:tc>
        <w:tc>
          <w:tcPr>
            <w:tcW w:w="1253" w:type="dxa"/>
            <w:gridSpan w:val="2"/>
          </w:tcPr>
          <w:p w14:paraId="17B81B72" w14:textId="6F12833A" w:rsidR="008412C2" w:rsidRPr="000D4E1F" w:rsidRDefault="008412C2" w:rsidP="00E83B79">
            <w:pPr>
              <w:tabs>
                <w:tab w:val="left" w:pos="2215"/>
              </w:tabs>
              <w:spacing w:line="360" w:lineRule="auto"/>
              <w:jc w:val="center"/>
              <w:rPr>
                <w:color w:val="000000"/>
                <w:sz w:val="22"/>
                <w:szCs w:val="22"/>
              </w:rPr>
            </w:pPr>
            <w:r w:rsidRPr="000D4E1F">
              <w:rPr>
                <w:sz w:val="22"/>
                <w:szCs w:val="22"/>
              </w:rPr>
              <w:t>-10</w:t>
            </w:r>
            <w:r>
              <w:rPr>
                <w:sz w:val="22"/>
                <w:szCs w:val="22"/>
              </w:rPr>
              <w:t>.</w:t>
            </w:r>
            <w:r w:rsidRPr="000D4E1F">
              <w:rPr>
                <w:sz w:val="22"/>
                <w:szCs w:val="22"/>
              </w:rPr>
              <w:t>1 ; -5</w:t>
            </w:r>
            <w:r>
              <w:rPr>
                <w:sz w:val="22"/>
                <w:szCs w:val="22"/>
              </w:rPr>
              <w:t>.</w:t>
            </w:r>
            <w:r w:rsidRPr="000D4E1F">
              <w:rPr>
                <w:sz w:val="22"/>
                <w:szCs w:val="22"/>
              </w:rPr>
              <w:t>7</w:t>
            </w:r>
          </w:p>
        </w:tc>
        <w:tc>
          <w:tcPr>
            <w:tcW w:w="630" w:type="dxa"/>
            <w:gridSpan w:val="2"/>
          </w:tcPr>
          <w:p w14:paraId="0D01AC46" w14:textId="4667A3CC" w:rsidR="008412C2" w:rsidRPr="000D4E1F" w:rsidRDefault="008412C2" w:rsidP="00E83B79">
            <w:pPr>
              <w:tabs>
                <w:tab w:val="left" w:pos="2215"/>
              </w:tabs>
              <w:spacing w:line="360" w:lineRule="auto"/>
              <w:jc w:val="center"/>
              <w:rPr>
                <w:color w:val="000000"/>
                <w:sz w:val="22"/>
                <w:szCs w:val="22"/>
              </w:rPr>
            </w:pPr>
            <w:r w:rsidRPr="000D4E1F">
              <w:rPr>
                <w:sz w:val="22"/>
                <w:szCs w:val="22"/>
              </w:rPr>
              <w:t>0</w:t>
            </w:r>
            <w:r>
              <w:rPr>
                <w:sz w:val="22"/>
                <w:szCs w:val="22"/>
              </w:rPr>
              <w:t>.</w:t>
            </w:r>
            <w:r w:rsidRPr="000D4E1F">
              <w:rPr>
                <w:sz w:val="22"/>
                <w:szCs w:val="22"/>
              </w:rPr>
              <w:t>00</w:t>
            </w:r>
          </w:p>
        </w:tc>
      </w:tr>
      <w:tr w:rsidR="008412C2" w:rsidRPr="00534469" w14:paraId="1F98BA32" w14:textId="77777777" w:rsidTr="00764539">
        <w:trPr>
          <w:trHeight w:val="251"/>
          <w:jc w:val="center"/>
        </w:trPr>
        <w:tc>
          <w:tcPr>
            <w:tcW w:w="1624" w:type="dxa"/>
            <w:vAlign w:val="center"/>
          </w:tcPr>
          <w:p w14:paraId="2B24A527" w14:textId="487C7A36" w:rsidR="008412C2" w:rsidRPr="00534469" w:rsidRDefault="008412C2" w:rsidP="00E83B79">
            <w:pPr>
              <w:tabs>
                <w:tab w:val="left" w:pos="2215"/>
              </w:tabs>
              <w:spacing w:line="360" w:lineRule="auto"/>
              <w:jc w:val="both"/>
              <w:rPr>
                <w:color w:val="000000"/>
                <w:sz w:val="22"/>
                <w:szCs w:val="22"/>
              </w:rPr>
            </w:pPr>
            <w:r>
              <w:rPr>
                <w:bCs/>
                <w:color w:val="000000"/>
                <w:sz w:val="22"/>
                <w:szCs w:val="22"/>
              </w:rPr>
              <w:t>EW</w:t>
            </w:r>
            <w:r w:rsidRPr="00534469">
              <w:rPr>
                <w:bCs/>
                <w:color w:val="000000"/>
                <w:sz w:val="22"/>
                <w:szCs w:val="22"/>
                <w:vertAlign w:val="subscript"/>
              </w:rPr>
              <w:t>2</w:t>
            </w:r>
            <w:r w:rsidRPr="00534469">
              <w:rPr>
                <w:bCs/>
                <w:color w:val="000000"/>
                <w:sz w:val="22"/>
                <w:szCs w:val="22"/>
              </w:rPr>
              <w:t xml:space="preserve"> (kg)</w:t>
            </w:r>
          </w:p>
        </w:tc>
        <w:tc>
          <w:tcPr>
            <w:tcW w:w="1498" w:type="dxa"/>
          </w:tcPr>
          <w:p w14:paraId="37E08A35" w14:textId="32F59AA0" w:rsidR="008412C2" w:rsidRPr="000D4E1F" w:rsidRDefault="008412C2" w:rsidP="00E83B79">
            <w:pPr>
              <w:tabs>
                <w:tab w:val="left" w:pos="2215"/>
              </w:tabs>
              <w:spacing w:line="360" w:lineRule="auto"/>
              <w:jc w:val="center"/>
              <w:rPr>
                <w:color w:val="000000"/>
                <w:sz w:val="22"/>
                <w:szCs w:val="22"/>
              </w:rPr>
            </w:pPr>
            <w:r w:rsidRPr="000D4E1F">
              <w:rPr>
                <w:sz w:val="22"/>
                <w:szCs w:val="22"/>
              </w:rPr>
              <w:t>44</w:t>
            </w:r>
            <w:r>
              <w:rPr>
                <w:sz w:val="22"/>
                <w:szCs w:val="22"/>
              </w:rPr>
              <w:t>.</w:t>
            </w:r>
            <w:r w:rsidRPr="000D4E1F">
              <w:rPr>
                <w:sz w:val="22"/>
                <w:szCs w:val="22"/>
              </w:rPr>
              <w:t>5 ± 8</w:t>
            </w:r>
            <w:r>
              <w:rPr>
                <w:sz w:val="22"/>
                <w:szCs w:val="22"/>
              </w:rPr>
              <w:t>.</w:t>
            </w:r>
            <w:r w:rsidRPr="000D4E1F">
              <w:rPr>
                <w:sz w:val="22"/>
                <w:szCs w:val="22"/>
              </w:rPr>
              <w:t>9</w:t>
            </w:r>
          </w:p>
        </w:tc>
        <w:tc>
          <w:tcPr>
            <w:tcW w:w="1465" w:type="dxa"/>
          </w:tcPr>
          <w:p w14:paraId="3C22E035" w14:textId="74DB8055" w:rsidR="008412C2" w:rsidRPr="000D4E1F" w:rsidRDefault="008412C2" w:rsidP="00E83B79">
            <w:pPr>
              <w:tabs>
                <w:tab w:val="left" w:pos="2215"/>
              </w:tabs>
              <w:spacing w:line="360" w:lineRule="auto"/>
              <w:jc w:val="center"/>
              <w:rPr>
                <w:color w:val="000000"/>
                <w:sz w:val="22"/>
                <w:szCs w:val="22"/>
              </w:rPr>
            </w:pPr>
            <w:r w:rsidRPr="000D4E1F">
              <w:rPr>
                <w:sz w:val="22"/>
                <w:szCs w:val="22"/>
              </w:rPr>
              <w:t>-6</w:t>
            </w:r>
            <w:r>
              <w:rPr>
                <w:sz w:val="22"/>
                <w:szCs w:val="22"/>
              </w:rPr>
              <w:t>.</w:t>
            </w:r>
            <w:r w:rsidRPr="000D4E1F">
              <w:rPr>
                <w:sz w:val="22"/>
                <w:szCs w:val="22"/>
              </w:rPr>
              <w:t>4 ± 5</w:t>
            </w:r>
            <w:r>
              <w:rPr>
                <w:sz w:val="22"/>
                <w:szCs w:val="22"/>
              </w:rPr>
              <w:t>.</w:t>
            </w:r>
            <w:r w:rsidRPr="000D4E1F">
              <w:rPr>
                <w:sz w:val="22"/>
                <w:szCs w:val="22"/>
              </w:rPr>
              <w:t>6</w:t>
            </w:r>
          </w:p>
        </w:tc>
        <w:tc>
          <w:tcPr>
            <w:tcW w:w="1253" w:type="dxa"/>
            <w:gridSpan w:val="2"/>
          </w:tcPr>
          <w:p w14:paraId="210019A3" w14:textId="0A29A323" w:rsidR="008412C2" w:rsidRPr="000D4E1F" w:rsidRDefault="008412C2" w:rsidP="00E83B79">
            <w:pPr>
              <w:tabs>
                <w:tab w:val="left" w:pos="2215"/>
              </w:tabs>
              <w:spacing w:line="360" w:lineRule="auto"/>
              <w:jc w:val="center"/>
              <w:rPr>
                <w:color w:val="000000"/>
                <w:sz w:val="22"/>
                <w:szCs w:val="22"/>
              </w:rPr>
            </w:pPr>
            <w:r w:rsidRPr="000D4E1F">
              <w:rPr>
                <w:sz w:val="22"/>
                <w:szCs w:val="22"/>
              </w:rPr>
              <w:t>-8</w:t>
            </w:r>
            <w:r>
              <w:rPr>
                <w:sz w:val="22"/>
                <w:szCs w:val="22"/>
              </w:rPr>
              <w:t>.</w:t>
            </w:r>
            <w:r w:rsidRPr="000D4E1F">
              <w:rPr>
                <w:sz w:val="22"/>
                <w:szCs w:val="22"/>
              </w:rPr>
              <w:t>3 ; -4</w:t>
            </w:r>
            <w:r>
              <w:rPr>
                <w:sz w:val="22"/>
                <w:szCs w:val="22"/>
              </w:rPr>
              <w:t>.</w:t>
            </w:r>
            <w:r w:rsidRPr="000D4E1F">
              <w:rPr>
                <w:sz w:val="22"/>
                <w:szCs w:val="22"/>
              </w:rPr>
              <w:t>4</w:t>
            </w:r>
          </w:p>
        </w:tc>
        <w:tc>
          <w:tcPr>
            <w:tcW w:w="630" w:type="dxa"/>
            <w:gridSpan w:val="2"/>
          </w:tcPr>
          <w:p w14:paraId="1BE44787" w14:textId="6F61F069" w:rsidR="008412C2" w:rsidRPr="000D4E1F" w:rsidRDefault="008412C2" w:rsidP="00E83B79">
            <w:pPr>
              <w:tabs>
                <w:tab w:val="left" w:pos="2215"/>
              </w:tabs>
              <w:spacing w:line="360" w:lineRule="auto"/>
              <w:jc w:val="center"/>
              <w:rPr>
                <w:color w:val="000000"/>
                <w:sz w:val="22"/>
                <w:szCs w:val="22"/>
              </w:rPr>
            </w:pPr>
            <w:r w:rsidRPr="000D4E1F">
              <w:rPr>
                <w:sz w:val="22"/>
                <w:szCs w:val="22"/>
              </w:rPr>
              <w:t>0</w:t>
            </w:r>
            <w:r>
              <w:rPr>
                <w:sz w:val="22"/>
                <w:szCs w:val="22"/>
              </w:rPr>
              <w:t>.</w:t>
            </w:r>
            <w:r w:rsidRPr="000D4E1F">
              <w:rPr>
                <w:sz w:val="22"/>
                <w:szCs w:val="22"/>
              </w:rPr>
              <w:t>00</w:t>
            </w:r>
          </w:p>
        </w:tc>
      </w:tr>
    </w:tbl>
    <w:p w14:paraId="49C81137" w14:textId="77777777" w:rsidR="00DE5C4D" w:rsidRPr="0078162B" w:rsidRDefault="00DE5C4D" w:rsidP="00E83B79">
      <w:pPr>
        <w:tabs>
          <w:tab w:val="left" w:pos="2215"/>
        </w:tabs>
        <w:spacing w:line="360" w:lineRule="auto"/>
        <w:jc w:val="both"/>
        <w:rPr>
          <w:i/>
          <w:iCs/>
          <w:color w:val="000000"/>
          <w:sz w:val="18"/>
          <w:szCs w:val="18"/>
        </w:rPr>
      </w:pPr>
      <w:r w:rsidRPr="0078162B">
        <w:rPr>
          <w:i/>
          <w:iCs/>
          <w:color w:val="000000"/>
          <w:sz w:val="18"/>
          <w:szCs w:val="18"/>
        </w:rPr>
        <w:t>W: Measured weight; EW: Estimated weight</w:t>
      </w:r>
      <w:r w:rsidRPr="0078162B">
        <w:rPr>
          <w:i/>
          <w:iCs/>
          <w:color w:val="000000"/>
          <w:sz w:val="18"/>
          <w:szCs w:val="18"/>
        </w:rPr>
        <w:tab/>
      </w:r>
    </w:p>
    <w:p w14:paraId="1B495741" w14:textId="77777777" w:rsidR="00DE5C4D" w:rsidRPr="0078162B" w:rsidRDefault="00DE5C4D" w:rsidP="00E83B79">
      <w:pPr>
        <w:tabs>
          <w:tab w:val="left" w:pos="2215"/>
        </w:tabs>
        <w:spacing w:line="360" w:lineRule="auto"/>
        <w:jc w:val="both"/>
        <w:rPr>
          <w:i/>
          <w:iCs/>
          <w:color w:val="000000"/>
          <w:sz w:val="18"/>
          <w:szCs w:val="18"/>
        </w:rPr>
      </w:pPr>
      <w:r w:rsidRPr="0078162B">
        <w:rPr>
          <w:i/>
          <w:iCs/>
          <w:color w:val="000000"/>
          <w:sz w:val="18"/>
          <w:szCs w:val="18"/>
        </w:rPr>
        <w:t>* Difference = estimated weight  – measured weight</w:t>
      </w:r>
    </w:p>
    <w:p w14:paraId="67A51E25" w14:textId="77777777" w:rsidR="00DE5C4D" w:rsidRPr="000138ED" w:rsidRDefault="00DE5C4D" w:rsidP="00E83B79">
      <w:pPr>
        <w:tabs>
          <w:tab w:val="left" w:pos="2215"/>
        </w:tabs>
        <w:spacing w:line="360" w:lineRule="auto"/>
        <w:jc w:val="both"/>
        <w:rPr>
          <w:i/>
          <w:iCs/>
          <w:color w:val="000000"/>
          <w:sz w:val="18"/>
          <w:szCs w:val="18"/>
        </w:rPr>
      </w:pPr>
      <w:r>
        <w:rPr>
          <w:i/>
          <w:iCs/>
          <w:color w:val="000000"/>
          <w:sz w:val="18"/>
          <w:szCs w:val="18"/>
        </w:rPr>
        <w:t>EW</w:t>
      </w:r>
      <w:r w:rsidRPr="000138ED">
        <w:rPr>
          <w:i/>
          <w:iCs/>
          <w:color w:val="000000"/>
          <w:sz w:val="18"/>
          <w:szCs w:val="18"/>
          <w:vertAlign w:val="subscript"/>
        </w:rPr>
        <w:t>1</w:t>
      </w:r>
      <w:r w:rsidRPr="000138ED">
        <w:rPr>
          <w:i/>
          <w:iCs/>
          <w:color w:val="000000"/>
          <w:sz w:val="18"/>
          <w:szCs w:val="18"/>
        </w:rPr>
        <w:t xml:space="preserve"> (kg) = 2</w:t>
      </w:r>
      <w:r>
        <w:rPr>
          <w:i/>
          <w:iCs/>
          <w:color w:val="000000"/>
          <w:sz w:val="18"/>
          <w:szCs w:val="18"/>
        </w:rPr>
        <w:t>.</w:t>
      </w:r>
      <w:r w:rsidRPr="000138ED">
        <w:rPr>
          <w:i/>
          <w:iCs/>
          <w:color w:val="000000"/>
          <w:sz w:val="18"/>
          <w:szCs w:val="18"/>
        </w:rPr>
        <w:t xml:space="preserve">016 x </w:t>
      </w:r>
      <w:r>
        <w:rPr>
          <w:i/>
          <w:iCs/>
          <w:color w:val="000000"/>
          <w:sz w:val="18"/>
          <w:szCs w:val="18"/>
        </w:rPr>
        <w:t>CC</w:t>
      </w:r>
      <w:r w:rsidRPr="000138ED">
        <w:rPr>
          <w:i/>
          <w:iCs/>
          <w:color w:val="000000"/>
          <w:sz w:val="18"/>
          <w:szCs w:val="18"/>
        </w:rPr>
        <w:t xml:space="preserve"> (cm) - 14</w:t>
      </w:r>
      <w:r>
        <w:rPr>
          <w:i/>
          <w:iCs/>
          <w:color w:val="000000"/>
          <w:sz w:val="18"/>
          <w:szCs w:val="18"/>
        </w:rPr>
        <w:t>.</w:t>
      </w:r>
      <w:r w:rsidRPr="000138ED">
        <w:rPr>
          <w:i/>
          <w:iCs/>
          <w:color w:val="000000"/>
          <w:sz w:val="18"/>
          <w:szCs w:val="18"/>
        </w:rPr>
        <w:t xml:space="preserve">419 </w:t>
      </w:r>
    </w:p>
    <w:p w14:paraId="448260DC" w14:textId="77777777" w:rsidR="00DE5C4D" w:rsidRPr="000138ED" w:rsidRDefault="00DE5C4D" w:rsidP="00E83B79">
      <w:pPr>
        <w:tabs>
          <w:tab w:val="left" w:pos="2215"/>
        </w:tabs>
        <w:spacing w:line="360" w:lineRule="auto"/>
        <w:jc w:val="both"/>
        <w:rPr>
          <w:i/>
          <w:iCs/>
          <w:color w:val="000000"/>
          <w:sz w:val="18"/>
          <w:szCs w:val="18"/>
        </w:rPr>
      </w:pPr>
      <w:r>
        <w:rPr>
          <w:i/>
          <w:iCs/>
          <w:color w:val="000000"/>
          <w:sz w:val="18"/>
          <w:szCs w:val="18"/>
        </w:rPr>
        <w:t>EW</w:t>
      </w:r>
      <w:r w:rsidRPr="000138ED">
        <w:rPr>
          <w:i/>
          <w:iCs/>
          <w:color w:val="000000"/>
          <w:sz w:val="18"/>
          <w:szCs w:val="18"/>
          <w:vertAlign w:val="subscript"/>
        </w:rPr>
        <w:t>2</w:t>
      </w:r>
      <w:r w:rsidRPr="000138ED">
        <w:rPr>
          <w:i/>
          <w:iCs/>
          <w:color w:val="000000"/>
          <w:sz w:val="18"/>
          <w:szCs w:val="18"/>
        </w:rPr>
        <w:t xml:space="preserve"> (kg) = 0</w:t>
      </w:r>
      <w:r>
        <w:rPr>
          <w:i/>
          <w:iCs/>
          <w:color w:val="000000"/>
          <w:sz w:val="18"/>
          <w:szCs w:val="18"/>
        </w:rPr>
        <w:t>.</w:t>
      </w:r>
      <w:r w:rsidRPr="000138ED">
        <w:rPr>
          <w:i/>
          <w:iCs/>
          <w:color w:val="000000"/>
          <w:sz w:val="18"/>
          <w:szCs w:val="18"/>
        </w:rPr>
        <w:t xml:space="preserve">987 x </w:t>
      </w:r>
      <w:r>
        <w:rPr>
          <w:i/>
          <w:iCs/>
          <w:color w:val="000000"/>
          <w:sz w:val="18"/>
          <w:szCs w:val="18"/>
        </w:rPr>
        <w:t>MAC</w:t>
      </w:r>
      <w:r w:rsidRPr="000138ED">
        <w:rPr>
          <w:i/>
          <w:iCs/>
          <w:color w:val="000000"/>
          <w:sz w:val="18"/>
          <w:szCs w:val="18"/>
        </w:rPr>
        <w:t xml:space="preserve"> (cm) + 1</w:t>
      </w:r>
      <w:r>
        <w:rPr>
          <w:i/>
          <w:iCs/>
          <w:color w:val="000000"/>
          <w:sz w:val="18"/>
          <w:szCs w:val="18"/>
        </w:rPr>
        <w:t>.</w:t>
      </w:r>
      <w:r w:rsidRPr="000138ED">
        <w:rPr>
          <w:i/>
          <w:iCs/>
          <w:color w:val="000000"/>
          <w:sz w:val="18"/>
          <w:szCs w:val="18"/>
        </w:rPr>
        <w:t xml:space="preserve">374 x </w:t>
      </w:r>
      <w:r>
        <w:rPr>
          <w:i/>
          <w:iCs/>
          <w:color w:val="000000"/>
          <w:sz w:val="18"/>
          <w:szCs w:val="18"/>
        </w:rPr>
        <w:t>CC</w:t>
      </w:r>
      <w:r w:rsidRPr="000138ED">
        <w:rPr>
          <w:i/>
          <w:iCs/>
          <w:color w:val="000000"/>
          <w:sz w:val="18"/>
          <w:szCs w:val="18"/>
        </w:rPr>
        <w:t xml:space="preserve"> (cm) - 20</w:t>
      </w:r>
      <w:r>
        <w:rPr>
          <w:i/>
          <w:iCs/>
          <w:color w:val="000000"/>
          <w:sz w:val="18"/>
          <w:szCs w:val="18"/>
        </w:rPr>
        <w:t>.</w:t>
      </w:r>
      <w:r w:rsidRPr="000138ED">
        <w:rPr>
          <w:i/>
          <w:iCs/>
          <w:color w:val="000000"/>
          <w:sz w:val="18"/>
          <w:szCs w:val="18"/>
        </w:rPr>
        <w:t xml:space="preserve">090 </w:t>
      </w:r>
    </w:p>
    <w:tbl>
      <w:tblPr>
        <w:tblW w:w="0" w:type="auto"/>
        <w:tblLook w:val="04A0" w:firstRow="1" w:lastRow="0" w:firstColumn="1" w:lastColumn="0" w:noHBand="0" w:noVBand="1"/>
      </w:tblPr>
      <w:tblGrid>
        <w:gridCol w:w="6368"/>
      </w:tblGrid>
      <w:tr w:rsidR="00764539" w14:paraId="732558D6" w14:textId="77777777" w:rsidTr="001A26CA">
        <w:tc>
          <w:tcPr>
            <w:tcW w:w="6368" w:type="dxa"/>
            <w:shd w:val="clear" w:color="auto" w:fill="auto"/>
          </w:tcPr>
          <w:p w14:paraId="5E796BB1" w14:textId="1FD852C2" w:rsidR="00764539" w:rsidRPr="00764539" w:rsidRDefault="003C74B8" w:rsidP="00764539">
            <w:pPr>
              <w:tabs>
                <w:tab w:val="left" w:pos="2215"/>
              </w:tabs>
              <w:spacing w:line="360" w:lineRule="auto"/>
              <w:jc w:val="center"/>
              <w:rPr>
                <w:color w:val="000000"/>
                <w:sz w:val="18"/>
                <w:szCs w:val="18"/>
              </w:rPr>
            </w:pPr>
            <w:r>
              <w:rPr>
                <w:noProof/>
                <w:color w:val="000000"/>
                <w:sz w:val="18"/>
                <w:szCs w:val="18"/>
              </w:rPr>
              <w:drawing>
                <wp:inline distT="0" distB="0" distL="0" distR="0" wp14:anchorId="3AA14A73" wp14:editId="50B08B2E">
                  <wp:extent cx="2891790" cy="1477645"/>
                  <wp:effectExtent l="0" t="0" r="381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1790" cy="1477645"/>
                          </a:xfrm>
                          <a:prstGeom prst="rect">
                            <a:avLst/>
                          </a:prstGeom>
                          <a:noFill/>
                          <a:ln>
                            <a:noFill/>
                          </a:ln>
                        </pic:spPr>
                      </pic:pic>
                    </a:graphicData>
                  </a:graphic>
                </wp:inline>
              </w:drawing>
            </w:r>
          </w:p>
        </w:tc>
      </w:tr>
    </w:tbl>
    <w:p w14:paraId="47B21161" w14:textId="5CC21583" w:rsidR="00764539" w:rsidRPr="00764539" w:rsidRDefault="00764539" w:rsidP="00764539">
      <w:pPr>
        <w:tabs>
          <w:tab w:val="left" w:pos="2215"/>
        </w:tabs>
        <w:spacing w:line="360" w:lineRule="auto"/>
        <w:jc w:val="center"/>
        <w:rPr>
          <w:b/>
          <w:i/>
          <w:color w:val="000000"/>
          <w:sz w:val="22"/>
          <w:szCs w:val="22"/>
        </w:rPr>
      </w:pPr>
      <w:r w:rsidRPr="00764539">
        <w:rPr>
          <w:b/>
          <w:bCs/>
          <w:i/>
          <w:color w:val="000000"/>
          <w:sz w:val="22"/>
          <w:szCs w:val="22"/>
        </w:rPr>
        <w:t>Figure 3.9. The percentage of elderly patients with margin of errors &lt; 10% in women</w:t>
      </w:r>
    </w:p>
    <w:p w14:paraId="44975A17" w14:textId="218F7F2F" w:rsidR="002F0C09" w:rsidRPr="00507550" w:rsidRDefault="00F97ED7" w:rsidP="0045526D">
      <w:pPr>
        <w:tabs>
          <w:tab w:val="left" w:pos="2215"/>
        </w:tabs>
        <w:spacing w:line="324" w:lineRule="auto"/>
        <w:jc w:val="both"/>
        <w:rPr>
          <w:b/>
          <w:color w:val="000000"/>
          <w:sz w:val="22"/>
          <w:szCs w:val="22"/>
        </w:rPr>
      </w:pPr>
      <w:r w:rsidRPr="00507550">
        <w:rPr>
          <w:b/>
          <w:color w:val="000000"/>
          <w:sz w:val="22"/>
          <w:szCs w:val="22"/>
        </w:rPr>
        <w:t xml:space="preserve">3.4. </w:t>
      </w:r>
      <w:r w:rsidR="008F1019" w:rsidRPr="00507550">
        <w:rPr>
          <w:b/>
          <w:color w:val="000000"/>
          <w:sz w:val="22"/>
          <w:szCs w:val="22"/>
        </w:rPr>
        <w:t>Results of lookup table creation</w:t>
      </w:r>
    </w:p>
    <w:p w14:paraId="0D794180" w14:textId="1D4E06B6" w:rsidR="00863128" w:rsidRPr="00863128" w:rsidRDefault="00863128" w:rsidP="0045526D">
      <w:pPr>
        <w:tabs>
          <w:tab w:val="left" w:pos="2215"/>
        </w:tabs>
        <w:spacing w:line="324" w:lineRule="auto"/>
        <w:jc w:val="both"/>
        <w:rPr>
          <w:b/>
          <w:bCs/>
          <w:i/>
          <w:color w:val="000000"/>
          <w:sz w:val="22"/>
          <w:szCs w:val="22"/>
          <w:lang w:val="pt-BR"/>
        </w:rPr>
      </w:pPr>
      <w:bookmarkStart w:id="31" w:name="_Toc146489508"/>
      <w:r w:rsidRPr="00863128">
        <w:rPr>
          <w:b/>
          <w:bCs/>
          <w:i/>
          <w:color w:val="000000"/>
          <w:sz w:val="22"/>
          <w:szCs w:val="22"/>
          <w:lang w:val="pt-BR"/>
        </w:rPr>
        <w:t xml:space="preserve">3.4.1. </w:t>
      </w:r>
      <w:bookmarkStart w:id="32" w:name="_Hlk146827046"/>
      <w:bookmarkEnd w:id="31"/>
      <w:r w:rsidR="008F1019">
        <w:rPr>
          <w:b/>
          <w:bCs/>
          <w:i/>
          <w:color w:val="000000"/>
          <w:sz w:val="22"/>
          <w:szCs w:val="22"/>
          <w:lang w:val="pt-BR"/>
        </w:rPr>
        <w:t>Height estimation lookup table</w:t>
      </w:r>
      <w:bookmarkEnd w:id="32"/>
    </w:p>
    <w:p w14:paraId="7A6B20F7" w14:textId="0916FA05" w:rsidR="00A85F8C" w:rsidRPr="00A85F8C" w:rsidRDefault="00A85F8C" w:rsidP="0045526D">
      <w:pPr>
        <w:tabs>
          <w:tab w:val="left" w:pos="2215"/>
        </w:tabs>
        <w:spacing w:line="324" w:lineRule="auto"/>
        <w:jc w:val="both"/>
        <w:rPr>
          <w:bCs/>
          <w:i/>
          <w:color w:val="000000"/>
          <w:sz w:val="22"/>
          <w:szCs w:val="22"/>
          <w:lang w:val="pt-BR"/>
        </w:rPr>
      </w:pPr>
      <w:r w:rsidRPr="00A85F8C">
        <w:rPr>
          <w:bCs/>
          <w:i/>
          <w:color w:val="000000"/>
          <w:sz w:val="22"/>
          <w:szCs w:val="22"/>
          <w:lang w:val="pt-BR"/>
        </w:rPr>
        <w:t>3.4.1.1.</w:t>
      </w:r>
      <w:r w:rsidR="002545F7" w:rsidRPr="002545F7">
        <w:rPr>
          <w:b/>
          <w:bCs/>
          <w:i/>
          <w:color w:val="000000"/>
          <w:sz w:val="22"/>
          <w:szCs w:val="22"/>
          <w:lang w:val="pt-BR"/>
        </w:rPr>
        <w:t xml:space="preserve"> </w:t>
      </w:r>
      <w:r w:rsidR="00485908" w:rsidRPr="00485908">
        <w:rPr>
          <w:i/>
          <w:color w:val="000000"/>
          <w:sz w:val="22"/>
          <w:szCs w:val="22"/>
          <w:lang w:val="pt-BR"/>
        </w:rPr>
        <w:t>Lookup table for estimating men's height</w:t>
      </w:r>
    </w:p>
    <w:p w14:paraId="7ADC92FF" w14:textId="0EE0EB09" w:rsidR="00A85F8C" w:rsidRPr="00A85F8C" w:rsidRDefault="002545F7" w:rsidP="0045526D">
      <w:pPr>
        <w:tabs>
          <w:tab w:val="left" w:pos="2215"/>
        </w:tabs>
        <w:spacing w:line="324" w:lineRule="auto"/>
        <w:ind w:firstLine="284"/>
        <w:jc w:val="both"/>
        <w:rPr>
          <w:color w:val="000000"/>
          <w:sz w:val="22"/>
          <w:szCs w:val="22"/>
          <w:lang w:val="pt-BR"/>
        </w:rPr>
      </w:pPr>
      <w:r>
        <w:rPr>
          <w:color w:val="000000"/>
          <w:sz w:val="22"/>
          <w:szCs w:val="22"/>
          <w:lang w:val="pt-BR"/>
        </w:rPr>
        <w:t xml:space="preserve">The lookup table was created according to the </w:t>
      </w:r>
      <w:r w:rsidR="007B45BB">
        <w:rPr>
          <w:color w:val="000000"/>
          <w:sz w:val="22"/>
          <w:szCs w:val="22"/>
          <w:lang w:val="pt-BR"/>
        </w:rPr>
        <w:t>equation</w:t>
      </w:r>
      <w:r w:rsidR="00A85F8C" w:rsidRPr="00A85F8C">
        <w:rPr>
          <w:color w:val="000000"/>
          <w:sz w:val="22"/>
          <w:szCs w:val="22"/>
          <w:lang w:val="pt-BR"/>
        </w:rPr>
        <w:t>:</w:t>
      </w:r>
    </w:p>
    <w:p w14:paraId="7B0036CC" w14:textId="10AE3BCB" w:rsidR="00A85F8C" w:rsidRPr="00A85F8C" w:rsidRDefault="007B45BB" w:rsidP="0045526D">
      <w:pPr>
        <w:tabs>
          <w:tab w:val="left" w:pos="2215"/>
        </w:tabs>
        <w:spacing w:line="324" w:lineRule="auto"/>
        <w:jc w:val="both"/>
        <w:rPr>
          <w:color w:val="000000"/>
          <w:sz w:val="22"/>
          <w:szCs w:val="22"/>
          <w:lang w:val="pt-BR"/>
        </w:rPr>
      </w:pPr>
      <w:r>
        <w:rPr>
          <w:color w:val="000000"/>
          <w:sz w:val="22"/>
          <w:szCs w:val="22"/>
          <w:lang w:val="pt-BR"/>
        </w:rPr>
        <w:t>Estimated height</w:t>
      </w:r>
      <w:r w:rsidR="00A85F8C" w:rsidRPr="00A85F8C">
        <w:rPr>
          <w:color w:val="000000"/>
          <w:sz w:val="22"/>
          <w:szCs w:val="22"/>
          <w:lang w:val="pt-BR"/>
        </w:rPr>
        <w:t xml:space="preserve"> (cm) = - 0</w:t>
      </w:r>
      <w:r w:rsidR="00036276">
        <w:rPr>
          <w:color w:val="000000"/>
          <w:sz w:val="22"/>
          <w:szCs w:val="22"/>
          <w:lang w:val="pt-BR"/>
        </w:rPr>
        <w:t>.</w:t>
      </w:r>
      <w:r w:rsidR="00A85F8C" w:rsidRPr="00A85F8C">
        <w:rPr>
          <w:color w:val="000000"/>
          <w:sz w:val="22"/>
          <w:szCs w:val="22"/>
          <w:lang w:val="pt-BR"/>
        </w:rPr>
        <w:t xml:space="preserve">188 x </w:t>
      </w:r>
      <w:r>
        <w:rPr>
          <w:color w:val="000000"/>
          <w:sz w:val="22"/>
          <w:szCs w:val="22"/>
          <w:lang w:val="pt-BR"/>
        </w:rPr>
        <w:t>Age</w:t>
      </w:r>
      <w:r w:rsidR="00A85F8C" w:rsidRPr="00A85F8C">
        <w:rPr>
          <w:color w:val="000000"/>
          <w:sz w:val="22"/>
          <w:szCs w:val="22"/>
          <w:lang w:val="pt-BR"/>
        </w:rPr>
        <w:t xml:space="preserve"> + 1</w:t>
      </w:r>
      <w:r w:rsidR="00036276">
        <w:rPr>
          <w:color w:val="000000"/>
          <w:sz w:val="22"/>
          <w:szCs w:val="22"/>
          <w:lang w:val="pt-BR"/>
        </w:rPr>
        <w:t>.</w:t>
      </w:r>
      <w:r w:rsidR="00A85F8C" w:rsidRPr="00A85F8C">
        <w:rPr>
          <w:color w:val="000000"/>
          <w:sz w:val="22"/>
          <w:szCs w:val="22"/>
          <w:lang w:val="pt-BR"/>
        </w:rPr>
        <w:t xml:space="preserve">440 x </w:t>
      </w:r>
      <w:r>
        <w:rPr>
          <w:color w:val="000000"/>
          <w:sz w:val="22"/>
          <w:szCs w:val="22"/>
          <w:lang w:val="pt-BR"/>
        </w:rPr>
        <w:t>KH</w:t>
      </w:r>
      <w:r w:rsidR="00A85F8C" w:rsidRPr="00A85F8C">
        <w:rPr>
          <w:color w:val="000000"/>
          <w:sz w:val="22"/>
          <w:szCs w:val="22"/>
          <w:lang w:val="pt-BR"/>
        </w:rPr>
        <w:t xml:space="preserve"> (cm) + 106</w:t>
      </w:r>
      <w:r w:rsidR="00036276">
        <w:rPr>
          <w:color w:val="000000"/>
          <w:sz w:val="22"/>
          <w:szCs w:val="22"/>
          <w:lang w:val="pt-BR"/>
        </w:rPr>
        <w:t>.</w:t>
      </w:r>
      <w:r w:rsidR="00A85F8C" w:rsidRPr="00A85F8C">
        <w:rPr>
          <w:color w:val="000000"/>
          <w:sz w:val="22"/>
          <w:szCs w:val="22"/>
          <w:lang w:val="pt-BR"/>
        </w:rPr>
        <w:t>816</w:t>
      </w:r>
    </w:p>
    <w:p w14:paraId="52431B2E" w14:textId="34A9DCE8" w:rsidR="00A85F8C" w:rsidRPr="00A85F8C" w:rsidRDefault="00541492" w:rsidP="0045526D">
      <w:pPr>
        <w:tabs>
          <w:tab w:val="left" w:pos="2215"/>
        </w:tabs>
        <w:spacing w:line="324" w:lineRule="auto"/>
        <w:ind w:firstLine="284"/>
        <w:jc w:val="both"/>
        <w:rPr>
          <w:color w:val="000000"/>
          <w:sz w:val="22"/>
          <w:szCs w:val="22"/>
          <w:lang w:val="pt-BR"/>
        </w:rPr>
      </w:pPr>
      <w:r w:rsidRPr="00541492">
        <w:rPr>
          <w:color w:val="000000"/>
          <w:sz w:val="22"/>
          <w:szCs w:val="22"/>
          <w:lang w:val="pt-BR"/>
        </w:rPr>
        <w:lastRenderedPageBreak/>
        <w:t>Retrieve data called</w:t>
      </w:r>
      <w:r w:rsidR="006D6977">
        <w:rPr>
          <w:color w:val="000000"/>
          <w:sz w:val="22"/>
          <w:szCs w:val="22"/>
          <w:lang w:val="pt-BR"/>
        </w:rPr>
        <w:t xml:space="preserve"> </w:t>
      </w:r>
      <w:r w:rsidR="00AC7797">
        <w:rPr>
          <w:color w:val="000000"/>
          <w:sz w:val="22"/>
          <w:szCs w:val="22"/>
          <w:lang w:val="pt-BR"/>
        </w:rPr>
        <w:t>"</w:t>
      </w:r>
      <w:r w:rsidR="00AC7797" w:rsidRPr="00AC7797">
        <w:rPr>
          <w:color w:val="000000"/>
          <w:sz w:val="22"/>
          <w:szCs w:val="22"/>
          <w:lang w:val="pt-BR"/>
        </w:rPr>
        <w:t>Height estimation lookup table for men</w:t>
      </w:r>
      <w:r w:rsidR="00AC7797">
        <w:rPr>
          <w:color w:val="000000"/>
          <w:sz w:val="22"/>
          <w:szCs w:val="22"/>
          <w:lang w:val="pt-BR"/>
        </w:rPr>
        <w:t xml:space="preserve"> using age and </w:t>
      </w:r>
      <w:r w:rsidR="0050107F">
        <w:rPr>
          <w:color w:val="000000"/>
          <w:sz w:val="22"/>
          <w:szCs w:val="22"/>
          <w:lang w:val="pt-BR"/>
        </w:rPr>
        <w:t>knee height"</w:t>
      </w:r>
      <w:r w:rsidR="00A85F8C" w:rsidRPr="00A85F8C">
        <w:rPr>
          <w:color w:val="000000"/>
          <w:sz w:val="22"/>
          <w:szCs w:val="22"/>
          <w:lang w:val="pt-BR"/>
        </w:rPr>
        <w:t>.</w:t>
      </w:r>
    </w:p>
    <w:p w14:paraId="7376A347" w14:textId="707BDC36" w:rsidR="00A85F8C" w:rsidRPr="00A85F8C" w:rsidRDefault="00A85F8C" w:rsidP="0045526D">
      <w:pPr>
        <w:tabs>
          <w:tab w:val="left" w:pos="2215"/>
        </w:tabs>
        <w:spacing w:line="324" w:lineRule="auto"/>
        <w:jc w:val="both"/>
        <w:rPr>
          <w:bCs/>
          <w:i/>
          <w:color w:val="000000"/>
          <w:sz w:val="22"/>
          <w:szCs w:val="22"/>
          <w:lang w:val="pt-BR"/>
        </w:rPr>
      </w:pPr>
      <w:r w:rsidRPr="00A85F8C">
        <w:rPr>
          <w:bCs/>
          <w:i/>
          <w:color w:val="000000"/>
          <w:sz w:val="22"/>
          <w:szCs w:val="22"/>
          <w:lang w:val="pt-BR"/>
        </w:rPr>
        <w:t xml:space="preserve">3.4.1.2. </w:t>
      </w:r>
      <w:r w:rsidR="00485908" w:rsidRPr="00485908">
        <w:rPr>
          <w:i/>
          <w:color w:val="000000"/>
          <w:sz w:val="22"/>
          <w:szCs w:val="22"/>
          <w:lang w:val="pt-BR"/>
        </w:rPr>
        <w:t xml:space="preserve">Lookup table for estimating </w:t>
      </w:r>
      <w:r w:rsidR="00485908">
        <w:rPr>
          <w:i/>
          <w:color w:val="000000"/>
          <w:sz w:val="22"/>
          <w:szCs w:val="22"/>
          <w:lang w:val="pt-BR"/>
        </w:rPr>
        <w:t>wo</w:t>
      </w:r>
      <w:r w:rsidR="00485908" w:rsidRPr="00485908">
        <w:rPr>
          <w:i/>
          <w:color w:val="000000"/>
          <w:sz w:val="22"/>
          <w:szCs w:val="22"/>
          <w:lang w:val="pt-BR"/>
        </w:rPr>
        <w:t>men's height</w:t>
      </w:r>
    </w:p>
    <w:p w14:paraId="2962C664" w14:textId="0895B2D3" w:rsidR="00A85F8C" w:rsidRPr="00A85F8C" w:rsidRDefault="00547149" w:rsidP="0045526D">
      <w:pPr>
        <w:tabs>
          <w:tab w:val="left" w:pos="2215"/>
        </w:tabs>
        <w:spacing w:line="324" w:lineRule="auto"/>
        <w:jc w:val="both"/>
        <w:rPr>
          <w:color w:val="000000"/>
          <w:sz w:val="22"/>
          <w:szCs w:val="22"/>
          <w:lang w:val="pt-BR"/>
        </w:rPr>
      </w:pPr>
      <w:r w:rsidRPr="00547149">
        <w:rPr>
          <w:color w:val="000000"/>
          <w:sz w:val="22"/>
          <w:szCs w:val="22"/>
          <w:lang w:val="pt-BR"/>
        </w:rPr>
        <w:t>The table was generated based on the following equation</w:t>
      </w:r>
      <w:r w:rsidR="00A85F8C" w:rsidRPr="00A85F8C">
        <w:rPr>
          <w:color w:val="000000"/>
          <w:sz w:val="22"/>
          <w:szCs w:val="22"/>
          <w:lang w:val="pt-BR"/>
        </w:rPr>
        <w:t>:</w:t>
      </w:r>
    </w:p>
    <w:p w14:paraId="4D61BDDF" w14:textId="6A35B8B6" w:rsidR="00A85F8C" w:rsidRPr="00A85F8C" w:rsidRDefault="0028374D" w:rsidP="0045526D">
      <w:pPr>
        <w:tabs>
          <w:tab w:val="left" w:pos="2215"/>
        </w:tabs>
        <w:spacing w:line="324" w:lineRule="auto"/>
        <w:jc w:val="both"/>
        <w:rPr>
          <w:color w:val="000000"/>
          <w:sz w:val="22"/>
          <w:szCs w:val="22"/>
          <w:lang w:val="pt-BR"/>
        </w:rPr>
      </w:pPr>
      <w:r>
        <w:rPr>
          <w:color w:val="000000"/>
          <w:sz w:val="22"/>
          <w:szCs w:val="22"/>
          <w:lang w:val="pt-BR"/>
        </w:rPr>
        <w:t>Estimated height</w:t>
      </w:r>
      <w:r w:rsidR="00A85F8C" w:rsidRPr="00A85F8C">
        <w:rPr>
          <w:color w:val="000000"/>
          <w:sz w:val="22"/>
          <w:szCs w:val="22"/>
          <w:lang w:val="pt-BR"/>
        </w:rPr>
        <w:t xml:space="preserve"> (cm) = - 0</w:t>
      </w:r>
      <w:r w:rsidR="00036276">
        <w:rPr>
          <w:color w:val="000000"/>
          <w:sz w:val="22"/>
          <w:szCs w:val="22"/>
          <w:lang w:val="pt-BR"/>
        </w:rPr>
        <w:t>.</w:t>
      </w:r>
      <w:r w:rsidR="00A85F8C" w:rsidRPr="00A85F8C">
        <w:rPr>
          <w:color w:val="000000"/>
          <w:sz w:val="22"/>
          <w:szCs w:val="22"/>
          <w:lang w:val="pt-BR"/>
        </w:rPr>
        <w:t xml:space="preserve">259 x </w:t>
      </w:r>
      <w:r w:rsidR="00547149">
        <w:rPr>
          <w:color w:val="000000"/>
          <w:sz w:val="22"/>
          <w:szCs w:val="22"/>
          <w:lang w:val="pt-BR"/>
        </w:rPr>
        <w:t>Age</w:t>
      </w:r>
      <w:r w:rsidR="00A85F8C" w:rsidRPr="00A85F8C">
        <w:rPr>
          <w:color w:val="000000"/>
          <w:sz w:val="22"/>
          <w:szCs w:val="22"/>
          <w:lang w:val="pt-BR"/>
        </w:rPr>
        <w:t xml:space="preserve"> + 1</w:t>
      </w:r>
      <w:r w:rsidR="00036276">
        <w:rPr>
          <w:color w:val="000000"/>
          <w:sz w:val="22"/>
          <w:szCs w:val="22"/>
          <w:lang w:val="pt-BR"/>
        </w:rPr>
        <w:t>.</w:t>
      </w:r>
      <w:r w:rsidR="00A85F8C" w:rsidRPr="00A85F8C">
        <w:rPr>
          <w:color w:val="000000"/>
          <w:sz w:val="22"/>
          <w:szCs w:val="22"/>
          <w:lang w:val="pt-BR"/>
        </w:rPr>
        <w:t xml:space="preserve">103 x </w:t>
      </w:r>
      <w:r w:rsidR="00547149">
        <w:rPr>
          <w:color w:val="000000"/>
          <w:sz w:val="22"/>
          <w:szCs w:val="22"/>
          <w:lang w:val="pt-BR"/>
        </w:rPr>
        <w:t>KH</w:t>
      </w:r>
      <w:r w:rsidR="00A85F8C" w:rsidRPr="00A85F8C">
        <w:rPr>
          <w:color w:val="000000"/>
          <w:sz w:val="22"/>
          <w:szCs w:val="22"/>
          <w:lang w:val="pt-BR"/>
        </w:rPr>
        <w:t xml:space="preserve"> (cm) + 120</w:t>
      </w:r>
      <w:r w:rsidR="00036276">
        <w:rPr>
          <w:color w:val="000000"/>
          <w:sz w:val="22"/>
          <w:szCs w:val="22"/>
          <w:lang w:val="pt-BR"/>
        </w:rPr>
        <w:t>.</w:t>
      </w:r>
      <w:r w:rsidR="00A85F8C" w:rsidRPr="00A85F8C">
        <w:rPr>
          <w:color w:val="000000"/>
          <w:sz w:val="22"/>
          <w:szCs w:val="22"/>
          <w:lang w:val="pt-BR"/>
        </w:rPr>
        <w:t xml:space="preserve">292 </w:t>
      </w:r>
    </w:p>
    <w:p w14:paraId="39BE0228" w14:textId="78F7ED3E" w:rsidR="00A85F8C" w:rsidRPr="00A85F8C" w:rsidRDefault="00547149" w:rsidP="0045526D">
      <w:pPr>
        <w:tabs>
          <w:tab w:val="left" w:pos="2215"/>
        </w:tabs>
        <w:spacing w:line="324" w:lineRule="auto"/>
        <w:jc w:val="both"/>
        <w:rPr>
          <w:color w:val="000000"/>
          <w:sz w:val="22"/>
          <w:szCs w:val="22"/>
          <w:lang w:val="pt-BR"/>
        </w:rPr>
      </w:pPr>
      <w:r>
        <w:rPr>
          <w:color w:val="000000"/>
          <w:sz w:val="22"/>
          <w:szCs w:val="22"/>
          <w:lang w:val="pt-BR"/>
        </w:rPr>
        <w:t xml:space="preserve">In case of </w:t>
      </w:r>
      <w:r w:rsidR="001A794C">
        <w:rPr>
          <w:color w:val="000000"/>
          <w:sz w:val="22"/>
          <w:szCs w:val="22"/>
          <w:lang w:val="pt-BR"/>
        </w:rPr>
        <w:t>age was not well defined</w:t>
      </w:r>
      <w:r w:rsidR="00036276">
        <w:rPr>
          <w:color w:val="000000"/>
          <w:sz w:val="22"/>
          <w:szCs w:val="22"/>
          <w:lang w:val="pt-BR"/>
        </w:rPr>
        <w:t>.</w:t>
      </w:r>
      <w:r w:rsidR="001A794C">
        <w:rPr>
          <w:color w:val="000000"/>
          <w:sz w:val="22"/>
          <w:szCs w:val="22"/>
          <w:lang w:val="pt-BR"/>
        </w:rPr>
        <w:t xml:space="preserve"> the following equation instead</w:t>
      </w:r>
      <w:r w:rsidR="00A85F8C" w:rsidRPr="00A85F8C">
        <w:rPr>
          <w:color w:val="000000"/>
          <w:sz w:val="22"/>
          <w:szCs w:val="22"/>
          <w:lang w:val="pt-BR"/>
        </w:rPr>
        <w:t>:</w:t>
      </w:r>
    </w:p>
    <w:p w14:paraId="496592D2" w14:textId="4E6DA42E" w:rsidR="00A85F8C" w:rsidRPr="00A85F8C" w:rsidRDefault="0028374D" w:rsidP="0045526D">
      <w:pPr>
        <w:tabs>
          <w:tab w:val="left" w:pos="2215"/>
        </w:tabs>
        <w:spacing w:line="324" w:lineRule="auto"/>
        <w:jc w:val="both"/>
        <w:rPr>
          <w:color w:val="000000"/>
          <w:sz w:val="22"/>
          <w:szCs w:val="22"/>
          <w:lang w:val="pt-BR"/>
        </w:rPr>
      </w:pPr>
      <w:r>
        <w:rPr>
          <w:color w:val="000000"/>
          <w:sz w:val="22"/>
          <w:szCs w:val="22"/>
          <w:lang w:val="pt-BR"/>
        </w:rPr>
        <w:t>Estimated height</w:t>
      </w:r>
      <w:r w:rsidRPr="00A85F8C">
        <w:rPr>
          <w:color w:val="000000"/>
          <w:sz w:val="22"/>
          <w:szCs w:val="22"/>
          <w:lang w:val="pt-BR"/>
        </w:rPr>
        <w:t xml:space="preserve"> </w:t>
      </w:r>
      <w:r w:rsidR="00A85F8C" w:rsidRPr="00A85F8C">
        <w:rPr>
          <w:color w:val="000000"/>
          <w:sz w:val="22"/>
          <w:szCs w:val="22"/>
          <w:lang w:val="pt-BR"/>
        </w:rPr>
        <w:t>(cm) = 0</w:t>
      </w:r>
      <w:r w:rsidR="00036276">
        <w:rPr>
          <w:color w:val="000000"/>
          <w:sz w:val="22"/>
          <w:szCs w:val="22"/>
          <w:lang w:val="pt-BR"/>
        </w:rPr>
        <w:t>.</w:t>
      </w:r>
      <w:r w:rsidR="00A85F8C" w:rsidRPr="00A85F8C">
        <w:rPr>
          <w:color w:val="000000"/>
          <w:sz w:val="22"/>
          <w:szCs w:val="22"/>
          <w:lang w:val="pt-BR"/>
        </w:rPr>
        <w:t xml:space="preserve">410 x </w:t>
      </w:r>
      <w:r w:rsidR="001A794C">
        <w:rPr>
          <w:color w:val="000000"/>
          <w:sz w:val="22"/>
          <w:szCs w:val="22"/>
          <w:lang w:val="pt-BR"/>
        </w:rPr>
        <w:t>HL</w:t>
      </w:r>
      <w:r w:rsidR="00A85F8C" w:rsidRPr="00A85F8C">
        <w:rPr>
          <w:color w:val="000000"/>
          <w:sz w:val="22"/>
          <w:szCs w:val="22"/>
          <w:lang w:val="pt-BR"/>
        </w:rPr>
        <w:t xml:space="preserve"> (cm) + 0</w:t>
      </w:r>
      <w:r w:rsidR="00036276">
        <w:rPr>
          <w:color w:val="000000"/>
          <w:sz w:val="22"/>
          <w:szCs w:val="22"/>
          <w:lang w:val="pt-BR"/>
        </w:rPr>
        <w:t>.</w:t>
      </w:r>
      <w:r w:rsidR="00A85F8C" w:rsidRPr="00A85F8C">
        <w:rPr>
          <w:color w:val="000000"/>
          <w:sz w:val="22"/>
          <w:szCs w:val="22"/>
          <w:lang w:val="pt-BR"/>
        </w:rPr>
        <w:t xml:space="preserve">928 x </w:t>
      </w:r>
      <w:r w:rsidR="001A794C">
        <w:rPr>
          <w:color w:val="000000"/>
          <w:sz w:val="22"/>
          <w:szCs w:val="22"/>
          <w:lang w:val="pt-BR"/>
        </w:rPr>
        <w:t>KH</w:t>
      </w:r>
      <w:r w:rsidR="00A85F8C" w:rsidRPr="00A85F8C">
        <w:rPr>
          <w:color w:val="000000"/>
          <w:sz w:val="22"/>
          <w:szCs w:val="22"/>
          <w:lang w:val="pt-BR"/>
        </w:rPr>
        <w:t xml:space="preserve"> (cm) + 97</w:t>
      </w:r>
      <w:r w:rsidR="00036276">
        <w:rPr>
          <w:color w:val="000000"/>
          <w:sz w:val="22"/>
          <w:szCs w:val="22"/>
          <w:lang w:val="pt-BR"/>
        </w:rPr>
        <w:t>.</w:t>
      </w:r>
      <w:r w:rsidR="00A85F8C" w:rsidRPr="00A85F8C">
        <w:rPr>
          <w:color w:val="000000"/>
          <w:sz w:val="22"/>
          <w:szCs w:val="22"/>
          <w:lang w:val="pt-BR"/>
        </w:rPr>
        <w:t>162</w:t>
      </w:r>
    </w:p>
    <w:p w14:paraId="55B0B3D0" w14:textId="21AE77CB" w:rsidR="00785243" w:rsidRDefault="00785243" w:rsidP="0045526D">
      <w:pPr>
        <w:tabs>
          <w:tab w:val="left" w:pos="2215"/>
        </w:tabs>
        <w:spacing w:line="324" w:lineRule="auto"/>
        <w:jc w:val="both"/>
        <w:rPr>
          <w:color w:val="000000"/>
          <w:sz w:val="22"/>
          <w:szCs w:val="22"/>
          <w:lang w:val="pt-BR"/>
        </w:rPr>
      </w:pPr>
      <w:r w:rsidRPr="00785243">
        <w:rPr>
          <w:color w:val="000000"/>
          <w:sz w:val="22"/>
          <w:szCs w:val="22"/>
          <w:lang w:val="pt-BR"/>
        </w:rPr>
        <w:t>Acquire</w:t>
      </w:r>
      <w:r>
        <w:rPr>
          <w:color w:val="000000"/>
          <w:sz w:val="22"/>
          <w:szCs w:val="22"/>
          <w:lang w:val="pt-BR"/>
        </w:rPr>
        <w:t>d</w:t>
      </w:r>
      <w:r w:rsidRPr="00785243">
        <w:rPr>
          <w:color w:val="000000"/>
          <w:sz w:val="22"/>
          <w:szCs w:val="22"/>
          <w:lang w:val="pt-BR"/>
        </w:rPr>
        <w:t xml:space="preserve"> data</w:t>
      </w:r>
      <w:r>
        <w:rPr>
          <w:color w:val="000000"/>
          <w:sz w:val="22"/>
          <w:szCs w:val="22"/>
          <w:lang w:val="pt-BR"/>
        </w:rPr>
        <w:t xml:space="preserve"> </w:t>
      </w:r>
      <w:r w:rsidR="00BC58EE">
        <w:rPr>
          <w:color w:val="000000"/>
          <w:sz w:val="22"/>
          <w:szCs w:val="22"/>
          <w:lang w:val="pt-BR"/>
        </w:rPr>
        <w:t>showed in "</w:t>
      </w:r>
      <w:bookmarkStart w:id="33" w:name="_Hlk146827388"/>
      <w:r w:rsidR="00BC58EE" w:rsidRPr="00AC7797">
        <w:rPr>
          <w:color w:val="000000"/>
          <w:sz w:val="22"/>
          <w:szCs w:val="22"/>
          <w:lang w:val="pt-BR"/>
        </w:rPr>
        <w:t xml:space="preserve">Height estimation lookup table for </w:t>
      </w:r>
      <w:r w:rsidR="00BC58EE">
        <w:rPr>
          <w:color w:val="000000"/>
          <w:sz w:val="22"/>
          <w:szCs w:val="22"/>
          <w:lang w:val="pt-BR"/>
        </w:rPr>
        <w:t>wo</w:t>
      </w:r>
      <w:r w:rsidR="00BC58EE" w:rsidRPr="00AC7797">
        <w:rPr>
          <w:color w:val="000000"/>
          <w:sz w:val="22"/>
          <w:szCs w:val="22"/>
          <w:lang w:val="pt-BR"/>
        </w:rPr>
        <w:t>men</w:t>
      </w:r>
      <w:r w:rsidR="00BC58EE">
        <w:rPr>
          <w:color w:val="000000"/>
          <w:sz w:val="22"/>
          <w:szCs w:val="22"/>
          <w:lang w:val="pt-BR"/>
        </w:rPr>
        <w:t xml:space="preserve"> using </w:t>
      </w:r>
      <w:bookmarkEnd w:id="33"/>
      <w:r w:rsidR="00BC58EE">
        <w:rPr>
          <w:color w:val="000000"/>
          <w:sz w:val="22"/>
          <w:szCs w:val="22"/>
          <w:lang w:val="pt-BR"/>
        </w:rPr>
        <w:t xml:space="preserve">age and knee height", and </w:t>
      </w:r>
      <w:r w:rsidR="00A47861">
        <w:rPr>
          <w:color w:val="000000"/>
          <w:sz w:val="22"/>
          <w:szCs w:val="22"/>
          <w:lang w:val="pt-BR"/>
        </w:rPr>
        <w:t>"</w:t>
      </w:r>
      <w:r w:rsidR="00A47861" w:rsidRPr="00AC7797">
        <w:rPr>
          <w:color w:val="000000"/>
          <w:sz w:val="22"/>
          <w:szCs w:val="22"/>
          <w:lang w:val="pt-BR"/>
        </w:rPr>
        <w:t xml:space="preserve">Height estimation lookup table for </w:t>
      </w:r>
      <w:r w:rsidR="00A47861">
        <w:rPr>
          <w:color w:val="000000"/>
          <w:sz w:val="22"/>
          <w:szCs w:val="22"/>
          <w:lang w:val="pt-BR"/>
        </w:rPr>
        <w:t>wo</w:t>
      </w:r>
      <w:r w:rsidR="00A47861" w:rsidRPr="00AC7797">
        <w:rPr>
          <w:color w:val="000000"/>
          <w:sz w:val="22"/>
          <w:szCs w:val="22"/>
          <w:lang w:val="pt-BR"/>
        </w:rPr>
        <w:t>men</w:t>
      </w:r>
      <w:r w:rsidR="00A47861">
        <w:rPr>
          <w:color w:val="000000"/>
          <w:sz w:val="22"/>
          <w:szCs w:val="22"/>
          <w:lang w:val="pt-BR"/>
        </w:rPr>
        <w:t xml:space="preserve"> using humeruous lenght and knee height", respectively</w:t>
      </w:r>
      <w:r w:rsidR="00BC58EE" w:rsidRPr="00A85F8C">
        <w:rPr>
          <w:color w:val="000000"/>
          <w:sz w:val="22"/>
          <w:szCs w:val="22"/>
          <w:lang w:val="pt-BR"/>
        </w:rPr>
        <w:t>.</w:t>
      </w:r>
    </w:p>
    <w:p w14:paraId="192C17CF" w14:textId="17660911" w:rsidR="00A85F8C" w:rsidRPr="00A85F8C" w:rsidRDefault="00A85F8C" w:rsidP="0045526D">
      <w:pPr>
        <w:tabs>
          <w:tab w:val="left" w:pos="2215"/>
        </w:tabs>
        <w:spacing w:line="324" w:lineRule="auto"/>
        <w:jc w:val="both"/>
        <w:rPr>
          <w:b/>
          <w:bCs/>
          <w:i/>
          <w:color w:val="000000"/>
          <w:sz w:val="22"/>
          <w:szCs w:val="22"/>
          <w:lang w:val="pt-BR"/>
        </w:rPr>
      </w:pPr>
      <w:bookmarkStart w:id="34" w:name="_Toc146489509"/>
      <w:r w:rsidRPr="00A85F8C">
        <w:rPr>
          <w:b/>
          <w:bCs/>
          <w:i/>
          <w:color w:val="000000"/>
          <w:sz w:val="22"/>
          <w:szCs w:val="22"/>
          <w:lang w:val="pt-BR"/>
        </w:rPr>
        <w:t xml:space="preserve">3.4.2. </w:t>
      </w:r>
      <w:bookmarkEnd w:id="34"/>
      <w:r w:rsidR="00A47861">
        <w:rPr>
          <w:b/>
          <w:bCs/>
          <w:i/>
          <w:color w:val="000000"/>
          <w:sz w:val="22"/>
          <w:szCs w:val="22"/>
          <w:lang w:val="pt-BR"/>
        </w:rPr>
        <w:t>W</w:t>
      </w:r>
      <w:r w:rsidR="00A47861" w:rsidRPr="00A47861">
        <w:rPr>
          <w:b/>
          <w:bCs/>
          <w:i/>
          <w:color w:val="000000"/>
          <w:sz w:val="22"/>
          <w:szCs w:val="22"/>
          <w:lang w:val="pt-BR"/>
        </w:rPr>
        <w:t>eight estimation lookup table</w:t>
      </w:r>
    </w:p>
    <w:p w14:paraId="4B9A30AC" w14:textId="02F612B6" w:rsidR="00A85F8C" w:rsidRPr="00A85F8C" w:rsidRDefault="00A85F8C" w:rsidP="0045526D">
      <w:pPr>
        <w:tabs>
          <w:tab w:val="left" w:pos="2215"/>
        </w:tabs>
        <w:spacing w:line="324" w:lineRule="auto"/>
        <w:jc w:val="both"/>
        <w:rPr>
          <w:bCs/>
          <w:i/>
          <w:color w:val="000000"/>
          <w:sz w:val="22"/>
          <w:szCs w:val="22"/>
          <w:lang w:val="pt-BR"/>
        </w:rPr>
      </w:pPr>
      <w:r w:rsidRPr="00A85F8C">
        <w:rPr>
          <w:bCs/>
          <w:i/>
          <w:color w:val="000000"/>
          <w:sz w:val="22"/>
          <w:szCs w:val="22"/>
          <w:lang w:val="pt-BR"/>
        </w:rPr>
        <w:t xml:space="preserve">3.4.2.1. </w:t>
      </w:r>
      <w:r w:rsidR="00A47861" w:rsidRPr="00A47861">
        <w:rPr>
          <w:bCs/>
          <w:i/>
          <w:color w:val="000000"/>
          <w:sz w:val="22"/>
          <w:szCs w:val="22"/>
          <w:lang w:val="pt-BR"/>
        </w:rPr>
        <w:t xml:space="preserve">Lookup table for estimating men's </w:t>
      </w:r>
      <w:r w:rsidR="00A47861">
        <w:rPr>
          <w:bCs/>
          <w:i/>
          <w:color w:val="000000"/>
          <w:sz w:val="22"/>
          <w:szCs w:val="22"/>
          <w:lang w:val="pt-BR"/>
        </w:rPr>
        <w:t>w</w:t>
      </w:r>
      <w:r w:rsidR="00A47861" w:rsidRPr="00A47861">
        <w:rPr>
          <w:bCs/>
          <w:i/>
          <w:color w:val="000000"/>
          <w:sz w:val="22"/>
          <w:szCs w:val="22"/>
          <w:lang w:val="pt-BR"/>
        </w:rPr>
        <w:t>eight</w:t>
      </w:r>
    </w:p>
    <w:p w14:paraId="754A1378" w14:textId="18DB9E91" w:rsidR="00A85F8C" w:rsidRPr="00A85F8C" w:rsidRDefault="0028374D" w:rsidP="0045526D">
      <w:pPr>
        <w:tabs>
          <w:tab w:val="left" w:pos="2215"/>
        </w:tabs>
        <w:spacing w:line="324" w:lineRule="auto"/>
        <w:jc w:val="both"/>
        <w:rPr>
          <w:color w:val="000000"/>
          <w:sz w:val="22"/>
          <w:szCs w:val="22"/>
          <w:lang w:val="pt-BR"/>
        </w:rPr>
      </w:pPr>
      <w:r w:rsidRPr="0028374D">
        <w:rPr>
          <w:color w:val="000000"/>
          <w:sz w:val="22"/>
          <w:szCs w:val="22"/>
          <w:lang w:val="pt-BR"/>
        </w:rPr>
        <w:t>The table was derived utilizing the subsequent equation</w:t>
      </w:r>
      <w:r w:rsidR="00A85F8C" w:rsidRPr="00A85F8C">
        <w:rPr>
          <w:color w:val="000000"/>
          <w:sz w:val="22"/>
          <w:szCs w:val="22"/>
          <w:lang w:val="pt-BR"/>
        </w:rPr>
        <w:t>:</w:t>
      </w:r>
    </w:p>
    <w:p w14:paraId="35D9CC65" w14:textId="639CE118" w:rsidR="00A85F8C" w:rsidRPr="00A85F8C" w:rsidRDefault="0028374D" w:rsidP="0045526D">
      <w:pPr>
        <w:tabs>
          <w:tab w:val="left" w:pos="2215"/>
        </w:tabs>
        <w:spacing w:line="324" w:lineRule="auto"/>
        <w:jc w:val="both"/>
        <w:rPr>
          <w:color w:val="000000"/>
          <w:sz w:val="22"/>
          <w:szCs w:val="22"/>
          <w:lang w:val="pt-BR"/>
        </w:rPr>
      </w:pPr>
      <w:r>
        <w:rPr>
          <w:color w:val="000000"/>
          <w:sz w:val="22"/>
          <w:szCs w:val="22"/>
          <w:lang w:val="pt-BR"/>
        </w:rPr>
        <w:t>Estimated weight</w:t>
      </w:r>
      <w:r w:rsidR="00A85F8C" w:rsidRPr="00A85F8C">
        <w:rPr>
          <w:color w:val="000000"/>
          <w:sz w:val="22"/>
          <w:szCs w:val="22"/>
          <w:lang w:val="pt-BR"/>
        </w:rPr>
        <w:t xml:space="preserve"> (kg) = 1</w:t>
      </w:r>
      <w:r w:rsidR="006D3E6B">
        <w:rPr>
          <w:color w:val="000000"/>
          <w:sz w:val="22"/>
          <w:szCs w:val="22"/>
          <w:lang w:val="pt-BR"/>
        </w:rPr>
        <w:t>.</w:t>
      </w:r>
      <w:r w:rsidR="00A85F8C" w:rsidRPr="00A85F8C">
        <w:rPr>
          <w:color w:val="000000"/>
          <w:sz w:val="22"/>
          <w:szCs w:val="22"/>
          <w:lang w:val="pt-BR"/>
        </w:rPr>
        <w:t xml:space="preserve">507 x </w:t>
      </w:r>
      <w:r w:rsidR="00DE67B0">
        <w:rPr>
          <w:color w:val="000000"/>
          <w:sz w:val="22"/>
          <w:szCs w:val="22"/>
          <w:lang w:val="pt-BR"/>
        </w:rPr>
        <w:t>MAC</w:t>
      </w:r>
      <w:r w:rsidR="00A85F8C" w:rsidRPr="00A85F8C">
        <w:rPr>
          <w:color w:val="000000"/>
          <w:sz w:val="22"/>
          <w:szCs w:val="22"/>
          <w:lang w:val="pt-BR"/>
        </w:rPr>
        <w:t xml:space="preserve"> (cm) + 1</w:t>
      </w:r>
      <w:r w:rsidR="006D3E6B">
        <w:rPr>
          <w:color w:val="000000"/>
          <w:sz w:val="22"/>
          <w:szCs w:val="22"/>
          <w:lang w:val="pt-BR"/>
        </w:rPr>
        <w:t>.</w:t>
      </w:r>
      <w:r w:rsidR="00A85F8C" w:rsidRPr="00A85F8C">
        <w:rPr>
          <w:color w:val="000000"/>
          <w:sz w:val="22"/>
          <w:szCs w:val="22"/>
          <w:lang w:val="pt-BR"/>
        </w:rPr>
        <w:t xml:space="preserve">381 x </w:t>
      </w:r>
      <w:r w:rsidR="00DE67B0">
        <w:rPr>
          <w:color w:val="000000"/>
          <w:sz w:val="22"/>
          <w:szCs w:val="22"/>
          <w:lang w:val="pt-BR"/>
        </w:rPr>
        <w:t>CC</w:t>
      </w:r>
      <w:r w:rsidR="00A85F8C" w:rsidRPr="00A85F8C">
        <w:rPr>
          <w:color w:val="000000"/>
          <w:sz w:val="22"/>
          <w:szCs w:val="22"/>
          <w:lang w:val="pt-BR"/>
        </w:rPr>
        <w:t xml:space="preserve"> (cm) - 29</w:t>
      </w:r>
      <w:r w:rsidR="006D3E6B">
        <w:rPr>
          <w:color w:val="000000"/>
          <w:sz w:val="22"/>
          <w:szCs w:val="22"/>
          <w:lang w:val="pt-BR"/>
        </w:rPr>
        <w:t>.</w:t>
      </w:r>
      <w:r w:rsidR="00A85F8C" w:rsidRPr="00A85F8C">
        <w:rPr>
          <w:color w:val="000000"/>
          <w:sz w:val="22"/>
          <w:szCs w:val="22"/>
          <w:lang w:val="pt-BR"/>
        </w:rPr>
        <w:t>401</w:t>
      </w:r>
    </w:p>
    <w:p w14:paraId="7F830472" w14:textId="6BAB95DC" w:rsidR="00A85F8C" w:rsidRPr="00A85F8C" w:rsidRDefault="00DE67B0" w:rsidP="0045526D">
      <w:pPr>
        <w:tabs>
          <w:tab w:val="left" w:pos="2215"/>
        </w:tabs>
        <w:spacing w:line="324" w:lineRule="auto"/>
        <w:jc w:val="both"/>
        <w:rPr>
          <w:color w:val="000000"/>
          <w:sz w:val="22"/>
          <w:szCs w:val="22"/>
          <w:lang w:val="pt-BR"/>
        </w:rPr>
      </w:pPr>
      <w:r w:rsidRPr="00DE67B0">
        <w:rPr>
          <w:color w:val="000000"/>
          <w:sz w:val="22"/>
          <w:szCs w:val="22"/>
          <w:lang w:val="pt-BR"/>
        </w:rPr>
        <w:t xml:space="preserve">Access data </w:t>
      </w:r>
      <w:r>
        <w:rPr>
          <w:color w:val="000000"/>
          <w:sz w:val="22"/>
          <w:szCs w:val="22"/>
          <w:lang w:val="pt-BR"/>
        </w:rPr>
        <w:t>from "</w:t>
      </w:r>
      <w:r w:rsidRPr="00DE67B0">
        <w:rPr>
          <w:color w:val="000000"/>
          <w:sz w:val="22"/>
          <w:szCs w:val="22"/>
          <w:lang w:val="pt-BR"/>
        </w:rPr>
        <w:t>Weight estimation lookup table for men using</w:t>
      </w:r>
      <w:r>
        <w:rPr>
          <w:color w:val="000000"/>
          <w:sz w:val="22"/>
          <w:szCs w:val="22"/>
          <w:lang w:val="pt-BR"/>
        </w:rPr>
        <w:t xml:space="preserve"> mid arm circumference and calf circumference"</w:t>
      </w:r>
      <w:r w:rsidR="00A85F8C" w:rsidRPr="00A85F8C">
        <w:rPr>
          <w:color w:val="000000"/>
          <w:sz w:val="22"/>
          <w:szCs w:val="22"/>
          <w:lang w:val="pt-BR"/>
        </w:rPr>
        <w:t>.</w:t>
      </w:r>
    </w:p>
    <w:p w14:paraId="604E8DBC" w14:textId="0B17EDA0" w:rsidR="00A85F8C" w:rsidRPr="00A85F8C" w:rsidRDefault="00A85F8C" w:rsidP="0045526D">
      <w:pPr>
        <w:tabs>
          <w:tab w:val="left" w:pos="2215"/>
        </w:tabs>
        <w:spacing w:line="324" w:lineRule="auto"/>
        <w:jc w:val="both"/>
        <w:rPr>
          <w:bCs/>
          <w:i/>
          <w:color w:val="000000"/>
          <w:sz w:val="22"/>
          <w:szCs w:val="22"/>
          <w:lang w:val="pt-BR"/>
        </w:rPr>
      </w:pPr>
      <w:r w:rsidRPr="00A85F8C">
        <w:rPr>
          <w:bCs/>
          <w:i/>
          <w:color w:val="000000"/>
          <w:sz w:val="22"/>
          <w:szCs w:val="22"/>
          <w:lang w:val="pt-BR"/>
        </w:rPr>
        <w:t xml:space="preserve">3.4.2.2. </w:t>
      </w:r>
      <w:r w:rsidR="00DE67B0" w:rsidRPr="00A47861">
        <w:rPr>
          <w:bCs/>
          <w:i/>
          <w:color w:val="000000"/>
          <w:sz w:val="22"/>
          <w:szCs w:val="22"/>
          <w:lang w:val="pt-BR"/>
        </w:rPr>
        <w:t xml:space="preserve">Lookup table for estimating </w:t>
      </w:r>
      <w:r w:rsidR="00DE67B0">
        <w:rPr>
          <w:bCs/>
          <w:i/>
          <w:color w:val="000000"/>
          <w:sz w:val="22"/>
          <w:szCs w:val="22"/>
          <w:lang w:val="pt-BR"/>
        </w:rPr>
        <w:t>wo</w:t>
      </w:r>
      <w:r w:rsidR="00DE67B0" w:rsidRPr="00A47861">
        <w:rPr>
          <w:bCs/>
          <w:i/>
          <w:color w:val="000000"/>
          <w:sz w:val="22"/>
          <w:szCs w:val="22"/>
          <w:lang w:val="pt-BR"/>
        </w:rPr>
        <w:t xml:space="preserve">men's </w:t>
      </w:r>
      <w:r w:rsidR="00DE67B0">
        <w:rPr>
          <w:bCs/>
          <w:i/>
          <w:color w:val="000000"/>
          <w:sz w:val="22"/>
          <w:szCs w:val="22"/>
          <w:lang w:val="pt-BR"/>
        </w:rPr>
        <w:t>w</w:t>
      </w:r>
      <w:r w:rsidR="00DE67B0" w:rsidRPr="00A47861">
        <w:rPr>
          <w:bCs/>
          <w:i/>
          <w:color w:val="000000"/>
          <w:sz w:val="22"/>
          <w:szCs w:val="22"/>
          <w:lang w:val="pt-BR"/>
        </w:rPr>
        <w:t>eight</w:t>
      </w:r>
    </w:p>
    <w:p w14:paraId="40A05D1C" w14:textId="4FDDF92D" w:rsidR="00A85F8C" w:rsidRPr="00A85F8C" w:rsidRDefault="00DE67B0" w:rsidP="0045526D">
      <w:pPr>
        <w:tabs>
          <w:tab w:val="left" w:pos="2215"/>
        </w:tabs>
        <w:spacing w:line="324" w:lineRule="auto"/>
        <w:jc w:val="both"/>
        <w:rPr>
          <w:color w:val="000000"/>
          <w:sz w:val="22"/>
          <w:szCs w:val="22"/>
          <w:lang w:val="pt-BR"/>
        </w:rPr>
      </w:pPr>
      <w:r w:rsidRPr="0028374D">
        <w:rPr>
          <w:color w:val="000000"/>
          <w:sz w:val="22"/>
          <w:szCs w:val="22"/>
          <w:lang w:val="pt-BR"/>
        </w:rPr>
        <w:t xml:space="preserve">The table was derived </w:t>
      </w:r>
      <w:r>
        <w:rPr>
          <w:color w:val="000000"/>
          <w:sz w:val="22"/>
          <w:szCs w:val="22"/>
          <w:lang w:val="pt-BR"/>
        </w:rPr>
        <w:t>according to equation</w:t>
      </w:r>
      <w:r w:rsidR="00A85F8C" w:rsidRPr="00A85F8C">
        <w:rPr>
          <w:color w:val="000000"/>
          <w:sz w:val="22"/>
          <w:szCs w:val="22"/>
          <w:lang w:val="pt-BR"/>
        </w:rPr>
        <w:t>:</w:t>
      </w:r>
    </w:p>
    <w:p w14:paraId="6320BFA8" w14:textId="4092F51C" w:rsidR="00A85F8C" w:rsidRPr="00A85F8C" w:rsidRDefault="00DE67B0" w:rsidP="0045526D">
      <w:pPr>
        <w:tabs>
          <w:tab w:val="left" w:pos="2215"/>
        </w:tabs>
        <w:spacing w:line="324" w:lineRule="auto"/>
        <w:jc w:val="both"/>
        <w:rPr>
          <w:color w:val="000000"/>
          <w:sz w:val="22"/>
          <w:szCs w:val="22"/>
          <w:lang w:val="pt-BR"/>
        </w:rPr>
      </w:pPr>
      <w:r>
        <w:rPr>
          <w:color w:val="000000"/>
          <w:sz w:val="22"/>
          <w:szCs w:val="22"/>
          <w:lang w:val="pt-BR"/>
        </w:rPr>
        <w:t>Estimated weight</w:t>
      </w:r>
      <w:r w:rsidRPr="00A85F8C">
        <w:rPr>
          <w:color w:val="000000"/>
          <w:sz w:val="22"/>
          <w:szCs w:val="22"/>
          <w:lang w:val="pt-BR"/>
        </w:rPr>
        <w:t xml:space="preserve"> </w:t>
      </w:r>
      <w:r w:rsidR="00A85F8C" w:rsidRPr="00A85F8C">
        <w:rPr>
          <w:color w:val="000000"/>
          <w:sz w:val="22"/>
          <w:szCs w:val="22"/>
          <w:lang w:val="pt-BR"/>
        </w:rPr>
        <w:t>(kg) = 0</w:t>
      </w:r>
      <w:r w:rsidR="006D3E6B">
        <w:rPr>
          <w:color w:val="000000"/>
          <w:sz w:val="22"/>
          <w:szCs w:val="22"/>
          <w:lang w:val="pt-BR"/>
        </w:rPr>
        <w:t>.</w:t>
      </w:r>
      <w:r w:rsidR="00A85F8C" w:rsidRPr="00A85F8C">
        <w:rPr>
          <w:color w:val="000000"/>
          <w:sz w:val="22"/>
          <w:szCs w:val="22"/>
          <w:lang w:val="pt-BR"/>
        </w:rPr>
        <w:t xml:space="preserve">987 x </w:t>
      </w:r>
      <w:r>
        <w:rPr>
          <w:color w:val="000000"/>
          <w:sz w:val="22"/>
          <w:szCs w:val="22"/>
          <w:lang w:val="pt-BR"/>
        </w:rPr>
        <w:t>MAC</w:t>
      </w:r>
      <w:r w:rsidR="00A85F8C" w:rsidRPr="00A85F8C">
        <w:rPr>
          <w:color w:val="000000"/>
          <w:sz w:val="22"/>
          <w:szCs w:val="22"/>
          <w:lang w:val="pt-BR"/>
        </w:rPr>
        <w:t xml:space="preserve"> (cm) + 1</w:t>
      </w:r>
      <w:r w:rsidR="006D3E6B">
        <w:rPr>
          <w:color w:val="000000"/>
          <w:sz w:val="22"/>
          <w:szCs w:val="22"/>
          <w:lang w:val="pt-BR"/>
        </w:rPr>
        <w:t>.</w:t>
      </w:r>
      <w:r w:rsidR="00A85F8C" w:rsidRPr="00A85F8C">
        <w:rPr>
          <w:color w:val="000000"/>
          <w:sz w:val="22"/>
          <w:szCs w:val="22"/>
          <w:lang w:val="pt-BR"/>
        </w:rPr>
        <w:t xml:space="preserve">374 x </w:t>
      </w:r>
      <w:r>
        <w:rPr>
          <w:color w:val="000000"/>
          <w:sz w:val="22"/>
          <w:szCs w:val="22"/>
          <w:lang w:val="pt-BR"/>
        </w:rPr>
        <w:t>CC</w:t>
      </w:r>
      <w:r w:rsidR="00A85F8C" w:rsidRPr="00A85F8C">
        <w:rPr>
          <w:color w:val="000000"/>
          <w:sz w:val="22"/>
          <w:szCs w:val="22"/>
          <w:lang w:val="pt-BR"/>
        </w:rPr>
        <w:t xml:space="preserve"> (cm) - 20</w:t>
      </w:r>
      <w:r w:rsidR="006D3E6B">
        <w:rPr>
          <w:color w:val="000000"/>
          <w:sz w:val="22"/>
          <w:szCs w:val="22"/>
          <w:lang w:val="pt-BR"/>
        </w:rPr>
        <w:t>.</w:t>
      </w:r>
      <w:r w:rsidR="00A85F8C" w:rsidRPr="00A85F8C">
        <w:rPr>
          <w:color w:val="000000"/>
          <w:sz w:val="22"/>
          <w:szCs w:val="22"/>
          <w:lang w:val="pt-BR"/>
        </w:rPr>
        <w:t>090.</w:t>
      </w:r>
    </w:p>
    <w:p w14:paraId="2E61FCFA" w14:textId="51B4BE56" w:rsidR="00DE67B0" w:rsidRDefault="00533986" w:rsidP="0045526D">
      <w:pPr>
        <w:tabs>
          <w:tab w:val="left" w:pos="2215"/>
        </w:tabs>
        <w:spacing w:line="324" w:lineRule="auto"/>
        <w:jc w:val="both"/>
        <w:rPr>
          <w:color w:val="000000"/>
          <w:sz w:val="22"/>
          <w:szCs w:val="22"/>
          <w:lang w:val="pt-BR"/>
        </w:rPr>
      </w:pPr>
      <w:r w:rsidRPr="00533986">
        <w:rPr>
          <w:color w:val="000000"/>
          <w:sz w:val="22"/>
          <w:szCs w:val="22"/>
          <w:lang w:val="pt-BR"/>
        </w:rPr>
        <w:t>Obtain data</w:t>
      </w:r>
      <w:r>
        <w:rPr>
          <w:color w:val="000000"/>
          <w:sz w:val="22"/>
          <w:szCs w:val="22"/>
          <w:lang w:val="pt-BR"/>
        </w:rPr>
        <w:t xml:space="preserve"> </w:t>
      </w:r>
      <w:r w:rsidR="00DE67B0" w:rsidRPr="00DE67B0">
        <w:rPr>
          <w:color w:val="000000"/>
          <w:sz w:val="22"/>
          <w:szCs w:val="22"/>
          <w:lang w:val="pt-BR"/>
        </w:rPr>
        <w:t>from "Weight estimation lookup table for women using mid arm circumference and calf circumference".</w:t>
      </w:r>
    </w:p>
    <w:p w14:paraId="61291C50" w14:textId="7F279547" w:rsidR="00942C31" w:rsidRPr="0088785E" w:rsidRDefault="00E86475" w:rsidP="0045526D">
      <w:pPr>
        <w:tabs>
          <w:tab w:val="left" w:pos="2215"/>
        </w:tabs>
        <w:spacing w:line="324" w:lineRule="auto"/>
        <w:jc w:val="both"/>
        <w:rPr>
          <w:b/>
          <w:color w:val="000000"/>
          <w:sz w:val="22"/>
          <w:szCs w:val="22"/>
          <w:lang w:val="pt-BR"/>
        </w:rPr>
      </w:pPr>
      <w:r w:rsidRPr="0088785E">
        <w:rPr>
          <w:b/>
          <w:color w:val="000000"/>
          <w:sz w:val="22"/>
          <w:szCs w:val="22"/>
          <w:lang w:val="pt-BR"/>
        </w:rPr>
        <w:t>3.5.</w:t>
      </w:r>
      <w:r w:rsidR="00DB7628" w:rsidRPr="0088785E">
        <w:rPr>
          <w:b/>
          <w:color w:val="000000"/>
          <w:sz w:val="22"/>
          <w:szCs w:val="22"/>
          <w:lang w:val="pt-BR"/>
        </w:rPr>
        <w:t xml:space="preserve"> </w:t>
      </w:r>
      <w:bookmarkStart w:id="35" w:name="_Hlk146832391"/>
      <w:r w:rsidR="00BB5CB7" w:rsidRPr="0088785E">
        <w:rPr>
          <w:b/>
          <w:color w:val="000000"/>
          <w:sz w:val="22"/>
          <w:szCs w:val="22"/>
          <w:lang w:val="pt-BR"/>
        </w:rPr>
        <w:t>The t</w:t>
      </w:r>
      <w:r w:rsidR="00DB7628" w:rsidRPr="0088785E">
        <w:rPr>
          <w:b/>
          <w:color w:val="000000"/>
          <w:sz w:val="22"/>
          <w:szCs w:val="22"/>
          <w:lang w:val="pt-BR"/>
        </w:rPr>
        <w:t>echnical procedure for estimating the height and weight of elderly</w:t>
      </w:r>
      <w:r w:rsidR="00BB5CB7" w:rsidRPr="0088785E">
        <w:rPr>
          <w:b/>
          <w:color w:val="000000"/>
          <w:sz w:val="22"/>
          <w:szCs w:val="22"/>
          <w:lang w:val="pt-BR"/>
        </w:rPr>
        <w:t xml:space="preserve"> patient</w:t>
      </w:r>
      <w:r w:rsidR="00DB7628" w:rsidRPr="0088785E">
        <w:rPr>
          <w:b/>
          <w:color w:val="000000"/>
          <w:sz w:val="22"/>
          <w:szCs w:val="22"/>
          <w:lang w:val="pt-BR"/>
        </w:rPr>
        <w:t xml:space="preserve"> utilizing developed and validated fomular</w:t>
      </w:r>
    </w:p>
    <w:bookmarkEnd w:id="35"/>
    <w:p w14:paraId="1D26F0A2" w14:textId="13ACBFA8" w:rsidR="00BB5CB7" w:rsidRDefault="00942C31" w:rsidP="0045526D">
      <w:pPr>
        <w:tabs>
          <w:tab w:val="left" w:pos="2215"/>
        </w:tabs>
        <w:spacing w:line="324" w:lineRule="auto"/>
        <w:jc w:val="both"/>
        <w:rPr>
          <w:color w:val="000000"/>
          <w:sz w:val="22"/>
          <w:szCs w:val="22"/>
          <w:lang w:val="pt-BR"/>
        </w:rPr>
      </w:pPr>
      <w:r w:rsidRPr="004663DD">
        <w:rPr>
          <w:color w:val="000000"/>
          <w:sz w:val="22"/>
          <w:szCs w:val="22"/>
          <w:lang w:val="pt-BR"/>
        </w:rPr>
        <w:t xml:space="preserve">- </w:t>
      </w:r>
      <w:r w:rsidR="00BB5CB7">
        <w:rPr>
          <w:color w:val="000000"/>
          <w:sz w:val="22"/>
          <w:szCs w:val="22"/>
          <w:lang w:val="pt-BR"/>
        </w:rPr>
        <w:t>The t</w:t>
      </w:r>
      <w:r w:rsidR="00BB5CB7" w:rsidRPr="00BB5CB7">
        <w:rPr>
          <w:color w:val="000000"/>
          <w:sz w:val="22"/>
          <w:szCs w:val="22"/>
          <w:lang w:val="pt-BR"/>
        </w:rPr>
        <w:t>echnical procedure for estimating elderly</w:t>
      </w:r>
      <w:r w:rsidR="00BB5CB7">
        <w:rPr>
          <w:color w:val="000000"/>
          <w:sz w:val="22"/>
          <w:szCs w:val="22"/>
          <w:lang w:val="pt-BR"/>
        </w:rPr>
        <w:t>'s</w:t>
      </w:r>
      <w:r w:rsidR="00BB5CB7" w:rsidRPr="00BB5CB7">
        <w:rPr>
          <w:color w:val="000000"/>
          <w:sz w:val="22"/>
          <w:szCs w:val="22"/>
          <w:lang w:val="pt-BR"/>
        </w:rPr>
        <w:t xml:space="preserve"> height</w:t>
      </w:r>
    </w:p>
    <w:p w14:paraId="56CA0C68" w14:textId="21ACC06A" w:rsidR="003276BF" w:rsidRPr="004663DD" w:rsidRDefault="00BB5CB7" w:rsidP="0045526D">
      <w:pPr>
        <w:tabs>
          <w:tab w:val="left" w:pos="2215"/>
        </w:tabs>
        <w:spacing w:line="324" w:lineRule="auto"/>
        <w:jc w:val="both"/>
        <w:rPr>
          <w:color w:val="000000"/>
          <w:sz w:val="22"/>
          <w:szCs w:val="22"/>
          <w:lang w:val="pt-BR"/>
        </w:rPr>
      </w:pPr>
      <w:r>
        <w:rPr>
          <w:color w:val="000000"/>
          <w:sz w:val="22"/>
          <w:szCs w:val="22"/>
          <w:lang w:val="pt-BR"/>
        </w:rPr>
        <w:t>- The t</w:t>
      </w:r>
      <w:r w:rsidRPr="00BB5CB7">
        <w:rPr>
          <w:color w:val="000000"/>
          <w:sz w:val="22"/>
          <w:szCs w:val="22"/>
          <w:lang w:val="pt-BR"/>
        </w:rPr>
        <w:t>echnical procedure for estimating elderly</w:t>
      </w:r>
      <w:r>
        <w:rPr>
          <w:color w:val="000000"/>
          <w:sz w:val="22"/>
          <w:szCs w:val="22"/>
          <w:lang w:val="pt-BR"/>
        </w:rPr>
        <w:t>'s</w:t>
      </w:r>
      <w:r w:rsidRPr="00BB5CB7">
        <w:rPr>
          <w:color w:val="000000"/>
          <w:sz w:val="22"/>
          <w:szCs w:val="22"/>
          <w:lang w:val="pt-BR"/>
        </w:rPr>
        <w:t xml:space="preserve"> </w:t>
      </w:r>
      <w:r>
        <w:rPr>
          <w:color w:val="000000"/>
          <w:sz w:val="22"/>
          <w:szCs w:val="22"/>
          <w:lang w:val="pt-BR"/>
        </w:rPr>
        <w:t>w</w:t>
      </w:r>
      <w:r w:rsidRPr="00BB5CB7">
        <w:rPr>
          <w:color w:val="000000"/>
          <w:sz w:val="22"/>
          <w:szCs w:val="22"/>
          <w:lang w:val="pt-BR"/>
        </w:rPr>
        <w:t>eight</w:t>
      </w:r>
      <w:r w:rsidR="00942C31" w:rsidRPr="004663DD">
        <w:rPr>
          <w:color w:val="000000"/>
          <w:sz w:val="22"/>
          <w:szCs w:val="22"/>
          <w:lang w:val="pt-BR"/>
        </w:rPr>
        <w:t>.</w:t>
      </w:r>
    </w:p>
    <w:p w14:paraId="341A18B5" w14:textId="5DDE3745" w:rsidR="00C02397" w:rsidRPr="00C02397" w:rsidRDefault="00C02397" w:rsidP="0045526D">
      <w:pPr>
        <w:pStyle w:val="noidung0"/>
        <w:tabs>
          <w:tab w:val="left" w:pos="567"/>
          <w:tab w:val="left" w:pos="900"/>
        </w:tabs>
        <w:spacing w:line="324" w:lineRule="auto"/>
        <w:ind w:firstLine="0"/>
        <w:jc w:val="center"/>
        <w:rPr>
          <w:b/>
          <w:color w:val="000000"/>
          <w:sz w:val="22"/>
          <w:szCs w:val="22"/>
          <w:lang w:val="vi-VN"/>
        </w:rPr>
      </w:pPr>
      <w:r w:rsidRPr="00C02397">
        <w:rPr>
          <w:b/>
          <w:color w:val="000000"/>
          <w:sz w:val="22"/>
          <w:szCs w:val="22"/>
          <w:lang w:val="vi-VN"/>
        </w:rPr>
        <w:lastRenderedPageBreak/>
        <w:t>Chapter 4</w:t>
      </w:r>
    </w:p>
    <w:p w14:paraId="6A070317" w14:textId="75D5EB24" w:rsidR="004444D5" w:rsidRPr="00C02397" w:rsidRDefault="00C02397" w:rsidP="0045526D">
      <w:pPr>
        <w:pStyle w:val="noidung0"/>
        <w:tabs>
          <w:tab w:val="left" w:pos="567"/>
          <w:tab w:val="left" w:pos="900"/>
        </w:tabs>
        <w:spacing w:line="324" w:lineRule="auto"/>
        <w:ind w:firstLine="0"/>
        <w:jc w:val="center"/>
        <w:rPr>
          <w:b/>
          <w:color w:val="000000"/>
          <w:sz w:val="22"/>
          <w:szCs w:val="22"/>
        </w:rPr>
      </w:pPr>
      <w:r w:rsidRPr="00C02397">
        <w:rPr>
          <w:b/>
          <w:color w:val="000000"/>
          <w:sz w:val="22"/>
          <w:szCs w:val="22"/>
          <w:lang w:val="vi-VN"/>
        </w:rPr>
        <w:t>D</w:t>
      </w:r>
      <w:r>
        <w:rPr>
          <w:b/>
          <w:color w:val="000000"/>
          <w:sz w:val="22"/>
          <w:szCs w:val="22"/>
        </w:rPr>
        <w:t>ISCUSSION</w:t>
      </w:r>
    </w:p>
    <w:p w14:paraId="3E9C7FB0" w14:textId="53F7EB55" w:rsidR="00933EF5" w:rsidRPr="00764539" w:rsidRDefault="00933EF5" w:rsidP="0045526D">
      <w:pPr>
        <w:pStyle w:val="noidung0"/>
        <w:tabs>
          <w:tab w:val="left" w:pos="450"/>
          <w:tab w:val="left" w:pos="567"/>
        </w:tabs>
        <w:spacing w:line="324" w:lineRule="auto"/>
        <w:ind w:firstLine="0"/>
        <w:rPr>
          <w:b/>
          <w:bCs/>
          <w:color w:val="000000"/>
          <w:sz w:val="22"/>
          <w:szCs w:val="22"/>
        </w:rPr>
      </w:pPr>
      <w:r w:rsidRPr="00764539">
        <w:rPr>
          <w:b/>
          <w:bCs/>
          <w:color w:val="000000"/>
          <w:sz w:val="22"/>
          <w:szCs w:val="22"/>
          <w:lang w:val="vi-VN"/>
        </w:rPr>
        <w:t xml:space="preserve">4.1. </w:t>
      </w:r>
      <w:r w:rsidR="00C02397" w:rsidRPr="00764539">
        <w:rPr>
          <w:b/>
          <w:bCs/>
          <w:color w:val="000000"/>
          <w:sz w:val="22"/>
          <w:szCs w:val="22"/>
        </w:rPr>
        <w:t>Discussion on height estimation equation</w:t>
      </w:r>
    </w:p>
    <w:p w14:paraId="14DB64DF" w14:textId="3128E2AA" w:rsidR="00933EF5" w:rsidRPr="00764539" w:rsidRDefault="00933EF5" w:rsidP="0045526D">
      <w:pPr>
        <w:pStyle w:val="noidung0"/>
        <w:tabs>
          <w:tab w:val="left" w:pos="450"/>
          <w:tab w:val="left" w:pos="567"/>
        </w:tabs>
        <w:spacing w:line="324" w:lineRule="auto"/>
        <w:ind w:firstLine="0"/>
        <w:rPr>
          <w:b/>
          <w:bCs/>
          <w:i/>
          <w:color w:val="000000"/>
          <w:sz w:val="22"/>
          <w:szCs w:val="22"/>
        </w:rPr>
      </w:pPr>
      <w:r w:rsidRPr="00764539">
        <w:rPr>
          <w:b/>
          <w:bCs/>
          <w:i/>
          <w:color w:val="000000"/>
          <w:sz w:val="22"/>
          <w:szCs w:val="22"/>
          <w:lang w:val="vi-VN"/>
        </w:rPr>
        <w:t xml:space="preserve">4.1.1. </w:t>
      </w:r>
      <w:r w:rsidR="008347F3" w:rsidRPr="00764539">
        <w:rPr>
          <w:b/>
          <w:bCs/>
          <w:i/>
          <w:color w:val="000000"/>
          <w:sz w:val="22"/>
          <w:szCs w:val="22"/>
        </w:rPr>
        <w:t>Variable selection</w:t>
      </w:r>
    </w:p>
    <w:p w14:paraId="2A0E6DE9" w14:textId="2F11A9DA" w:rsidR="001A456A" w:rsidRPr="007933DB" w:rsidRDefault="00933EF5" w:rsidP="0045526D">
      <w:pPr>
        <w:pStyle w:val="noidung0"/>
        <w:tabs>
          <w:tab w:val="left" w:pos="450"/>
          <w:tab w:val="left" w:pos="567"/>
        </w:tabs>
        <w:spacing w:line="324" w:lineRule="auto"/>
        <w:ind w:firstLine="0"/>
        <w:rPr>
          <w:bCs/>
          <w:i/>
          <w:color w:val="000000"/>
          <w:sz w:val="22"/>
          <w:szCs w:val="22"/>
        </w:rPr>
      </w:pPr>
      <w:r w:rsidRPr="007933DB">
        <w:rPr>
          <w:bCs/>
          <w:i/>
          <w:color w:val="000000"/>
          <w:sz w:val="22"/>
          <w:szCs w:val="22"/>
          <w:lang w:val="vi-VN"/>
        </w:rPr>
        <w:t xml:space="preserve">4.1.1.1. </w:t>
      </w:r>
      <w:r w:rsidR="00FE290A" w:rsidRPr="007933DB">
        <w:rPr>
          <w:bCs/>
          <w:i/>
          <w:color w:val="000000"/>
          <w:sz w:val="22"/>
          <w:szCs w:val="22"/>
        </w:rPr>
        <w:t>Age</w:t>
      </w:r>
    </w:p>
    <w:p w14:paraId="52FF1DB2" w14:textId="6B0C21AC" w:rsidR="00B273D6" w:rsidRPr="00246798" w:rsidRDefault="008347F3" w:rsidP="0045526D">
      <w:pPr>
        <w:pStyle w:val="noidung0"/>
        <w:tabs>
          <w:tab w:val="left" w:pos="450"/>
          <w:tab w:val="left" w:pos="567"/>
        </w:tabs>
        <w:spacing w:line="324" w:lineRule="auto"/>
        <w:ind w:firstLine="284"/>
        <w:rPr>
          <w:bCs/>
          <w:color w:val="000000"/>
          <w:sz w:val="22"/>
          <w:szCs w:val="22"/>
        </w:rPr>
      </w:pPr>
      <w:r>
        <w:rPr>
          <w:bCs/>
          <w:color w:val="000000"/>
          <w:sz w:val="22"/>
          <w:szCs w:val="22"/>
        </w:rPr>
        <w:t>Global</w:t>
      </w:r>
      <w:r w:rsidR="00B273D6">
        <w:rPr>
          <w:bCs/>
          <w:color w:val="000000"/>
          <w:sz w:val="22"/>
          <w:szCs w:val="22"/>
        </w:rPr>
        <w:t xml:space="preserve"> research</w:t>
      </w:r>
      <w:r w:rsidR="00B273D6" w:rsidRPr="00B273D6">
        <w:rPr>
          <w:bCs/>
          <w:color w:val="000000"/>
          <w:sz w:val="22"/>
          <w:szCs w:val="22"/>
          <w:lang w:val="vi-VN"/>
        </w:rPr>
        <w:t xml:space="preserve"> has revealed that age exerts an influence on stature; however, this influence varies significantly between genders and across various age groups. </w:t>
      </w:r>
      <w:r w:rsidR="00246798" w:rsidRPr="00246798">
        <w:rPr>
          <w:bCs/>
          <w:color w:val="000000"/>
          <w:sz w:val="22"/>
          <w:szCs w:val="22"/>
          <w:lang w:val="vi-VN"/>
        </w:rPr>
        <w:t>In other terms, the effect of age on each model used to formulate height estimation exhibits variation</w:t>
      </w:r>
      <w:r w:rsidR="00246798">
        <w:rPr>
          <w:bCs/>
          <w:color w:val="000000"/>
          <w:sz w:val="22"/>
          <w:szCs w:val="22"/>
        </w:rPr>
        <w:t>.</w:t>
      </w:r>
      <w:r w:rsidR="004C17AD">
        <w:rPr>
          <w:bCs/>
          <w:color w:val="000000"/>
          <w:sz w:val="22"/>
          <w:szCs w:val="22"/>
        </w:rPr>
        <w:t xml:space="preserve"> </w:t>
      </w:r>
      <w:r w:rsidR="004C17AD" w:rsidRPr="004C17AD">
        <w:rPr>
          <w:bCs/>
          <w:color w:val="000000"/>
          <w:sz w:val="22"/>
          <w:szCs w:val="22"/>
        </w:rPr>
        <w:t xml:space="preserve">In </w:t>
      </w:r>
      <w:r w:rsidR="004C17AD">
        <w:rPr>
          <w:bCs/>
          <w:color w:val="000000"/>
          <w:sz w:val="22"/>
          <w:szCs w:val="22"/>
        </w:rPr>
        <w:t>our investigation</w:t>
      </w:r>
      <w:r w:rsidR="004C17AD" w:rsidRPr="004C17AD">
        <w:rPr>
          <w:bCs/>
          <w:color w:val="000000"/>
          <w:sz w:val="22"/>
          <w:szCs w:val="22"/>
        </w:rPr>
        <w:t xml:space="preserve">, both men and women exhibited a negative Pearson correlation coefficient (r = -0.336 for men and r = -0.502 for women). This indicates a negative correlation between age and height, signifying that as age increases, height tends to decrease. This trend is more </w:t>
      </w:r>
      <w:r w:rsidR="00814113" w:rsidRPr="004C17AD">
        <w:rPr>
          <w:bCs/>
          <w:color w:val="000000"/>
          <w:sz w:val="22"/>
          <w:szCs w:val="22"/>
        </w:rPr>
        <w:t>manifest</w:t>
      </w:r>
      <w:r w:rsidR="004C17AD" w:rsidRPr="004C17AD">
        <w:rPr>
          <w:bCs/>
          <w:color w:val="000000"/>
          <w:sz w:val="22"/>
          <w:szCs w:val="22"/>
        </w:rPr>
        <w:t xml:space="preserve"> in women compared to men, possibly attributable to women experiencing an earlier onset of osteoporosis and a faster rate of decline, influenced by endogenous osteoporosis factors and estrogen hormone levels. These findings align with studies conducted in Thailand, </w:t>
      </w:r>
      <w:r w:rsidR="0032191C" w:rsidRPr="0032191C">
        <w:rPr>
          <w:bCs/>
          <w:color w:val="000000"/>
          <w:sz w:val="22"/>
          <w:szCs w:val="22"/>
        </w:rPr>
        <w:t>corroborating the idea that the inclusion of age improves the precision of the formula.</w:t>
      </w:r>
    </w:p>
    <w:p w14:paraId="7F4E0A5E" w14:textId="590314E6" w:rsidR="007E77F6" w:rsidRPr="0088785E" w:rsidRDefault="006E1EFA" w:rsidP="0045526D">
      <w:pPr>
        <w:pStyle w:val="noidung0"/>
        <w:tabs>
          <w:tab w:val="left" w:pos="450"/>
          <w:tab w:val="left" w:pos="567"/>
        </w:tabs>
        <w:spacing w:line="324" w:lineRule="auto"/>
        <w:ind w:firstLine="0"/>
        <w:rPr>
          <w:bCs/>
          <w:i/>
          <w:color w:val="000000"/>
          <w:sz w:val="22"/>
          <w:szCs w:val="22"/>
        </w:rPr>
      </w:pPr>
      <w:r w:rsidRPr="0088785E">
        <w:rPr>
          <w:bCs/>
          <w:i/>
          <w:color w:val="000000"/>
          <w:sz w:val="22"/>
          <w:szCs w:val="22"/>
          <w:lang w:val="vi-VN"/>
        </w:rPr>
        <w:t xml:space="preserve">4.1.1.2. </w:t>
      </w:r>
      <w:r w:rsidR="009A4400" w:rsidRPr="0088785E">
        <w:rPr>
          <w:bCs/>
          <w:i/>
          <w:color w:val="000000"/>
          <w:sz w:val="22"/>
          <w:szCs w:val="22"/>
        </w:rPr>
        <w:t>Knee height</w:t>
      </w:r>
    </w:p>
    <w:p w14:paraId="744A83BB" w14:textId="4A00D61D" w:rsidR="006E1EFA" w:rsidRDefault="001E3CFC" w:rsidP="0045526D">
      <w:pPr>
        <w:pStyle w:val="noidung0"/>
        <w:tabs>
          <w:tab w:val="left" w:pos="450"/>
          <w:tab w:val="left" w:pos="567"/>
        </w:tabs>
        <w:spacing w:line="324" w:lineRule="auto"/>
        <w:ind w:firstLine="426"/>
        <w:rPr>
          <w:bCs/>
          <w:color w:val="000000"/>
          <w:sz w:val="22"/>
          <w:szCs w:val="22"/>
          <w:lang w:val="vi-VN"/>
        </w:rPr>
      </w:pPr>
      <w:r>
        <w:rPr>
          <w:bCs/>
          <w:color w:val="000000"/>
          <w:sz w:val="22"/>
          <w:szCs w:val="22"/>
        </w:rPr>
        <w:t>It was wellknown that</w:t>
      </w:r>
      <w:r w:rsidR="00402A4A" w:rsidRPr="00402A4A">
        <w:rPr>
          <w:bCs/>
          <w:color w:val="000000"/>
          <w:sz w:val="22"/>
          <w:szCs w:val="22"/>
          <w:lang w:val="vi-VN"/>
        </w:rPr>
        <w:t xml:space="preserve"> knee height is an age-independent factor and </w:t>
      </w:r>
      <w:r w:rsidR="00616416">
        <w:rPr>
          <w:bCs/>
          <w:color w:val="000000"/>
          <w:sz w:val="22"/>
          <w:szCs w:val="22"/>
        </w:rPr>
        <w:t>did</w:t>
      </w:r>
      <w:r w:rsidR="00402A4A" w:rsidRPr="00402A4A">
        <w:rPr>
          <w:bCs/>
          <w:color w:val="000000"/>
          <w:sz w:val="22"/>
          <w:szCs w:val="22"/>
          <w:lang w:val="vi-VN"/>
        </w:rPr>
        <w:t xml:space="preserve"> not decrease over time. In this study, the Pearson correlation coefficient between knee height and age was weakly correlated (r = - 0.154 and r = - 0.248 in men and women, respectively</w:t>
      </w:r>
      <w:r>
        <w:rPr>
          <w:bCs/>
          <w:color w:val="000000"/>
          <w:sz w:val="22"/>
          <w:szCs w:val="22"/>
        </w:rPr>
        <w:t>)</w:t>
      </w:r>
      <w:r w:rsidR="00402A4A" w:rsidRPr="00402A4A">
        <w:rPr>
          <w:bCs/>
          <w:color w:val="000000"/>
          <w:sz w:val="22"/>
          <w:szCs w:val="22"/>
          <w:lang w:val="vi-VN"/>
        </w:rPr>
        <w:t xml:space="preserve">. When included in the linear model to evaluate the </w:t>
      </w:r>
      <w:r w:rsidR="00616416">
        <w:rPr>
          <w:bCs/>
          <w:color w:val="000000"/>
          <w:sz w:val="22"/>
          <w:szCs w:val="22"/>
        </w:rPr>
        <w:t>t</w:t>
      </w:r>
      <w:r w:rsidR="00402A4A" w:rsidRPr="00402A4A">
        <w:rPr>
          <w:bCs/>
          <w:color w:val="000000"/>
          <w:sz w:val="22"/>
          <w:szCs w:val="22"/>
          <w:lang w:val="vi-VN"/>
        </w:rPr>
        <w:t>he impact of knee height (</w:t>
      </w:r>
      <w:r w:rsidR="00616416">
        <w:rPr>
          <w:bCs/>
          <w:color w:val="000000"/>
          <w:sz w:val="22"/>
          <w:szCs w:val="22"/>
        </w:rPr>
        <w:t xml:space="preserve">as an </w:t>
      </w:r>
      <w:r w:rsidR="00402A4A" w:rsidRPr="00402A4A">
        <w:rPr>
          <w:bCs/>
          <w:color w:val="000000"/>
          <w:sz w:val="22"/>
          <w:szCs w:val="22"/>
          <w:lang w:val="vi-VN"/>
        </w:rPr>
        <w:t xml:space="preserve">independent variable) on height (dependent variable), the impact of knee height on height in men and women </w:t>
      </w:r>
      <w:r w:rsidR="00774D2E">
        <w:rPr>
          <w:bCs/>
          <w:color w:val="000000"/>
          <w:sz w:val="22"/>
          <w:szCs w:val="22"/>
        </w:rPr>
        <w:t>were</w:t>
      </w:r>
      <w:r w:rsidR="00402A4A" w:rsidRPr="00402A4A">
        <w:rPr>
          <w:bCs/>
          <w:color w:val="000000"/>
          <w:sz w:val="22"/>
          <w:szCs w:val="22"/>
          <w:lang w:val="vi-VN"/>
        </w:rPr>
        <w:t xml:space="preserve"> r</w:t>
      </w:r>
      <w:r w:rsidR="00402A4A" w:rsidRPr="00616416">
        <w:rPr>
          <w:bCs/>
          <w:color w:val="000000"/>
          <w:sz w:val="22"/>
          <w:szCs w:val="22"/>
          <w:vertAlign w:val="superscript"/>
          <w:lang w:val="vi-VN"/>
        </w:rPr>
        <w:t>2</w:t>
      </w:r>
      <w:r w:rsidR="00402A4A" w:rsidRPr="00402A4A">
        <w:rPr>
          <w:bCs/>
          <w:color w:val="000000"/>
          <w:sz w:val="22"/>
          <w:szCs w:val="22"/>
          <w:lang w:val="vi-VN"/>
        </w:rPr>
        <w:t xml:space="preserve"> = 0.413 and r</w:t>
      </w:r>
      <w:r w:rsidR="00402A4A" w:rsidRPr="00774D2E">
        <w:rPr>
          <w:bCs/>
          <w:color w:val="000000"/>
          <w:sz w:val="22"/>
          <w:szCs w:val="22"/>
          <w:vertAlign w:val="superscript"/>
          <w:lang w:val="vi-VN"/>
        </w:rPr>
        <w:t>2</w:t>
      </w:r>
      <w:r w:rsidR="00402A4A" w:rsidRPr="00402A4A">
        <w:rPr>
          <w:bCs/>
          <w:color w:val="000000"/>
          <w:sz w:val="22"/>
          <w:szCs w:val="22"/>
          <w:lang w:val="vi-VN"/>
        </w:rPr>
        <w:t xml:space="preserve"> = 0.132, respectively. Knee height has a stronger impact on the </w:t>
      </w:r>
      <w:r w:rsidR="00402A4A" w:rsidRPr="00402A4A">
        <w:rPr>
          <w:bCs/>
          <w:color w:val="000000"/>
          <w:sz w:val="22"/>
          <w:szCs w:val="22"/>
          <w:lang w:val="vi-VN"/>
        </w:rPr>
        <w:lastRenderedPageBreak/>
        <w:t xml:space="preserve">height estimation model in men than in women. Compared </w:t>
      </w:r>
      <w:r w:rsidR="00914599">
        <w:rPr>
          <w:bCs/>
          <w:color w:val="000000"/>
          <w:sz w:val="22"/>
          <w:szCs w:val="22"/>
        </w:rPr>
        <w:t>to</w:t>
      </w:r>
      <w:r w:rsidR="00402A4A" w:rsidRPr="00402A4A">
        <w:rPr>
          <w:bCs/>
          <w:color w:val="000000"/>
          <w:sz w:val="22"/>
          <w:szCs w:val="22"/>
          <w:lang w:val="vi-VN"/>
        </w:rPr>
        <w:t xml:space="preserve"> Chumlea WC (1992)</w:t>
      </w:r>
      <w:r w:rsidR="00914599">
        <w:rPr>
          <w:bCs/>
          <w:color w:val="000000"/>
          <w:sz w:val="22"/>
          <w:szCs w:val="22"/>
        </w:rPr>
        <w:t>'s research</w:t>
      </w:r>
      <w:r w:rsidR="00402A4A" w:rsidRPr="00402A4A">
        <w:rPr>
          <w:bCs/>
          <w:color w:val="000000"/>
          <w:sz w:val="22"/>
          <w:szCs w:val="22"/>
          <w:lang w:val="vi-VN"/>
        </w:rPr>
        <w:t xml:space="preserve">, the results of this study </w:t>
      </w:r>
      <w:r w:rsidR="00914599">
        <w:rPr>
          <w:bCs/>
          <w:color w:val="000000"/>
          <w:sz w:val="22"/>
          <w:szCs w:val="22"/>
        </w:rPr>
        <w:t>were</w:t>
      </w:r>
      <w:r w:rsidR="00402A4A" w:rsidRPr="00402A4A">
        <w:rPr>
          <w:bCs/>
          <w:color w:val="000000"/>
          <w:sz w:val="22"/>
          <w:szCs w:val="22"/>
          <w:lang w:val="vi-VN"/>
        </w:rPr>
        <w:t xml:space="preserve"> lower (with r</w:t>
      </w:r>
      <w:r w:rsidR="00402A4A" w:rsidRPr="00914599">
        <w:rPr>
          <w:bCs/>
          <w:color w:val="000000"/>
          <w:sz w:val="22"/>
          <w:szCs w:val="22"/>
          <w:vertAlign w:val="superscript"/>
          <w:lang w:val="vi-VN"/>
        </w:rPr>
        <w:t>2</w:t>
      </w:r>
      <w:r w:rsidR="00402A4A" w:rsidRPr="00402A4A">
        <w:rPr>
          <w:bCs/>
          <w:color w:val="000000"/>
          <w:sz w:val="22"/>
          <w:szCs w:val="22"/>
          <w:lang w:val="vi-VN"/>
        </w:rPr>
        <w:t xml:space="preserve"> ranging from 0.51 to </w:t>
      </w:r>
      <w:r w:rsidR="00914599">
        <w:rPr>
          <w:bCs/>
          <w:color w:val="000000"/>
          <w:sz w:val="22"/>
          <w:szCs w:val="22"/>
        </w:rPr>
        <w:t>0</w:t>
      </w:r>
      <w:r w:rsidR="00402A4A" w:rsidRPr="00402A4A">
        <w:rPr>
          <w:bCs/>
          <w:color w:val="000000"/>
          <w:sz w:val="22"/>
          <w:szCs w:val="22"/>
          <w:lang w:val="vi-VN"/>
        </w:rPr>
        <w:t xml:space="preserve">.70). </w:t>
      </w:r>
      <w:r w:rsidR="00236D76" w:rsidRPr="00236D76">
        <w:rPr>
          <w:bCs/>
          <w:color w:val="000000"/>
          <w:sz w:val="22"/>
          <w:szCs w:val="22"/>
          <w:lang w:val="vi-VN"/>
        </w:rPr>
        <w:t>This indicate</w:t>
      </w:r>
      <w:r w:rsidR="00236D76">
        <w:rPr>
          <w:bCs/>
          <w:color w:val="000000"/>
          <w:sz w:val="22"/>
          <w:szCs w:val="22"/>
        </w:rPr>
        <w:t>d</w:t>
      </w:r>
      <w:r w:rsidR="00236D76" w:rsidRPr="00236D76">
        <w:rPr>
          <w:bCs/>
          <w:color w:val="000000"/>
          <w:sz w:val="22"/>
          <w:szCs w:val="22"/>
          <w:lang w:val="vi-VN"/>
        </w:rPr>
        <w:t xml:space="preserve"> that the straightforward influence of knee height on stature in both men and women varies across different populations. This variability may elucidate why the application of height estimation equations in </w:t>
      </w:r>
      <w:r w:rsidR="00B30E14" w:rsidRPr="00B30E14">
        <w:rPr>
          <w:bCs/>
          <w:color w:val="000000"/>
          <w:sz w:val="22"/>
          <w:szCs w:val="22"/>
          <w:lang w:val="vi-VN"/>
        </w:rPr>
        <w:t>different</w:t>
      </w:r>
      <w:r w:rsidR="00236D76" w:rsidRPr="00236D76">
        <w:rPr>
          <w:bCs/>
          <w:color w:val="000000"/>
          <w:sz w:val="22"/>
          <w:szCs w:val="22"/>
          <w:lang w:val="vi-VN"/>
        </w:rPr>
        <w:t xml:space="preserve"> population </w:t>
      </w:r>
      <w:r w:rsidR="00B30E14">
        <w:rPr>
          <w:bCs/>
          <w:color w:val="000000"/>
          <w:sz w:val="22"/>
          <w:szCs w:val="22"/>
        </w:rPr>
        <w:t>gived</w:t>
      </w:r>
      <w:r w:rsidR="00976F5B" w:rsidRPr="00236D76">
        <w:rPr>
          <w:bCs/>
          <w:color w:val="000000"/>
          <w:sz w:val="22"/>
          <w:szCs w:val="22"/>
          <w:lang w:val="vi-VN"/>
        </w:rPr>
        <w:t xml:space="preserve"> dissimilar results</w:t>
      </w:r>
      <w:r w:rsidR="00B30E14">
        <w:rPr>
          <w:bCs/>
          <w:color w:val="000000"/>
          <w:sz w:val="22"/>
          <w:szCs w:val="22"/>
        </w:rPr>
        <w:t>.</w:t>
      </w:r>
      <w:r w:rsidR="00976F5B" w:rsidRPr="00236D76">
        <w:rPr>
          <w:bCs/>
          <w:color w:val="000000"/>
          <w:sz w:val="22"/>
          <w:szCs w:val="22"/>
          <w:lang w:val="vi-VN"/>
        </w:rPr>
        <w:t xml:space="preserve"> </w:t>
      </w:r>
    </w:p>
    <w:p w14:paraId="00A4C805" w14:textId="16405BCD" w:rsidR="00DF25D8" w:rsidRPr="00026287" w:rsidRDefault="0028160F" w:rsidP="0045526D">
      <w:pPr>
        <w:pStyle w:val="noidung0"/>
        <w:tabs>
          <w:tab w:val="left" w:pos="450"/>
          <w:tab w:val="left" w:pos="567"/>
        </w:tabs>
        <w:spacing w:line="324" w:lineRule="auto"/>
        <w:ind w:firstLine="0"/>
        <w:jc w:val="left"/>
        <w:rPr>
          <w:bCs/>
          <w:i/>
          <w:color w:val="000000"/>
          <w:sz w:val="22"/>
          <w:szCs w:val="22"/>
        </w:rPr>
      </w:pPr>
      <w:r w:rsidRPr="00026287">
        <w:rPr>
          <w:bCs/>
          <w:i/>
          <w:color w:val="000000"/>
          <w:sz w:val="22"/>
          <w:szCs w:val="22"/>
          <w:lang w:val="vi-VN"/>
        </w:rPr>
        <w:t xml:space="preserve">4.1.1.3. </w:t>
      </w:r>
      <w:r w:rsidR="00B30E14" w:rsidRPr="00026287">
        <w:rPr>
          <w:bCs/>
          <w:i/>
          <w:color w:val="000000"/>
          <w:sz w:val="22"/>
          <w:szCs w:val="22"/>
        </w:rPr>
        <w:t>Humerous lenght</w:t>
      </w:r>
    </w:p>
    <w:p w14:paraId="34743B3F" w14:textId="715F97D1" w:rsidR="004B1FB4" w:rsidRDefault="000B799F" w:rsidP="0045526D">
      <w:pPr>
        <w:pStyle w:val="noidung0"/>
        <w:tabs>
          <w:tab w:val="left" w:pos="450"/>
          <w:tab w:val="left" w:pos="567"/>
        </w:tabs>
        <w:spacing w:line="324" w:lineRule="auto"/>
        <w:ind w:firstLine="426"/>
        <w:rPr>
          <w:bCs/>
          <w:color w:val="000000"/>
          <w:sz w:val="22"/>
          <w:szCs w:val="22"/>
          <w:lang w:val="vi-VN"/>
        </w:rPr>
      </w:pPr>
      <w:r w:rsidRPr="000B799F">
        <w:rPr>
          <w:bCs/>
          <w:color w:val="000000"/>
          <w:sz w:val="22"/>
          <w:szCs w:val="22"/>
          <w:lang w:val="vi-VN"/>
        </w:rPr>
        <w:t xml:space="preserve">In comparison to research utilizing humerus length as a </w:t>
      </w:r>
      <w:r>
        <w:rPr>
          <w:bCs/>
          <w:color w:val="000000"/>
          <w:sz w:val="22"/>
          <w:szCs w:val="22"/>
        </w:rPr>
        <w:t>variable</w:t>
      </w:r>
      <w:r w:rsidRPr="000B799F">
        <w:rPr>
          <w:bCs/>
          <w:color w:val="000000"/>
          <w:sz w:val="22"/>
          <w:szCs w:val="22"/>
          <w:lang w:val="vi-VN"/>
        </w:rPr>
        <w:t xml:space="preserve"> to estimate</w:t>
      </w:r>
      <w:r w:rsidR="00790F69">
        <w:rPr>
          <w:bCs/>
          <w:color w:val="000000"/>
          <w:sz w:val="22"/>
          <w:szCs w:val="22"/>
        </w:rPr>
        <w:t>d</w:t>
      </w:r>
      <w:r w:rsidRPr="000B799F">
        <w:rPr>
          <w:bCs/>
          <w:color w:val="000000"/>
          <w:sz w:val="22"/>
          <w:szCs w:val="22"/>
          <w:lang w:val="vi-VN"/>
        </w:rPr>
        <w:t xml:space="preserve"> height, studies employing knee height for this purpose </w:t>
      </w:r>
      <w:r w:rsidR="00790F69">
        <w:rPr>
          <w:bCs/>
          <w:color w:val="000000"/>
          <w:sz w:val="22"/>
          <w:szCs w:val="22"/>
        </w:rPr>
        <w:t>were</w:t>
      </w:r>
      <w:r w:rsidRPr="000B799F">
        <w:rPr>
          <w:bCs/>
          <w:color w:val="000000"/>
          <w:sz w:val="22"/>
          <w:szCs w:val="22"/>
          <w:lang w:val="vi-VN"/>
        </w:rPr>
        <w:t xml:space="preserve"> less prevalent. </w:t>
      </w:r>
      <w:r w:rsidR="00790F69">
        <w:rPr>
          <w:bCs/>
          <w:color w:val="000000"/>
          <w:sz w:val="22"/>
          <w:szCs w:val="22"/>
        </w:rPr>
        <w:t>Some</w:t>
      </w:r>
      <w:r w:rsidRPr="000B799F">
        <w:rPr>
          <w:bCs/>
          <w:color w:val="000000"/>
          <w:sz w:val="22"/>
          <w:szCs w:val="22"/>
          <w:lang w:val="vi-VN"/>
        </w:rPr>
        <w:t xml:space="preserve"> studies conducted in Thailand have indicated that humeral length could serve as a valuable metric for height estimation. In the current investigation, the Pearson correlation between humer</w:t>
      </w:r>
      <w:r w:rsidR="0012510A">
        <w:rPr>
          <w:bCs/>
          <w:color w:val="000000"/>
          <w:sz w:val="22"/>
          <w:szCs w:val="22"/>
        </w:rPr>
        <w:t>ou</w:t>
      </w:r>
      <w:r w:rsidRPr="000B799F">
        <w:rPr>
          <w:bCs/>
          <w:color w:val="000000"/>
          <w:sz w:val="22"/>
          <w:szCs w:val="22"/>
          <w:lang w:val="vi-VN"/>
        </w:rPr>
        <w:t xml:space="preserve">s length and measured height </w:t>
      </w:r>
      <w:r w:rsidR="0012510A">
        <w:rPr>
          <w:bCs/>
          <w:color w:val="000000"/>
          <w:sz w:val="22"/>
          <w:szCs w:val="22"/>
        </w:rPr>
        <w:t>showed</w:t>
      </w:r>
      <w:r w:rsidRPr="000B799F">
        <w:rPr>
          <w:bCs/>
          <w:color w:val="000000"/>
          <w:sz w:val="22"/>
          <w:szCs w:val="22"/>
          <w:lang w:val="vi-VN"/>
        </w:rPr>
        <w:t xml:space="preserve"> a correlation coefficient of r = 0.418 for men and r = 0.554 for women. When juxtaposed with the correlation between knee height and height (r = 0.643 in men and r = 0.590 in women), it becomes evident that </w:t>
      </w:r>
      <w:r w:rsidR="000D7951" w:rsidRPr="000B799F">
        <w:rPr>
          <w:bCs/>
          <w:color w:val="000000"/>
          <w:sz w:val="22"/>
          <w:szCs w:val="22"/>
          <w:lang w:val="vi-VN"/>
        </w:rPr>
        <w:t>humer</w:t>
      </w:r>
      <w:r w:rsidR="000D7951">
        <w:rPr>
          <w:bCs/>
          <w:color w:val="000000"/>
          <w:sz w:val="22"/>
          <w:szCs w:val="22"/>
        </w:rPr>
        <w:t>ou</w:t>
      </w:r>
      <w:r w:rsidR="000D7951" w:rsidRPr="000B799F">
        <w:rPr>
          <w:bCs/>
          <w:color w:val="000000"/>
          <w:sz w:val="22"/>
          <w:szCs w:val="22"/>
          <w:lang w:val="vi-VN"/>
        </w:rPr>
        <w:t xml:space="preserve">s length </w:t>
      </w:r>
      <w:r w:rsidRPr="000B799F">
        <w:rPr>
          <w:bCs/>
          <w:color w:val="000000"/>
          <w:sz w:val="22"/>
          <w:szCs w:val="22"/>
          <w:lang w:val="vi-VN"/>
        </w:rPr>
        <w:t>exhibits a stronger correlation with height in women than in men, in contrast to knee height, which demonstrates a stronger correlation in men</w:t>
      </w:r>
      <w:r w:rsidR="004B1FB4">
        <w:rPr>
          <w:bCs/>
          <w:color w:val="000000"/>
          <w:sz w:val="22"/>
          <w:szCs w:val="22"/>
        </w:rPr>
        <w:t xml:space="preserve"> than in women</w:t>
      </w:r>
      <w:r w:rsidRPr="000B799F">
        <w:rPr>
          <w:bCs/>
          <w:color w:val="000000"/>
          <w:sz w:val="22"/>
          <w:szCs w:val="22"/>
          <w:lang w:val="vi-VN"/>
        </w:rPr>
        <w:t>.</w:t>
      </w:r>
    </w:p>
    <w:p w14:paraId="6F70C071" w14:textId="0888ABA1" w:rsidR="007D7D63" w:rsidRPr="00086681" w:rsidRDefault="00527C92" w:rsidP="0045526D">
      <w:pPr>
        <w:pStyle w:val="33"/>
        <w:spacing w:line="324" w:lineRule="auto"/>
      </w:pPr>
      <w:r w:rsidRPr="00527C92">
        <w:rPr>
          <w:lang w:val="vi-VN"/>
        </w:rPr>
        <w:t xml:space="preserve">4.1.2. </w:t>
      </w:r>
      <w:r w:rsidR="00086681">
        <w:t>Results on height estimation equation development and validation</w:t>
      </w:r>
    </w:p>
    <w:p w14:paraId="636227A9" w14:textId="1682D393" w:rsidR="00481C4F" w:rsidRDefault="00904A24" w:rsidP="0045526D">
      <w:pPr>
        <w:pStyle w:val="noidung0"/>
        <w:tabs>
          <w:tab w:val="left" w:pos="540"/>
          <w:tab w:val="left" w:pos="567"/>
        </w:tabs>
        <w:spacing w:line="324" w:lineRule="auto"/>
        <w:ind w:firstLine="426"/>
        <w:rPr>
          <w:color w:val="000000"/>
          <w:sz w:val="22"/>
          <w:szCs w:val="22"/>
        </w:rPr>
      </w:pPr>
      <w:r w:rsidRPr="00904A24">
        <w:rPr>
          <w:color w:val="000000"/>
          <w:sz w:val="22"/>
          <w:szCs w:val="22"/>
        </w:rPr>
        <w:t xml:space="preserve">Worldwide and Vietnamese studies have generated diverse height estimation formulas, with variations in population profiles, sample sizes, variables, and methodologies, each possessing distinct strengths and weaknesses. This study intentionally selected relevant indicators. </w:t>
      </w:r>
      <w:r w:rsidR="00481C4F">
        <w:rPr>
          <w:color w:val="000000"/>
          <w:sz w:val="22"/>
          <w:szCs w:val="22"/>
        </w:rPr>
        <w:t>D</w:t>
      </w:r>
      <w:r w:rsidRPr="00904A24">
        <w:rPr>
          <w:color w:val="000000"/>
          <w:sz w:val="22"/>
          <w:szCs w:val="22"/>
        </w:rPr>
        <w:t xml:space="preserve">ata from hospitals may not fully represent the wider community. This marks the first effort to create a height estimation </w:t>
      </w:r>
      <w:r w:rsidRPr="00904A24">
        <w:rPr>
          <w:color w:val="000000"/>
          <w:sz w:val="22"/>
          <w:szCs w:val="22"/>
        </w:rPr>
        <w:lastRenderedPageBreak/>
        <w:t xml:space="preserve">equation for elderly individuals in Vietnam. Notably, this study lacks ethnic diversity, which is significant as different ethnic groups may have distinct anthropometric </w:t>
      </w:r>
      <w:r w:rsidR="00555969" w:rsidRPr="00555969">
        <w:rPr>
          <w:color w:val="000000"/>
          <w:sz w:val="22"/>
          <w:szCs w:val="22"/>
        </w:rPr>
        <w:t>characteristics</w:t>
      </w:r>
      <w:r w:rsidRPr="00904A24">
        <w:rPr>
          <w:color w:val="000000"/>
          <w:sz w:val="22"/>
          <w:szCs w:val="22"/>
        </w:rPr>
        <w:t>.</w:t>
      </w:r>
    </w:p>
    <w:p w14:paraId="11AA0706" w14:textId="04C2C65C" w:rsidR="00555969" w:rsidRDefault="005A75F1" w:rsidP="0045526D">
      <w:pPr>
        <w:pStyle w:val="noidung0"/>
        <w:tabs>
          <w:tab w:val="left" w:pos="540"/>
          <w:tab w:val="left" w:pos="567"/>
        </w:tabs>
        <w:spacing w:line="324" w:lineRule="auto"/>
        <w:ind w:firstLine="426"/>
        <w:rPr>
          <w:color w:val="000000"/>
          <w:sz w:val="22"/>
          <w:szCs w:val="22"/>
        </w:rPr>
      </w:pPr>
      <w:r w:rsidRPr="005A75F1">
        <w:rPr>
          <w:color w:val="000000"/>
          <w:sz w:val="22"/>
          <w:szCs w:val="22"/>
        </w:rPr>
        <w:t xml:space="preserve">Transitioning to the validation phase, </w:t>
      </w:r>
      <w:r w:rsidR="00C619EA">
        <w:rPr>
          <w:color w:val="000000"/>
          <w:sz w:val="22"/>
          <w:szCs w:val="22"/>
        </w:rPr>
        <w:t>d</w:t>
      </w:r>
      <w:r w:rsidR="00C619EA" w:rsidRPr="00C619EA">
        <w:rPr>
          <w:color w:val="000000"/>
          <w:sz w:val="22"/>
          <w:szCs w:val="22"/>
        </w:rPr>
        <w:t xml:space="preserve">espite the rounding of anthropometric measurements to 1cm </w:t>
      </w:r>
      <w:r w:rsidR="00EE19A7" w:rsidRPr="00EE19A7">
        <w:rPr>
          <w:color w:val="000000"/>
          <w:sz w:val="22"/>
          <w:szCs w:val="22"/>
        </w:rPr>
        <w:t>instead of the standard 1mm precision</w:t>
      </w:r>
      <w:r w:rsidR="00C619EA">
        <w:rPr>
          <w:color w:val="000000"/>
          <w:sz w:val="22"/>
          <w:szCs w:val="22"/>
        </w:rPr>
        <w:t xml:space="preserve">, </w:t>
      </w:r>
      <w:r w:rsidR="009835DD" w:rsidRPr="009835DD">
        <w:rPr>
          <w:color w:val="000000"/>
          <w:sz w:val="22"/>
          <w:szCs w:val="22"/>
        </w:rPr>
        <w:t>these formulas are applicable for estimating the height of elderly individuals in real-world clinical settings in Vietnam.</w:t>
      </w:r>
    </w:p>
    <w:p w14:paraId="726FB960" w14:textId="293AF192" w:rsidR="00BA6346" w:rsidRDefault="00FB2B65" w:rsidP="0045526D">
      <w:pPr>
        <w:pStyle w:val="noidung0"/>
        <w:tabs>
          <w:tab w:val="left" w:pos="540"/>
          <w:tab w:val="left" w:pos="567"/>
        </w:tabs>
        <w:spacing w:line="324" w:lineRule="auto"/>
        <w:ind w:firstLine="426"/>
        <w:rPr>
          <w:color w:val="000000"/>
          <w:sz w:val="22"/>
          <w:szCs w:val="22"/>
          <w:lang w:val="vi-VN"/>
        </w:rPr>
      </w:pPr>
      <w:r w:rsidRPr="00FB2B65">
        <w:rPr>
          <w:color w:val="000000"/>
          <w:sz w:val="22"/>
          <w:szCs w:val="22"/>
          <w:lang w:val="vi-VN"/>
        </w:rPr>
        <w:t xml:space="preserve">Analysis of Bland-Altman plots indicates that over 90% of the </w:t>
      </w:r>
      <w:r>
        <w:rPr>
          <w:color w:val="000000"/>
          <w:sz w:val="22"/>
          <w:szCs w:val="22"/>
        </w:rPr>
        <w:t>plots</w:t>
      </w:r>
      <w:r w:rsidRPr="00FB2B65">
        <w:rPr>
          <w:color w:val="000000"/>
          <w:sz w:val="22"/>
          <w:szCs w:val="22"/>
          <w:lang w:val="vi-VN"/>
        </w:rPr>
        <w:t xml:space="preserve"> fall within the ± 1.96 standard deviation range, confirming the consistency of the height estimates with the </w:t>
      </w:r>
      <w:r w:rsidR="00B9466B">
        <w:rPr>
          <w:color w:val="000000"/>
          <w:sz w:val="22"/>
          <w:szCs w:val="22"/>
        </w:rPr>
        <w:t>measured</w:t>
      </w:r>
      <w:r w:rsidRPr="00FB2B65">
        <w:rPr>
          <w:color w:val="000000"/>
          <w:sz w:val="22"/>
          <w:szCs w:val="22"/>
          <w:lang w:val="vi-VN"/>
        </w:rPr>
        <w:t xml:space="preserve"> </w:t>
      </w:r>
      <w:r w:rsidR="00B9466B">
        <w:rPr>
          <w:color w:val="000000"/>
          <w:sz w:val="22"/>
          <w:szCs w:val="22"/>
        </w:rPr>
        <w:t>height</w:t>
      </w:r>
      <w:r w:rsidRPr="00FB2B65">
        <w:rPr>
          <w:color w:val="000000"/>
          <w:sz w:val="22"/>
          <w:szCs w:val="22"/>
          <w:lang w:val="vi-VN"/>
        </w:rPr>
        <w:t xml:space="preserve">. Furthermore, when the formula was </w:t>
      </w:r>
      <w:r w:rsidR="00BA6346">
        <w:rPr>
          <w:color w:val="000000"/>
          <w:sz w:val="22"/>
          <w:szCs w:val="22"/>
        </w:rPr>
        <w:t>validated at</w:t>
      </w:r>
      <w:r w:rsidRPr="00FB2B65">
        <w:rPr>
          <w:color w:val="000000"/>
          <w:sz w:val="22"/>
          <w:szCs w:val="22"/>
          <w:lang w:val="vi-VN"/>
        </w:rPr>
        <w:t xml:space="preserve"> a different population in another location, the estimated </w:t>
      </w:r>
      <w:r w:rsidR="00BA6346">
        <w:rPr>
          <w:color w:val="000000"/>
          <w:sz w:val="22"/>
          <w:szCs w:val="22"/>
        </w:rPr>
        <w:t xml:space="preserve">height </w:t>
      </w:r>
      <w:r w:rsidRPr="00FB2B65">
        <w:rPr>
          <w:color w:val="000000"/>
          <w:sz w:val="22"/>
          <w:szCs w:val="22"/>
          <w:lang w:val="vi-VN"/>
        </w:rPr>
        <w:t xml:space="preserve">remained consistent with the </w:t>
      </w:r>
      <w:r w:rsidR="00BA6346">
        <w:rPr>
          <w:color w:val="000000"/>
          <w:sz w:val="22"/>
          <w:szCs w:val="22"/>
        </w:rPr>
        <w:t>measured height</w:t>
      </w:r>
      <w:r w:rsidRPr="00FB2B65">
        <w:rPr>
          <w:color w:val="000000"/>
          <w:sz w:val="22"/>
          <w:szCs w:val="22"/>
          <w:lang w:val="vi-VN"/>
        </w:rPr>
        <w:t xml:space="preserve">, suggesting </w:t>
      </w:r>
      <w:r w:rsidR="008347F3" w:rsidRPr="008347F3">
        <w:rPr>
          <w:color w:val="000000"/>
          <w:sz w:val="22"/>
          <w:szCs w:val="22"/>
          <w:lang w:val="vi-VN"/>
        </w:rPr>
        <w:t>its appropriateness for clinical use in Vietnam</w:t>
      </w:r>
      <w:r w:rsidRPr="00FB2B65">
        <w:rPr>
          <w:color w:val="000000"/>
          <w:sz w:val="22"/>
          <w:szCs w:val="22"/>
          <w:lang w:val="vi-VN"/>
        </w:rPr>
        <w:t>.</w:t>
      </w:r>
    </w:p>
    <w:p w14:paraId="4698A5A3" w14:textId="4441E390" w:rsidR="008347F3" w:rsidRPr="0045526D" w:rsidRDefault="00D169E4" w:rsidP="0045526D">
      <w:pPr>
        <w:pStyle w:val="noidung0"/>
        <w:tabs>
          <w:tab w:val="left" w:pos="540"/>
          <w:tab w:val="left" w:pos="567"/>
        </w:tabs>
        <w:spacing w:line="324" w:lineRule="auto"/>
        <w:ind w:firstLine="0"/>
        <w:rPr>
          <w:b/>
          <w:color w:val="000000"/>
          <w:sz w:val="22"/>
          <w:szCs w:val="22"/>
          <w:lang w:val="vi-VN"/>
        </w:rPr>
      </w:pPr>
      <w:r w:rsidRPr="0045526D">
        <w:rPr>
          <w:b/>
          <w:color w:val="000000"/>
          <w:sz w:val="22"/>
          <w:szCs w:val="22"/>
        </w:rPr>
        <w:t xml:space="preserve">4.2. </w:t>
      </w:r>
      <w:r w:rsidR="008347F3" w:rsidRPr="0045526D">
        <w:rPr>
          <w:b/>
          <w:color w:val="000000"/>
          <w:sz w:val="22"/>
          <w:szCs w:val="22"/>
          <w:lang w:val="vi-VN"/>
        </w:rPr>
        <w:t>Discussion on height estimation equation</w:t>
      </w:r>
    </w:p>
    <w:p w14:paraId="289CE463" w14:textId="543735EA" w:rsidR="00D169E4" w:rsidRDefault="008347F3" w:rsidP="0045526D">
      <w:pPr>
        <w:pStyle w:val="33"/>
        <w:spacing w:line="324" w:lineRule="auto"/>
      </w:pPr>
      <w:r w:rsidRPr="008347F3">
        <w:t>4.</w:t>
      </w:r>
      <w:r w:rsidR="00D169E4">
        <w:t>2</w:t>
      </w:r>
      <w:r w:rsidRPr="008347F3">
        <w:t>.1. Variable selection</w:t>
      </w:r>
    </w:p>
    <w:p w14:paraId="2D4A3A1A" w14:textId="6741349B" w:rsidR="001063FB" w:rsidRPr="00D169E4" w:rsidRDefault="007C1B6F" w:rsidP="0045526D">
      <w:pPr>
        <w:pStyle w:val="noidung0"/>
        <w:tabs>
          <w:tab w:val="left" w:pos="540"/>
          <w:tab w:val="left" w:pos="567"/>
        </w:tabs>
        <w:spacing w:line="324" w:lineRule="auto"/>
        <w:ind w:firstLine="0"/>
        <w:rPr>
          <w:color w:val="000000"/>
          <w:sz w:val="22"/>
          <w:szCs w:val="22"/>
        </w:rPr>
      </w:pPr>
      <w:r w:rsidRPr="007C1B6F">
        <w:rPr>
          <w:color w:val="000000"/>
          <w:sz w:val="22"/>
          <w:szCs w:val="22"/>
          <w:lang w:val="vi-VN"/>
        </w:rPr>
        <w:t xml:space="preserve">4.2.1.1. </w:t>
      </w:r>
      <w:r w:rsidR="00D169E4">
        <w:rPr>
          <w:color w:val="000000"/>
          <w:sz w:val="22"/>
          <w:szCs w:val="22"/>
        </w:rPr>
        <w:t>Age</w:t>
      </w:r>
    </w:p>
    <w:p w14:paraId="17271B32" w14:textId="149914A0" w:rsidR="000B31C6" w:rsidRDefault="000B31C6" w:rsidP="0045526D">
      <w:pPr>
        <w:pStyle w:val="noidung0"/>
        <w:tabs>
          <w:tab w:val="left" w:pos="540"/>
          <w:tab w:val="left" w:pos="567"/>
        </w:tabs>
        <w:spacing w:line="324" w:lineRule="auto"/>
        <w:ind w:firstLine="284"/>
        <w:rPr>
          <w:color w:val="000000"/>
          <w:sz w:val="22"/>
          <w:szCs w:val="22"/>
          <w:lang w:val="vi-VN"/>
        </w:rPr>
      </w:pPr>
      <w:r>
        <w:rPr>
          <w:color w:val="000000"/>
          <w:sz w:val="22"/>
          <w:szCs w:val="22"/>
        </w:rPr>
        <w:t>Previous r</w:t>
      </w:r>
      <w:r w:rsidRPr="000B31C6">
        <w:rPr>
          <w:color w:val="000000"/>
          <w:sz w:val="22"/>
          <w:szCs w:val="22"/>
          <w:lang w:val="vi-VN"/>
        </w:rPr>
        <w:t xml:space="preserve">esearch has revealed that anthropometric </w:t>
      </w:r>
      <w:r>
        <w:rPr>
          <w:color w:val="000000"/>
          <w:sz w:val="22"/>
          <w:szCs w:val="22"/>
        </w:rPr>
        <w:t>measurement</w:t>
      </w:r>
      <w:r w:rsidRPr="000B31C6">
        <w:rPr>
          <w:color w:val="000000"/>
          <w:sz w:val="22"/>
          <w:szCs w:val="22"/>
          <w:lang w:val="vi-VN"/>
        </w:rPr>
        <w:t xml:space="preserve"> </w:t>
      </w:r>
      <w:r w:rsidR="00DB573A" w:rsidRPr="000B31C6">
        <w:rPr>
          <w:color w:val="000000"/>
          <w:sz w:val="22"/>
          <w:szCs w:val="22"/>
          <w:lang w:val="vi-VN"/>
        </w:rPr>
        <w:t>exhibits</w:t>
      </w:r>
      <w:r w:rsidRPr="000B31C6">
        <w:rPr>
          <w:color w:val="000000"/>
          <w:sz w:val="22"/>
          <w:szCs w:val="22"/>
          <w:lang w:val="vi-VN"/>
        </w:rPr>
        <w:t xml:space="preserve"> varying characteristics across different age groups. </w:t>
      </w:r>
      <w:r w:rsidR="001C6E11" w:rsidRPr="001C6E11">
        <w:rPr>
          <w:color w:val="000000"/>
          <w:sz w:val="22"/>
          <w:szCs w:val="22"/>
        </w:rPr>
        <w:t>The incorporation of age into the weight estimation models was contingent upon the characteristics of the research population.</w:t>
      </w:r>
      <w:r w:rsidR="00754CC4">
        <w:rPr>
          <w:color w:val="000000"/>
          <w:sz w:val="22"/>
          <w:szCs w:val="22"/>
        </w:rPr>
        <w:t xml:space="preserve"> </w:t>
      </w:r>
      <w:r w:rsidRPr="000B31C6">
        <w:rPr>
          <w:color w:val="000000"/>
          <w:sz w:val="22"/>
          <w:szCs w:val="22"/>
          <w:lang w:val="vi-VN"/>
        </w:rPr>
        <w:t xml:space="preserve">In this study, when age was incorporated into the linear regression model, it only marginally increased the regression coefficient (r-squared) for both men and women. Therefore, it is recommended that </w:t>
      </w:r>
      <w:r w:rsidR="001334E7" w:rsidRPr="000B31C6">
        <w:rPr>
          <w:color w:val="000000"/>
          <w:sz w:val="22"/>
          <w:szCs w:val="22"/>
          <w:lang w:val="vi-VN"/>
        </w:rPr>
        <w:t>simplifying clinical application</w:t>
      </w:r>
      <w:r w:rsidR="001334E7">
        <w:rPr>
          <w:color w:val="000000"/>
          <w:sz w:val="22"/>
          <w:szCs w:val="22"/>
        </w:rPr>
        <w:t xml:space="preserve"> weight</w:t>
      </w:r>
      <w:r w:rsidRPr="000B31C6">
        <w:rPr>
          <w:color w:val="000000"/>
          <w:sz w:val="22"/>
          <w:szCs w:val="22"/>
          <w:lang w:val="vi-VN"/>
        </w:rPr>
        <w:t xml:space="preserve"> estimation </w:t>
      </w:r>
      <w:r w:rsidR="001334E7">
        <w:rPr>
          <w:color w:val="000000"/>
          <w:sz w:val="22"/>
          <w:szCs w:val="22"/>
        </w:rPr>
        <w:t xml:space="preserve">should </w:t>
      </w:r>
      <w:r w:rsidRPr="000B31C6">
        <w:rPr>
          <w:color w:val="000000"/>
          <w:sz w:val="22"/>
          <w:szCs w:val="22"/>
          <w:lang w:val="vi-VN"/>
        </w:rPr>
        <w:t>omit the age.</w:t>
      </w:r>
    </w:p>
    <w:p w14:paraId="19CA35DF" w14:textId="06CF0F5B" w:rsidR="002647C0" w:rsidRPr="007933DB" w:rsidRDefault="00C506E5" w:rsidP="0045526D">
      <w:pPr>
        <w:pStyle w:val="noidung0"/>
        <w:tabs>
          <w:tab w:val="left" w:pos="540"/>
          <w:tab w:val="left" w:pos="567"/>
        </w:tabs>
        <w:spacing w:line="324" w:lineRule="auto"/>
        <w:ind w:firstLine="0"/>
        <w:rPr>
          <w:i/>
          <w:color w:val="000000"/>
          <w:sz w:val="22"/>
          <w:szCs w:val="22"/>
        </w:rPr>
      </w:pPr>
      <w:r w:rsidRPr="007933DB">
        <w:rPr>
          <w:i/>
          <w:color w:val="000000"/>
          <w:sz w:val="22"/>
          <w:szCs w:val="22"/>
          <w:lang w:val="vi-VN"/>
        </w:rPr>
        <w:t xml:space="preserve">4.2.1.2. </w:t>
      </w:r>
      <w:r w:rsidR="00DE14B8" w:rsidRPr="007933DB">
        <w:rPr>
          <w:i/>
          <w:color w:val="000000"/>
          <w:sz w:val="22"/>
          <w:szCs w:val="22"/>
        </w:rPr>
        <w:t>Mid arm circumference and calf circumference</w:t>
      </w:r>
    </w:p>
    <w:p w14:paraId="18D7F00B" w14:textId="77777777" w:rsidR="00DF4024" w:rsidRDefault="00E771A6" w:rsidP="0045526D">
      <w:pPr>
        <w:pStyle w:val="noidung0"/>
        <w:tabs>
          <w:tab w:val="left" w:pos="540"/>
          <w:tab w:val="left" w:pos="567"/>
        </w:tabs>
        <w:spacing w:line="324" w:lineRule="auto"/>
        <w:ind w:firstLine="284"/>
        <w:rPr>
          <w:color w:val="000000"/>
          <w:sz w:val="22"/>
          <w:szCs w:val="22"/>
          <w:lang w:val="vi-VN"/>
        </w:rPr>
      </w:pPr>
      <w:r w:rsidRPr="00E771A6">
        <w:rPr>
          <w:color w:val="000000"/>
          <w:sz w:val="22"/>
          <w:szCs w:val="22"/>
          <w:lang w:val="vi-VN"/>
        </w:rPr>
        <w:t xml:space="preserve">The results of this study show that in both genders, the combination of </w:t>
      </w:r>
      <w:r>
        <w:rPr>
          <w:color w:val="000000"/>
          <w:sz w:val="22"/>
          <w:szCs w:val="22"/>
        </w:rPr>
        <w:t>MAC</w:t>
      </w:r>
      <w:r w:rsidRPr="00E771A6">
        <w:rPr>
          <w:color w:val="000000"/>
          <w:sz w:val="22"/>
          <w:szCs w:val="22"/>
          <w:lang w:val="vi-VN"/>
        </w:rPr>
        <w:t xml:space="preserve"> and </w:t>
      </w:r>
      <w:r>
        <w:rPr>
          <w:color w:val="000000"/>
          <w:sz w:val="22"/>
          <w:szCs w:val="22"/>
        </w:rPr>
        <w:t xml:space="preserve">CC </w:t>
      </w:r>
      <w:r w:rsidRPr="00E771A6">
        <w:rPr>
          <w:color w:val="000000"/>
          <w:sz w:val="22"/>
          <w:szCs w:val="22"/>
          <w:lang w:val="vi-VN"/>
        </w:rPr>
        <w:t>give</w:t>
      </w:r>
      <w:r>
        <w:rPr>
          <w:color w:val="000000"/>
          <w:sz w:val="22"/>
          <w:szCs w:val="22"/>
        </w:rPr>
        <w:t>d</w:t>
      </w:r>
      <w:r w:rsidRPr="00E771A6">
        <w:rPr>
          <w:color w:val="000000"/>
          <w:sz w:val="22"/>
          <w:szCs w:val="22"/>
          <w:lang w:val="vi-VN"/>
        </w:rPr>
        <w:t xml:space="preserve"> the model's regression </w:t>
      </w:r>
      <w:r w:rsidRPr="00E771A6">
        <w:rPr>
          <w:color w:val="000000"/>
          <w:sz w:val="22"/>
          <w:szCs w:val="22"/>
          <w:lang w:val="vi-VN"/>
        </w:rPr>
        <w:lastRenderedPageBreak/>
        <w:t xml:space="preserve">coefficient &gt; 70% and adding the indicators age, </w:t>
      </w:r>
      <w:r>
        <w:rPr>
          <w:color w:val="000000"/>
          <w:sz w:val="22"/>
          <w:szCs w:val="22"/>
        </w:rPr>
        <w:t>HL</w:t>
      </w:r>
      <w:r w:rsidRPr="00E771A6">
        <w:rPr>
          <w:color w:val="000000"/>
          <w:sz w:val="22"/>
          <w:szCs w:val="22"/>
          <w:lang w:val="vi-VN"/>
        </w:rPr>
        <w:t xml:space="preserve">, and </w:t>
      </w:r>
      <w:r>
        <w:rPr>
          <w:color w:val="000000"/>
          <w:sz w:val="22"/>
          <w:szCs w:val="22"/>
        </w:rPr>
        <w:t>KH</w:t>
      </w:r>
      <w:r w:rsidRPr="00E771A6">
        <w:rPr>
          <w:color w:val="000000"/>
          <w:sz w:val="22"/>
          <w:szCs w:val="22"/>
          <w:lang w:val="vi-VN"/>
        </w:rPr>
        <w:t xml:space="preserve"> help</w:t>
      </w:r>
      <w:r>
        <w:rPr>
          <w:color w:val="000000"/>
          <w:sz w:val="22"/>
          <w:szCs w:val="22"/>
        </w:rPr>
        <w:t>ed slightly</w:t>
      </w:r>
      <w:r w:rsidRPr="00E771A6">
        <w:rPr>
          <w:color w:val="000000"/>
          <w:sz w:val="22"/>
          <w:szCs w:val="22"/>
          <w:lang w:val="vi-VN"/>
        </w:rPr>
        <w:t xml:space="preserve"> increase </w:t>
      </w:r>
      <w:r>
        <w:rPr>
          <w:color w:val="000000"/>
          <w:sz w:val="22"/>
          <w:szCs w:val="22"/>
        </w:rPr>
        <w:t xml:space="preserve">the </w:t>
      </w:r>
      <w:r w:rsidRPr="00E771A6">
        <w:rPr>
          <w:color w:val="000000"/>
          <w:sz w:val="22"/>
          <w:szCs w:val="22"/>
          <w:lang w:val="vi-VN"/>
        </w:rPr>
        <w:t xml:space="preserve">accuracy. </w:t>
      </w:r>
      <w:r w:rsidR="00DF4024" w:rsidRPr="00DF4024">
        <w:rPr>
          <w:color w:val="000000"/>
          <w:sz w:val="22"/>
          <w:szCs w:val="22"/>
          <w:lang w:val="vi-VN"/>
        </w:rPr>
        <w:t>These findings align with the results reported in several prior studies.</w:t>
      </w:r>
    </w:p>
    <w:p w14:paraId="5E03C79F" w14:textId="7A725B54" w:rsidR="00ED2608" w:rsidRDefault="00665934" w:rsidP="0045526D">
      <w:pPr>
        <w:pStyle w:val="33"/>
        <w:spacing w:line="324" w:lineRule="auto"/>
      </w:pPr>
      <w:r w:rsidRPr="00665934">
        <w:t xml:space="preserve">4.2.2. </w:t>
      </w:r>
      <w:r w:rsidR="00DF4024" w:rsidRPr="00DF4024">
        <w:t xml:space="preserve">Results on </w:t>
      </w:r>
      <w:r w:rsidR="00DF4024">
        <w:t>w</w:t>
      </w:r>
      <w:r w:rsidR="00DF4024" w:rsidRPr="00DF4024">
        <w:t>eight estimation equation development and validation</w:t>
      </w:r>
    </w:p>
    <w:p w14:paraId="32D076B3" w14:textId="5B26381B" w:rsidR="00DF4024" w:rsidRDefault="00724371" w:rsidP="0045526D">
      <w:pPr>
        <w:pStyle w:val="noidung0"/>
        <w:tabs>
          <w:tab w:val="left" w:pos="540"/>
          <w:tab w:val="left" w:pos="567"/>
        </w:tabs>
        <w:spacing w:line="324" w:lineRule="auto"/>
        <w:ind w:firstLine="284"/>
        <w:rPr>
          <w:color w:val="000000"/>
          <w:sz w:val="22"/>
          <w:szCs w:val="22"/>
          <w:lang w:val="vi-VN"/>
        </w:rPr>
      </w:pPr>
      <w:r w:rsidRPr="00724371">
        <w:rPr>
          <w:color w:val="000000"/>
          <w:sz w:val="22"/>
          <w:szCs w:val="22"/>
          <w:lang w:val="vi-VN"/>
        </w:rPr>
        <w:t>This is the first study to</w:t>
      </w:r>
      <w:r w:rsidR="00243D4B" w:rsidRPr="00243D4B">
        <w:rPr>
          <w:color w:val="000000"/>
          <w:sz w:val="22"/>
          <w:szCs w:val="22"/>
          <w:lang w:val="vi-VN"/>
        </w:rPr>
        <w:t xml:space="preserve"> formulate a weight estimation equation tailored to elderly in Vietnamese hospital settings, adopting the research methodology established by Chumlea and colleagues in 1988. In the referenced study, the regression coefficient r-squared (r²) ranged from 0.82 to 0.85, underscoring that arm circumference and calf circumference collectively accounted for over 80% of the weight model. In our investigation, the weight model incorporating age, </w:t>
      </w:r>
      <w:r w:rsidR="0018158F">
        <w:rPr>
          <w:color w:val="000000"/>
          <w:sz w:val="22"/>
          <w:szCs w:val="22"/>
        </w:rPr>
        <w:t>MAC, CC and KH</w:t>
      </w:r>
      <w:r w:rsidR="00243D4B" w:rsidRPr="00243D4B">
        <w:rPr>
          <w:color w:val="000000"/>
          <w:sz w:val="22"/>
          <w:szCs w:val="22"/>
          <w:lang w:val="vi-VN"/>
        </w:rPr>
        <w:t xml:space="preserve"> achieved an 80.3% impact in men</w:t>
      </w:r>
      <w:r w:rsidR="0018158F">
        <w:rPr>
          <w:color w:val="000000"/>
          <w:sz w:val="22"/>
          <w:szCs w:val="22"/>
        </w:rPr>
        <w:t>'s height estimation</w:t>
      </w:r>
      <w:r w:rsidR="00243D4B" w:rsidRPr="00243D4B">
        <w:rPr>
          <w:color w:val="000000"/>
          <w:sz w:val="22"/>
          <w:szCs w:val="22"/>
          <w:lang w:val="vi-VN"/>
        </w:rPr>
        <w:t xml:space="preserve">, while in women, </w:t>
      </w:r>
      <w:r w:rsidR="00B94FCA" w:rsidRPr="00B94FCA">
        <w:rPr>
          <w:color w:val="000000"/>
          <w:sz w:val="22"/>
          <w:szCs w:val="22"/>
          <w:lang w:val="vi-VN"/>
        </w:rPr>
        <w:t xml:space="preserve">the combination of age, </w:t>
      </w:r>
      <w:r w:rsidR="00B94FCA">
        <w:rPr>
          <w:color w:val="000000"/>
          <w:sz w:val="22"/>
          <w:szCs w:val="22"/>
        </w:rPr>
        <w:t>MAC and KH</w:t>
      </w:r>
      <w:r w:rsidR="00B94FCA" w:rsidRPr="00B94FCA">
        <w:rPr>
          <w:color w:val="000000"/>
          <w:sz w:val="22"/>
          <w:szCs w:val="22"/>
          <w:lang w:val="vi-VN"/>
        </w:rPr>
        <w:t xml:space="preserve"> only achieved a 69.6% impact on the model.</w:t>
      </w:r>
    </w:p>
    <w:p w14:paraId="349F9F43" w14:textId="6D3EF1E6" w:rsidR="00B94FCA" w:rsidRDefault="00EE5802" w:rsidP="0045526D">
      <w:pPr>
        <w:pStyle w:val="noidung0"/>
        <w:tabs>
          <w:tab w:val="left" w:pos="540"/>
          <w:tab w:val="left" w:pos="567"/>
        </w:tabs>
        <w:spacing w:line="324" w:lineRule="auto"/>
        <w:ind w:firstLine="284"/>
        <w:rPr>
          <w:color w:val="000000"/>
          <w:sz w:val="22"/>
          <w:szCs w:val="22"/>
        </w:rPr>
      </w:pPr>
      <w:r w:rsidRPr="00EE5802">
        <w:rPr>
          <w:color w:val="000000"/>
          <w:sz w:val="22"/>
          <w:szCs w:val="22"/>
          <w:lang w:val="vi-VN"/>
        </w:rPr>
        <w:t xml:space="preserve">Additionally, in comparison to the previously developed formulas incorporating </w:t>
      </w:r>
      <w:r w:rsidR="004A50ED">
        <w:rPr>
          <w:color w:val="000000"/>
          <w:sz w:val="22"/>
          <w:szCs w:val="22"/>
        </w:rPr>
        <w:t>MAC</w:t>
      </w:r>
      <w:r w:rsidRPr="00EE5802">
        <w:rPr>
          <w:color w:val="000000"/>
          <w:sz w:val="22"/>
          <w:szCs w:val="22"/>
          <w:lang w:val="vi-VN"/>
        </w:rPr>
        <w:t xml:space="preserve">, </w:t>
      </w:r>
      <w:r w:rsidR="004A50ED">
        <w:rPr>
          <w:color w:val="000000"/>
          <w:sz w:val="22"/>
          <w:szCs w:val="22"/>
        </w:rPr>
        <w:t>CC and KH</w:t>
      </w:r>
      <w:r w:rsidRPr="00EE5802">
        <w:rPr>
          <w:color w:val="000000"/>
          <w:sz w:val="22"/>
          <w:szCs w:val="22"/>
          <w:lang w:val="vi-VN"/>
        </w:rPr>
        <w:t xml:space="preserve">, the weight estimation model in this study exhibits the lowest contribution </w:t>
      </w:r>
      <w:r w:rsidR="004A50ED" w:rsidRPr="00EE5802">
        <w:rPr>
          <w:color w:val="000000"/>
          <w:sz w:val="22"/>
          <w:szCs w:val="22"/>
          <w:lang w:val="vi-VN"/>
        </w:rPr>
        <w:t>to the weight calculation model</w:t>
      </w:r>
      <w:r w:rsidR="004A50ED">
        <w:rPr>
          <w:color w:val="000000"/>
          <w:sz w:val="22"/>
          <w:szCs w:val="22"/>
        </w:rPr>
        <w:t>,</w:t>
      </w:r>
      <w:r w:rsidR="004A50ED" w:rsidRPr="00EE5802">
        <w:rPr>
          <w:color w:val="000000"/>
          <w:sz w:val="22"/>
          <w:szCs w:val="22"/>
          <w:lang w:val="vi-VN"/>
        </w:rPr>
        <w:t xml:space="preserve"> </w:t>
      </w:r>
      <w:r w:rsidRPr="00EE5802">
        <w:rPr>
          <w:color w:val="000000"/>
          <w:sz w:val="22"/>
          <w:szCs w:val="22"/>
          <w:lang w:val="vi-VN"/>
        </w:rPr>
        <w:t>in terms of the percentage explained (as indicated by the r-squared coefficient)</w:t>
      </w:r>
      <w:r w:rsidR="004A50ED">
        <w:rPr>
          <w:color w:val="000000"/>
          <w:sz w:val="22"/>
          <w:szCs w:val="22"/>
        </w:rPr>
        <w:t>.</w:t>
      </w:r>
    </w:p>
    <w:p w14:paraId="7A3E547C" w14:textId="054C7C54" w:rsidR="00BD34FD" w:rsidRPr="00BD34FD" w:rsidRDefault="00DC7652" w:rsidP="0045526D">
      <w:pPr>
        <w:pStyle w:val="noidung0"/>
        <w:tabs>
          <w:tab w:val="left" w:pos="540"/>
          <w:tab w:val="left" w:pos="567"/>
        </w:tabs>
        <w:spacing w:line="324" w:lineRule="auto"/>
        <w:ind w:firstLine="284"/>
        <w:rPr>
          <w:color w:val="000000"/>
          <w:sz w:val="22"/>
          <w:szCs w:val="22"/>
        </w:rPr>
      </w:pPr>
      <w:r>
        <w:rPr>
          <w:color w:val="000000"/>
          <w:sz w:val="22"/>
          <w:szCs w:val="22"/>
        </w:rPr>
        <w:t>At validation stage, i</w:t>
      </w:r>
      <w:r w:rsidR="00AE74C0" w:rsidRPr="00AE74C0">
        <w:rPr>
          <w:color w:val="000000"/>
          <w:sz w:val="22"/>
          <w:szCs w:val="22"/>
        </w:rPr>
        <w:t xml:space="preserve">n men, the MAC and CC-based </w:t>
      </w:r>
      <w:r>
        <w:rPr>
          <w:color w:val="000000"/>
          <w:sz w:val="22"/>
          <w:szCs w:val="22"/>
        </w:rPr>
        <w:t>equation</w:t>
      </w:r>
      <w:r w:rsidR="00AE74C0" w:rsidRPr="00AE74C0">
        <w:rPr>
          <w:color w:val="000000"/>
          <w:sz w:val="22"/>
          <w:szCs w:val="22"/>
        </w:rPr>
        <w:t xml:space="preserve"> achieved higher accuracy, with 81.7% within ±10% </w:t>
      </w:r>
      <w:r w:rsidR="001A426C">
        <w:rPr>
          <w:color w:val="000000"/>
          <w:sz w:val="22"/>
          <w:szCs w:val="22"/>
        </w:rPr>
        <w:t xml:space="preserve">acceptable </w:t>
      </w:r>
      <w:r w:rsidR="001B273F">
        <w:rPr>
          <w:color w:val="000000"/>
          <w:sz w:val="22"/>
          <w:szCs w:val="22"/>
        </w:rPr>
        <w:t xml:space="preserve">margin of </w:t>
      </w:r>
      <w:r w:rsidR="00AE74C0" w:rsidRPr="00AE74C0">
        <w:rPr>
          <w:color w:val="000000"/>
          <w:sz w:val="22"/>
          <w:szCs w:val="22"/>
        </w:rPr>
        <w:t>error, outperforming Ross Laboratory's MAC and KH-based formula. Women had a lower accuracy rate of 64.8%, consistent with other formula comparisons.</w:t>
      </w:r>
    </w:p>
    <w:p w14:paraId="76344634" w14:textId="29EB0574" w:rsidR="007F5F18" w:rsidRPr="00B94987" w:rsidRDefault="00304680" w:rsidP="0045526D">
      <w:pPr>
        <w:pStyle w:val="33"/>
        <w:spacing w:line="324" w:lineRule="auto"/>
      </w:pPr>
      <w:r w:rsidRPr="00304680">
        <w:t>4.2.</w:t>
      </w:r>
      <w:r w:rsidRPr="00F4360A">
        <w:t>3</w:t>
      </w:r>
      <w:r w:rsidRPr="00304680">
        <w:t xml:space="preserve">. </w:t>
      </w:r>
      <w:r w:rsidR="00B94987" w:rsidRPr="00B94987">
        <w:t>Results on weight estimation equation validation</w:t>
      </w:r>
      <w:r w:rsidR="00B94987">
        <w:t xml:space="preserve"> in critical ill elderly</w:t>
      </w:r>
    </w:p>
    <w:p w14:paraId="71B16858" w14:textId="21AF0ED6" w:rsidR="00655430" w:rsidRDefault="004601BC" w:rsidP="0045526D">
      <w:pPr>
        <w:pStyle w:val="noidung0"/>
        <w:tabs>
          <w:tab w:val="left" w:pos="540"/>
          <w:tab w:val="left" w:pos="567"/>
        </w:tabs>
        <w:spacing w:line="324" w:lineRule="auto"/>
        <w:ind w:firstLine="284"/>
        <w:rPr>
          <w:color w:val="000000"/>
          <w:sz w:val="22"/>
          <w:szCs w:val="22"/>
        </w:rPr>
      </w:pPr>
      <w:r>
        <w:rPr>
          <w:color w:val="000000"/>
          <w:sz w:val="22"/>
          <w:szCs w:val="22"/>
        </w:rPr>
        <w:lastRenderedPageBreak/>
        <w:t xml:space="preserve">In men, the acceptable margin of </w:t>
      </w:r>
      <w:r w:rsidRPr="00AE74C0">
        <w:rPr>
          <w:color w:val="000000"/>
          <w:sz w:val="22"/>
          <w:szCs w:val="22"/>
        </w:rPr>
        <w:t>error</w:t>
      </w:r>
      <w:r>
        <w:rPr>
          <w:color w:val="000000"/>
          <w:sz w:val="22"/>
          <w:szCs w:val="22"/>
        </w:rPr>
        <w:t xml:space="preserve"> </w:t>
      </w:r>
      <w:r w:rsidRPr="00AE74C0">
        <w:rPr>
          <w:color w:val="000000"/>
          <w:sz w:val="22"/>
          <w:szCs w:val="22"/>
        </w:rPr>
        <w:t>within ±10%</w:t>
      </w:r>
      <w:r>
        <w:rPr>
          <w:color w:val="000000"/>
          <w:sz w:val="22"/>
          <w:szCs w:val="22"/>
        </w:rPr>
        <w:t xml:space="preserve"> of equation based on </w:t>
      </w:r>
      <w:r w:rsidR="00AA295B">
        <w:rPr>
          <w:color w:val="000000"/>
          <w:sz w:val="22"/>
          <w:szCs w:val="22"/>
        </w:rPr>
        <w:t xml:space="preserve">MAC and CC </w:t>
      </w:r>
      <w:r w:rsidR="00667259">
        <w:rPr>
          <w:color w:val="000000"/>
          <w:sz w:val="22"/>
          <w:szCs w:val="22"/>
        </w:rPr>
        <w:t>(EW</w:t>
      </w:r>
      <w:r w:rsidR="00667259" w:rsidRPr="00667259">
        <w:rPr>
          <w:color w:val="000000"/>
          <w:sz w:val="22"/>
          <w:szCs w:val="22"/>
          <w:vertAlign w:val="subscript"/>
        </w:rPr>
        <w:t>3</w:t>
      </w:r>
      <w:r w:rsidR="00667259">
        <w:rPr>
          <w:color w:val="000000"/>
          <w:sz w:val="22"/>
          <w:szCs w:val="22"/>
        </w:rPr>
        <w:t xml:space="preserve">) was </w:t>
      </w:r>
      <w:r w:rsidR="00667259" w:rsidRPr="00667259">
        <w:rPr>
          <w:color w:val="000000"/>
          <w:sz w:val="22"/>
          <w:szCs w:val="22"/>
        </w:rPr>
        <w:t>only 48.4%</w:t>
      </w:r>
      <w:r w:rsidR="0073460D">
        <w:rPr>
          <w:color w:val="000000"/>
          <w:sz w:val="22"/>
          <w:szCs w:val="22"/>
        </w:rPr>
        <w:t xml:space="preserve"> in men and 51.5 in women. </w:t>
      </w:r>
      <w:r w:rsidR="00014A54" w:rsidRPr="00014A54">
        <w:rPr>
          <w:color w:val="000000"/>
          <w:sz w:val="22"/>
          <w:szCs w:val="22"/>
        </w:rPr>
        <w:t xml:space="preserve">These findings align with previous research outcomes. Notably, muscle mass loss is a critical concern for </w:t>
      </w:r>
      <w:r w:rsidR="00704DB9">
        <w:rPr>
          <w:color w:val="000000"/>
          <w:sz w:val="22"/>
          <w:szCs w:val="22"/>
        </w:rPr>
        <w:t>critical</w:t>
      </w:r>
      <w:r w:rsidR="00014A54" w:rsidRPr="00014A54">
        <w:rPr>
          <w:color w:val="000000"/>
          <w:sz w:val="22"/>
          <w:szCs w:val="22"/>
        </w:rPr>
        <w:t xml:space="preserve"> ill elderly.</w:t>
      </w:r>
      <w:r w:rsidR="00704DB9">
        <w:rPr>
          <w:color w:val="000000"/>
          <w:sz w:val="22"/>
          <w:szCs w:val="22"/>
        </w:rPr>
        <w:t xml:space="preserve"> </w:t>
      </w:r>
      <w:r w:rsidR="00704DB9" w:rsidRPr="00704DB9">
        <w:rPr>
          <w:color w:val="000000"/>
          <w:sz w:val="22"/>
          <w:szCs w:val="22"/>
        </w:rPr>
        <w:t>While there is limited research on changes in body mass index during critical illness, M. T. Izquierdo Fuentes has noted that patients undergoing intensive resuscitation treatment experience significant muscle mass loss and an elevated fat mass rate during the initial week of treatment. The process of intensive resuscitation poses a challenge for medical personnel, as it exacerbates factors leading to muscle atrophy. The combination of immobilization and acute illness accelerates the loss of muscle mass.</w:t>
      </w:r>
      <w:r w:rsidR="00201191">
        <w:rPr>
          <w:color w:val="000000"/>
          <w:sz w:val="22"/>
          <w:szCs w:val="22"/>
        </w:rPr>
        <w:t xml:space="preserve"> </w:t>
      </w:r>
    </w:p>
    <w:p w14:paraId="4216BCBD" w14:textId="7F220F7A" w:rsidR="00201191" w:rsidRPr="004601BC" w:rsidRDefault="00201191" w:rsidP="0045526D">
      <w:pPr>
        <w:pStyle w:val="noidung0"/>
        <w:tabs>
          <w:tab w:val="left" w:pos="540"/>
          <w:tab w:val="left" w:pos="567"/>
        </w:tabs>
        <w:spacing w:line="324" w:lineRule="auto"/>
        <w:ind w:firstLine="284"/>
        <w:rPr>
          <w:color w:val="000000"/>
          <w:sz w:val="22"/>
          <w:szCs w:val="22"/>
        </w:rPr>
      </w:pPr>
      <w:r w:rsidRPr="00201191">
        <w:rPr>
          <w:color w:val="000000"/>
          <w:sz w:val="22"/>
          <w:szCs w:val="22"/>
        </w:rPr>
        <w:t xml:space="preserve">In immobilized conditions, coupled with acute illness, the elderly experience rapid muscle mass loss, detectable as early as </w:t>
      </w:r>
      <w:r w:rsidR="00223873">
        <w:rPr>
          <w:color w:val="000000"/>
          <w:sz w:val="22"/>
          <w:szCs w:val="22"/>
        </w:rPr>
        <w:t>the 3</w:t>
      </w:r>
      <w:r w:rsidR="00223873" w:rsidRPr="00223873">
        <w:rPr>
          <w:color w:val="000000"/>
          <w:sz w:val="22"/>
          <w:szCs w:val="22"/>
          <w:vertAlign w:val="superscript"/>
        </w:rPr>
        <w:t>rd</w:t>
      </w:r>
      <w:r w:rsidR="00223873">
        <w:rPr>
          <w:color w:val="000000"/>
          <w:sz w:val="22"/>
          <w:szCs w:val="22"/>
        </w:rPr>
        <w:t xml:space="preserve"> day</w:t>
      </w:r>
      <w:r w:rsidRPr="00201191">
        <w:rPr>
          <w:color w:val="000000"/>
          <w:sz w:val="22"/>
          <w:szCs w:val="22"/>
        </w:rPr>
        <w:t>, with a typical decline of about 14% to 21% during the initial week of intensive care. These findings are consistent with Maskin LP's (2020) cautionary conclusion that using weight estimation formulas for critically ill patients must be approached with care, as they can lead to overestimation of weight, potentially resulting in higher-than-needed therapeutic doses and increased associated risks.</w:t>
      </w:r>
    </w:p>
    <w:p w14:paraId="437F2AAA" w14:textId="3FCC8F8C" w:rsidR="00223873" w:rsidRPr="00026287" w:rsidRDefault="000931CB" w:rsidP="0045526D">
      <w:pPr>
        <w:pStyle w:val="noidung0"/>
        <w:tabs>
          <w:tab w:val="left" w:pos="540"/>
          <w:tab w:val="left" w:pos="567"/>
        </w:tabs>
        <w:spacing w:line="324" w:lineRule="auto"/>
        <w:ind w:firstLine="0"/>
        <w:rPr>
          <w:b/>
          <w:color w:val="000000"/>
          <w:sz w:val="22"/>
          <w:szCs w:val="22"/>
        </w:rPr>
      </w:pPr>
      <w:bookmarkStart w:id="36" w:name="_Toc146489522"/>
      <w:r w:rsidRPr="00026287">
        <w:rPr>
          <w:b/>
          <w:color w:val="000000"/>
          <w:sz w:val="22"/>
          <w:szCs w:val="22"/>
          <w:lang w:val="vi-VN"/>
        </w:rPr>
        <w:t xml:space="preserve">4.3. </w:t>
      </w:r>
      <w:r w:rsidR="00223873" w:rsidRPr="00026287">
        <w:rPr>
          <w:b/>
          <w:color w:val="000000"/>
          <w:sz w:val="22"/>
          <w:szCs w:val="22"/>
          <w:lang w:val="vi-VN"/>
        </w:rPr>
        <w:t>Discussion on</w:t>
      </w:r>
      <w:r w:rsidR="00223873" w:rsidRPr="00026287">
        <w:rPr>
          <w:b/>
          <w:color w:val="000000"/>
          <w:sz w:val="22"/>
          <w:szCs w:val="22"/>
        </w:rPr>
        <w:t xml:space="preserve"> the technical procedure for estimating the height and weight of elderly patient utilizing developed and validated fomular</w:t>
      </w:r>
    </w:p>
    <w:bookmarkEnd w:id="36"/>
    <w:p w14:paraId="2252EB61" w14:textId="2D7F0427" w:rsidR="00694790" w:rsidRDefault="00694790" w:rsidP="0045526D">
      <w:pPr>
        <w:pStyle w:val="noidung0"/>
        <w:tabs>
          <w:tab w:val="left" w:pos="540"/>
          <w:tab w:val="left" w:pos="567"/>
        </w:tabs>
        <w:spacing w:line="324" w:lineRule="auto"/>
        <w:ind w:firstLine="547"/>
        <w:rPr>
          <w:color w:val="000000"/>
          <w:sz w:val="22"/>
          <w:szCs w:val="22"/>
          <w:lang w:val="pt-BR"/>
        </w:rPr>
      </w:pPr>
      <w:r>
        <w:rPr>
          <w:color w:val="000000"/>
          <w:sz w:val="22"/>
          <w:szCs w:val="22"/>
          <w:lang w:val="pt-BR"/>
        </w:rPr>
        <w:t xml:space="preserve">This is the first </w:t>
      </w:r>
      <w:r w:rsidRPr="00223873">
        <w:rPr>
          <w:color w:val="000000"/>
          <w:sz w:val="22"/>
          <w:szCs w:val="22"/>
        </w:rPr>
        <w:t>technical procedure for estimating the height and weight of elderly patient</w:t>
      </w:r>
      <w:r>
        <w:rPr>
          <w:color w:val="000000"/>
          <w:sz w:val="22"/>
          <w:szCs w:val="22"/>
        </w:rPr>
        <w:t xml:space="preserve"> </w:t>
      </w:r>
      <w:r w:rsidR="008F1C7C">
        <w:rPr>
          <w:color w:val="000000"/>
          <w:sz w:val="22"/>
          <w:szCs w:val="22"/>
        </w:rPr>
        <w:t>of</w:t>
      </w:r>
      <w:r w:rsidR="001E6E12">
        <w:rPr>
          <w:color w:val="000000"/>
          <w:sz w:val="22"/>
          <w:szCs w:val="22"/>
        </w:rPr>
        <w:t xml:space="preserve"> the Vietnam National Institute of Nutrition</w:t>
      </w:r>
      <w:r w:rsidR="008F1C7C">
        <w:rPr>
          <w:color w:val="000000"/>
          <w:sz w:val="22"/>
          <w:szCs w:val="22"/>
        </w:rPr>
        <w:t>, a</w:t>
      </w:r>
      <w:r w:rsidR="008F1C7C" w:rsidRPr="008F1C7C">
        <w:rPr>
          <w:color w:val="000000"/>
          <w:sz w:val="22"/>
          <w:szCs w:val="22"/>
        </w:rPr>
        <w:t xml:space="preserve">iming to standardize these procedures for practical implementation. This method serves as both a practical guideline and a foundational step towards standardizing the process </w:t>
      </w:r>
      <w:r w:rsidR="00274FC5">
        <w:rPr>
          <w:color w:val="000000"/>
          <w:sz w:val="22"/>
          <w:szCs w:val="22"/>
        </w:rPr>
        <w:t xml:space="preserve">to collect the </w:t>
      </w:r>
      <w:r w:rsidR="00274FC5">
        <w:rPr>
          <w:color w:val="000000"/>
          <w:sz w:val="22"/>
          <w:szCs w:val="22"/>
        </w:rPr>
        <w:lastRenderedPageBreak/>
        <w:t xml:space="preserve">data on </w:t>
      </w:r>
      <w:r w:rsidR="008F1C7C" w:rsidRPr="008F1C7C">
        <w:rPr>
          <w:color w:val="000000"/>
          <w:sz w:val="22"/>
          <w:szCs w:val="22"/>
        </w:rPr>
        <w:t xml:space="preserve">height and weight in cases </w:t>
      </w:r>
      <w:r w:rsidR="0097635B">
        <w:rPr>
          <w:color w:val="000000"/>
          <w:sz w:val="22"/>
          <w:szCs w:val="22"/>
        </w:rPr>
        <w:t>of</w:t>
      </w:r>
      <w:r w:rsidR="008F1C7C" w:rsidRPr="008F1C7C">
        <w:rPr>
          <w:color w:val="000000"/>
          <w:sz w:val="22"/>
          <w:szCs w:val="22"/>
        </w:rPr>
        <w:t xml:space="preserve"> </w:t>
      </w:r>
      <w:r w:rsidR="007158CC">
        <w:rPr>
          <w:color w:val="000000"/>
          <w:sz w:val="22"/>
          <w:szCs w:val="22"/>
        </w:rPr>
        <w:t xml:space="preserve">elderly unable to have </w:t>
      </w:r>
      <w:r w:rsidR="0097635B" w:rsidRPr="0097635B">
        <w:rPr>
          <w:color w:val="000000"/>
          <w:sz w:val="22"/>
          <w:szCs w:val="22"/>
        </w:rPr>
        <w:t>conventional measurements</w:t>
      </w:r>
      <w:r w:rsidR="008F1C7C" w:rsidRPr="008F1C7C">
        <w:rPr>
          <w:color w:val="000000"/>
          <w:sz w:val="22"/>
          <w:szCs w:val="22"/>
        </w:rPr>
        <w:t xml:space="preserve">. </w:t>
      </w:r>
      <w:r w:rsidR="00041E11">
        <w:rPr>
          <w:color w:val="000000"/>
          <w:sz w:val="22"/>
          <w:szCs w:val="22"/>
        </w:rPr>
        <w:t xml:space="preserve">These </w:t>
      </w:r>
      <w:r w:rsidR="00041E11" w:rsidRPr="00223873">
        <w:rPr>
          <w:color w:val="000000"/>
          <w:sz w:val="22"/>
          <w:szCs w:val="22"/>
        </w:rPr>
        <w:t>technical procedure</w:t>
      </w:r>
      <w:r w:rsidR="00041E11">
        <w:rPr>
          <w:color w:val="000000"/>
          <w:sz w:val="22"/>
          <w:szCs w:val="22"/>
        </w:rPr>
        <w:t xml:space="preserve"> </w:t>
      </w:r>
      <w:r w:rsidR="00EC3CC4">
        <w:rPr>
          <w:color w:val="000000"/>
          <w:sz w:val="22"/>
          <w:szCs w:val="22"/>
        </w:rPr>
        <w:t>ultilized equations that developed based on elderly patient</w:t>
      </w:r>
      <w:r w:rsidR="00986F85">
        <w:rPr>
          <w:color w:val="000000"/>
          <w:sz w:val="22"/>
          <w:szCs w:val="22"/>
        </w:rPr>
        <w:t xml:space="preserve">s, </w:t>
      </w:r>
      <w:r w:rsidR="008F1C7C" w:rsidRPr="008F1C7C">
        <w:rPr>
          <w:color w:val="000000"/>
          <w:sz w:val="22"/>
          <w:szCs w:val="22"/>
        </w:rPr>
        <w:t xml:space="preserve">making it a promising </w:t>
      </w:r>
      <w:r w:rsidR="00E82200" w:rsidRPr="00E82200">
        <w:rPr>
          <w:color w:val="000000"/>
          <w:sz w:val="22"/>
          <w:szCs w:val="22"/>
        </w:rPr>
        <w:t xml:space="preserve">prospect for becoming a standard practice in Vietnamese </w:t>
      </w:r>
      <w:r w:rsidR="00EE42C7">
        <w:rPr>
          <w:color w:val="000000"/>
          <w:sz w:val="22"/>
          <w:szCs w:val="22"/>
        </w:rPr>
        <w:t>clinical settings</w:t>
      </w:r>
      <w:r w:rsidR="00E82200" w:rsidRPr="00E82200">
        <w:rPr>
          <w:color w:val="000000"/>
          <w:sz w:val="22"/>
          <w:szCs w:val="22"/>
        </w:rPr>
        <w:t>.</w:t>
      </w:r>
    </w:p>
    <w:p w14:paraId="6FF9CA2B" w14:textId="587974B0" w:rsidR="00461F76" w:rsidRDefault="00B04330" w:rsidP="0045526D">
      <w:pPr>
        <w:pStyle w:val="noidung0"/>
        <w:tabs>
          <w:tab w:val="left" w:pos="540"/>
          <w:tab w:val="left" w:pos="567"/>
        </w:tabs>
        <w:spacing w:line="324" w:lineRule="auto"/>
        <w:ind w:firstLine="0"/>
        <w:jc w:val="center"/>
        <w:rPr>
          <w:b/>
          <w:bCs/>
          <w:color w:val="000000"/>
          <w:sz w:val="22"/>
          <w:szCs w:val="22"/>
        </w:rPr>
      </w:pPr>
      <w:r>
        <w:rPr>
          <w:b/>
          <w:bCs/>
          <w:color w:val="000000"/>
          <w:sz w:val="22"/>
          <w:szCs w:val="22"/>
        </w:rPr>
        <w:t>CONCLUSION</w:t>
      </w:r>
    </w:p>
    <w:p w14:paraId="3AEE7F31" w14:textId="77777777" w:rsidR="0045526D" w:rsidRPr="00B04330" w:rsidRDefault="0045526D" w:rsidP="0045526D">
      <w:pPr>
        <w:pStyle w:val="noidung0"/>
        <w:tabs>
          <w:tab w:val="left" w:pos="540"/>
          <w:tab w:val="left" w:pos="567"/>
        </w:tabs>
        <w:spacing w:line="324" w:lineRule="auto"/>
        <w:ind w:firstLine="0"/>
        <w:jc w:val="center"/>
        <w:rPr>
          <w:b/>
          <w:bCs/>
          <w:color w:val="000000"/>
          <w:sz w:val="22"/>
          <w:szCs w:val="22"/>
        </w:rPr>
      </w:pPr>
    </w:p>
    <w:p w14:paraId="1216DF08" w14:textId="51DC131F" w:rsidR="00B72A9E" w:rsidRPr="00E572C6" w:rsidRDefault="00B72A9E" w:rsidP="0045526D">
      <w:pPr>
        <w:pStyle w:val="noidung0"/>
        <w:tabs>
          <w:tab w:val="left" w:pos="540"/>
          <w:tab w:val="left" w:pos="567"/>
        </w:tabs>
        <w:spacing w:line="324" w:lineRule="auto"/>
        <w:ind w:firstLine="0"/>
        <w:rPr>
          <w:b/>
          <w:bCs/>
          <w:iCs/>
          <w:color w:val="000000"/>
          <w:sz w:val="22"/>
          <w:szCs w:val="22"/>
          <w:lang w:val="pt-BR"/>
        </w:rPr>
      </w:pPr>
      <w:bookmarkStart w:id="37" w:name="_Toc146119482"/>
      <w:bookmarkStart w:id="38" w:name="_Toc146489524"/>
      <w:r w:rsidRPr="00E572C6">
        <w:rPr>
          <w:b/>
          <w:bCs/>
          <w:iCs/>
          <w:color w:val="000000"/>
          <w:sz w:val="22"/>
          <w:szCs w:val="22"/>
          <w:lang w:val="pt-BR"/>
        </w:rPr>
        <w:t xml:space="preserve">1. </w:t>
      </w:r>
      <w:bookmarkEnd w:id="37"/>
      <w:bookmarkEnd w:id="38"/>
      <w:r w:rsidR="00B04330">
        <w:rPr>
          <w:b/>
          <w:bCs/>
          <w:iCs/>
          <w:color w:val="000000"/>
          <w:sz w:val="22"/>
          <w:szCs w:val="22"/>
          <w:lang w:val="pt-BR"/>
        </w:rPr>
        <w:t>Height estimation equation</w:t>
      </w:r>
    </w:p>
    <w:p w14:paraId="7554983F" w14:textId="56D73018" w:rsidR="00B72A9E" w:rsidRPr="00E572C6" w:rsidRDefault="00B04330" w:rsidP="0045526D">
      <w:pPr>
        <w:pStyle w:val="noidung0"/>
        <w:tabs>
          <w:tab w:val="left" w:pos="540"/>
          <w:tab w:val="left" w:pos="567"/>
        </w:tabs>
        <w:spacing w:line="324" w:lineRule="auto"/>
        <w:ind w:firstLine="0"/>
        <w:rPr>
          <w:color w:val="000000"/>
          <w:sz w:val="22"/>
          <w:szCs w:val="22"/>
          <w:lang w:val="pt-BR"/>
        </w:rPr>
      </w:pPr>
      <w:r>
        <w:rPr>
          <w:color w:val="000000"/>
          <w:sz w:val="22"/>
          <w:szCs w:val="22"/>
          <w:lang w:val="pt-BR"/>
        </w:rPr>
        <w:t xml:space="preserve">For </w:t>
      </w:r>
      <w:r w:rsidR="00324D11">
        <w:rPr>
          <w:color w:val="000000"/>
          <w:sz w:val="22"/>
          <w:szCs w:val="22"/>
          <w:lang w:val="pt-BR"/>
        </w:rPr>
        <w:t>men</w:t>
      </w:r>
      <w:r w:rsidR="00B72A9E" w:rsidRPr="00E572C6">
        <w:rPr>
          <w:color w:val="000000"/>
          <w:sz w:val="22"/>
          <w:szCs w:val="22"/>
          <w:lang w:val="pt-BR"/>
        </w:rPr>
        <w:t xml:space="preserve">: </w:t>
      </w:r>
    </w:p>
    <w:p w14:paraId="422ACE7B" w14:textId="74681EED" w:rsidR="00B72A9E" w:rsidRPr="00E572C6" w:rsidRDefault="00351B41" w:rsidP="0045526D">
      <w:pPr>
        <w:pStyle w:val="noidung0"/>
        <w:tabs>
          <w:tab w:val="left" w:pos="540"/>
          <w:tab w:val="left" w:pos="567"/>
        </w:tabs>
        <w:spacing w:line="324" w:lineRule="auto"/>
        <w:ind w:firstLine="0"/>
        <w:rPr>
          <w:color w:val="000000"/>
          <w:sz w:val="22"/>
          <w:szCs w:val="22"/>
        </w:rPr>
      </w:pPr>
      <w:bookmarkStart w:id="39" w:name="_Hlk142141662"/>
      <w:r>
        <w:rPr>
          <w:color w:val="000000"/>
          <w:sz w:val="22"/>
          <w:szCs w:val="22"/>
        </w:rPr>
        <w:t>EH</w:t>
      </w:r>
      <w:r w:rsidR="00B72A9E" w:rsidRPr="00E572C6">
        <w:rPr>
          <w:color w:val="000000"/>
          <w:sz w:val="22"/>
          <w:szCs w:val="22"/>
          <w:vertAlign w:val="subscript"/>
          <w:lang w:val="vi-VN"/>
        </w:rPr>
        <w:t>1</w:t>
      </w:r>
      <w:r w:rsidR="00B72A9E" w:rsidRPr="00E572C6">
        <w:rPr>
          <w:color w:val="000000"/>
          <w:sz w:val="22"/>
          <w:szCs w:val="22"/>
          <w:lang w:val="vi-VN"/>
        </w:rPr>
        <w:t xml:space="preserve"> </w:t>
      </w:r>
      <w:r w:rsidR="00B72A9E" w:rsidRPr="00E572C6">
        <w:rPr>
          <w:color w:val="000000"/>
          <w:sz w:val="22"/>
          <w:szCs w:val="22"/>
        </w:rPr>
        <w:t xml:space="preserve">(cm) </w:t>
      </w:r>
      <w:r w:rsidR="00B72A9E" w:rsidRPr="00E572C6">
        <w:rPr>
          <w:color w:val="000000"/>
          <w:sz w:val="22"/>
          <w:szCs w:val="22"/>
          <w:lang w:val="vi-VN"/>
        </w:rPr>
        <w:t>= 1</w:t>
      </w:r>
      <w:r w:rsidR="00427EC6">
        <w:rPr>
          <w:color w:val="000000"/>
          <w:sz w:val="22"/>
          <w:szCs w:val="22"/>
          <w:lang w:val="vi-VN"/>
        </w:rPr>
        <w:t>.</w:t>
      </w:r>
      <w:r w:rsidR="00B72A9E" w:rsidRPr="00E572C6">
        <w:rPr>
          <w:color w:val="000000"/>
          <w:sz w:val="22"/>
          <w:szCs w:val="22"/>
          <w:lang w:val="vi-VN"/>
        </w:rPr>
        <w:t xml:space="preserve">529 x </w:t>
      </w:r>
      <w:r>
        <w:rPr>
          <w:color w:val="000000"/>
          <w:sz w:val="22"/>
          <w:szCs w:val="22"/>
        </w:rPr>
        <w:t>KH</w:t>
      </w:r>
      <w:r w:rsidR="00B72A9E" w:rsidRPr="00E572C6">
        <w:rPr>
          <w:color w:val="000000"/>
          <w:sz w:val="22"/>
          <w:szCs w:val="22"/>
          <w:lang w:val="vi-VN"/>
        </w:rPr>
        <w:t xml:space="preserve"> </w:t>
      </w:r>
      <w:r w:rsidR="00B72A9E" w:rsidRPr="00E572C6">
        <w:rPr>
          <w:color w:val="000000"/>
          <w:sz w:val="22"/>
          <w:szCs w:val="22"/>
        </w:rPr>
        <w:t xml:space="preserve">(cm) </w:t>
      </w:r>
      <w:r w:rsidR="00B72A9E" w:rsidRPr="00E572C6">
        <w:rPr>
          <w:color w:val="000000"/>
          <w:sz w:val="22"/>
          <w:szCs w:val="22"/>
          <w:lang w:val="vi-VN"/>
        </w:rPr>
        <w:t>+ 88</w:t>
      </w:r>
      <w:r w:rsidR="00427EC6">
        <w:rPr>
          <w:color w:val="000000"/>
          <w:sz w:val="22"/>
          <w:szCs w:val="22"/>
          <w:lang w:val="vi-VN"/>
        </w:rPr>
        <w:t>.</w:t>
      </w:r>
      <w:r w:rsidR="00B72A9E" w:rsidRPr="00E572C6">
        <w:rPr>
          <w:color w:val="000000"/>
          <w:sz w:val="22"/>
          <w:szCs w:val="22"/>
          <w:lang w:val="vi-VN"/>
        </w:rPr>
        <w:t>201</w:t>
      </w:r>
      <w:r w:rsidR="00B72A9E" w:rsidRPr="00E572C6">
        <w:rPr>
          <w:color w:val="000000"/>
          <w:sz w:val="22"/>
          <w:szCs w:val="22"/>
        </w:rPr>
        <w:t xml:space="preserve"> (r</w:t>
      </w:r>
      <w:r w:rsidR="00B72A9E" w:rsidRPr="00E572C6">
        <w:rPr>
          <w:color w:val="000000"/>
          <w:sz w:val="22"/>
          <w:szCs w:val="22"/>
          <w:vertAlign w:val="superscript"/>
        </w:rPr>
        <w:t>2</w:t>
      </w:r>
      <w:r w:rsidR="00B72A9E" w:rsidRPr="00E572C6">
        <w:rPr>
          <w:color w:val="000000"/>
          <w:sz w:val="22"/>
          <w:szCs w:val="22"/>
        </w:rPr>
        <w:t xml:space="preserve"> = 0</w:t>
      </w:r>
      <w:r w:rsidR="00427EC6">
        <w:rPr>
          <w:color w:val="000000"/>
          <w:sz w:val="22"/>
          <w:szCs w:val="22"/>
        </w:rPr>
        <w:t>.</w:t>
      </w:r>
      <w:r w:rsidR="00B72A9E" w:rsidRPr="00E572C6">
        <w:rPr>
          <w:color w:val="000000"/>
          <w:sz w:val="22"/>
          <w:szCs w:val="22"/>
        </w:rPr>
        <w:t>410; SEE = 5</w:t>
      </w:r>
      <w:r w:rsidR="00427EC6">
        <w:rPr>
          <w:color w:val="000000"/>
          <w:sz w:val="22"/>
          <w:szCs w:val="22"/>
        </w:rPr>
        <w:t>.</w:t>
      </w:r>
      <w:r w:rsidR="00B72A9E" w:rsidRPr="00E572C6">
        <w:rPr>
          <w:color w:val="000000"/>
          <w:sz w:val="22"/>
          <w:szCs w:val="22"/>
        </w:rPr>
        <w:t>177)</w:t>
      </w:r>
    </w:p>
    <w:p w14:paraId="58787C84" w14:textId="336D98C3" w:rsidR="00B72A9E" w:rsidRPr="00E572C6" w:rsidRDefault="00351B41" w:rsidP="0045526D">
      <w:pPr>
        <w:pStyle w:val="noidung0"/>
        <w:tabs>
          <w:tab w:val="left" w:pos="540"/>
          <w:tab w:val="left" w:pos="567"/>
        </w:tabs>
        <w:spacing w:line="324" w:lineRule="auto"/>
        <w:ind w:firstLine="0"/>
        <w:rPr>
          <w:color w:val="000000"/>
          <w:sz w:val="22"/>
          <w:szCs w:val="22"/>
        </w:rPr>
      </w:pPr>
      <w:r>
        <w:rPr>
          <w:color w:val="000000"/>
          <w:sz w:val="22"/>
          <w:szCs w:val="22"/>
        </w:rPr>
        <w:t>EH</w:t>
      </w:r>
      <w:r w:rsidRPr="00E572C6">
        <w:rPr>
          <w:color w:val="000000"/>
          <w:sz w:val="22"/>
          <w:szCs w:val="22"/>
          <w:vertAlign w:val="subscript"/>
          <w:lang w:val="vi-VN"/>
        </w:rPr>
        <w:t xml:space="preserve"> </w:t>
      </w:r>
      <w:r w:rsidR="00B72A9E" w:rsidRPr="00E572C6">
        <w:rPr>
          <w:color w:val="000000"/>
          <w:sz w:val="22"/>
          <w:szCs w:val="22"/>
          <w:vertAlign w:val="subscript"/>
          <w:lang w:val="vi-VN"/>
        </w:rPr>
        <w:t>2</w:t>
      </w:r>
      <w:r w:rsidR="00B72A9E" w:rsidRPr="00E572C6">
        <w:rPr>
          <w:color w:val="000000"/>
          <w:sz w:val="22"/>
          <w:szCs w:val="22"/>
          <w:lang w:val="vi-VN"/>
        </w:rPr>
        <w:t xml:space="preserve"> </w:t>
      </w:r>
      <w:r w:rsidR="00B72A9E" w:rsidRPr="00E572C6">
        <w:rPr>
          <w:color w:val="000000"/>
          <w:sz w:val="22"/>
          <w:szCs w:val="22"/>
        </w:rPr>
        <w:t xml:space="preserve">(cm) </w:t>
      </w:r>
      <w:r w:rsidR="00B72A9E" w:rsidRPr="00E572C6">
        <w:rPr>
          <w:color w:val="000000"/>
          <w:sz w:val="22"/>
          <w:szCs w:val="22"/>
          <w:lang w:val="vi-VN"/>
        </w:rPr>
        <w:t>= -</w:t>
      </w:r>
      <w:r w:rsidR="00B72A9E" w:rsidRPr="00E572C6">
        <w:rPr>
          <w:color w:val="000000"/>
          <w:sz w:val="22"/>
          <w:szCs w:val="22"/>
        </w:rPr>
        <w:t xml:space="preserve"> </w:t>
      </w:r>
      <w:r w:rsidR="00B72A9E" w:rsidRPr="00E572C6">
        <w:rPr>
          <w:color w:val="000000"/>
          <w:sz w:val="22"/>
          <w:szCs w:val="22"/>
          <w:lang w:val="vi-VN"/>
        </w:rPr>
        <w:t>0</w:t>
      </w:r>
      <w:r w:rsidR="00427EC6">
        <w:rPr>
          <w:color w:val="000000"/>
          <w:sz w:val="22"/>
          <w:szCs w:val="22"/>
          <w:lang w:val="vi-VN"/>
        </w:rPr>
        <w:t>.</w:t>
      </w:r>
      <w:r w:rsidR="00B72A9E" w:rsidRPr="00E572C6">
        <w:rPr>
          <w:color w:val="000000"/>
          <w:sz w:val="22"/>
          <w:szCs w:val="22"/>
          <w:lang w:val="vi-VN"/>
        </w:rPr>
        <w:t xml:space="preserve">188 x </w:t>
      </w:r>
      <w:r>
        <w:rPr>
          <w:color w:val="000000"/>
          <w:sz w:val="22"/>
          <w:szCs w:val="22"/>
        </w:rPr>
        <w:t>Age</w:t>
      </w:r>
      <w:r w:rsidR="00B72A9E" w:rsidRPr="00E572C6">
        <w:rPr>
          <w:color w:val="000000"/>
          <w:sz w:val="22"/>
          <w:szCs w:val="22"/>
          <w:lang w:val="vi-VN"/>
        </w:rPr>
        <w:t xml:space="preserve"> </w:t>
      </w:r>
      <w:r w:rsidR="00B72A9E" w:rsidRPr="00E572C6">
        <w:rPr>
          <w:b/>
          <w:color w:val="000000"/>
          <w:sz w:val="22"/>
          <w:szCs w:val="22"/>
          <w:lang w:val="vi-VN"/>
        </w:rPr>
        <w:t xml:space="preserve">+ </w:t>
      </w:r>
      <w:r w:rsidR="00B72A9E" w:rsidRPr="00E572C6">
        <w:rPr>
          <w:color w:val="000000"/>
          <w:sz w:val="22"/>
          <w:szCs w:val="22"/>
          <w:lang w:val="vi-VN"/>
        </w:rPr>
        <w:t>1</w:t>
      </w:r>
      <w:r w:rsidR="00427EC6">
        <w:rPr>
          <w:color w:val="000000"/>
          <w:sz w:val="22"/>
          <w:szCs w:val="22"/>
          <w:lang w:val="vi-VN"/>
        </w:rPr>
        <w:t>.</w:t>
      </w:r>
      <w:r w:rsidR="00B72A9E" w:rsidRPr="00E572C6">
        <w:rPr>
          <w:color w:val="000000"/>
          <w:sz w:val="22"/>
          <w:szCs w:val="22"/>
          <w:lang w:val="vi-VN"/>
        </w:rPr>
        <w:t xml:space="preserve">440 x </w:t>
      </w:r>
      <w:r>
        <w:rPr>
          <w:color w:val="000000"/>
          <w:sz w:val="22"/>
          <w:szCs w:val="22"/>
        </w:rPr>
        <w:t>KH</w:t>
      </w:r>
      <w:r w:rsidR="00B72A9E" w:rsidRPr="00E572C6">
        <w:rPr>
          <w:color w:val="000000"/>
          <w:sz w:val="22"/>
          <w:szCs w:val="22"/>
          <w:lang w:val="vi-VN"/>
        </w:rPr>
        <w:t xml:space="preserve"> </w:t>
      </w:r>
      <w:r w:rsidR="00B72A9E" w:rsidRPr="00E572C6">
        <w:rPr>
          <w:color w:val="000000"/>
          <w:sz w:val="22"/>
          <w:szCs w:val="22"/>
        </w:rPr>
        <w:t xml:space="preserve">(cm) </w:t>
      </w:r>
      <w:r w:rsidR="00B72A9E" w:rsidRPr="00E572C6">
        <w:rPr>
          <w:color w:val="000000"/>
          <w:sz w:val="22"/>
          <w:szCs w:val="22"/>
          <w:lang w:val="vi-VN"/>
        </w:rPr>
        <w:t>+ 106</w:t>
      </w:r>
      <w:r w:rsidR="00427EC6">
        <w:rPr>
          <w:color w:val="000000"/>
          <w:sz w:val="22"/>
          <w:szCs w:val="22"/>
          <w:lang w:val="vi-VN"/>
        </w:rPr>
        <w:t>.</w:t>
      </w:r>
      <w:r w:rsidR="00B72A9E" w:rsidRPr="00E572C6">
        <w:rPr>
          <w:color w:val="000000"/>
          <w:sz w:val="22"/>
          <w:szCs w:val="22"/>
          <w:lang w:val="vi-VN"/>
        </w:rPr>
        <w:t>816</w:t>
      </w:r>
      <w:r w:rsidR="00B72A9E" w:rsidRPr="00E572C6">
        <w:rPr>
          <w:color w:val="000000"/>
          <w:sz w:val="22"/>
          <w:szCs w:val="22"/>
        </w:rPr>
        <w:t xml:space="preserve"> (r</w:t>
      </w:r>
      <w:r w:rsidR="00B72A9E" w:rsidRPr="00E572C6">
        <w:rPr>
          <w:color w:val="000000"/>
          <w:sz w:val="22"/>
          <w:szCs w:val="22"/>
          <w:vertAlign w:val="superscript"/>
        </w:rPr>
        <w:t>2</w:t>
      </w:r>
      <w:r w:rsidR="00B72A9E" w:rsidRPr="00E572C6">
        <w:rPr>
          <w:color w:val="000000"/>
          <w:sz w:val="22"/>
          <w:szCs w:val="22"/>
        </w:rPr>
        <w:t xml:space="preserve"> = 0</w:t>
      </w:r>
      <w:r w:rsidR="00427EC6">
        <w:rPr>
          <w:color w:val="000000"/>
          <w:sz w:val="22"/>
          <w:szCs w:val="22"/>
        </w:rPr>
        <w:t>.</w:t>
      </w:r>
      <w:r w:rsidR="00B72A9E" w:rsidRPr="00E572C6">
        <w:rPr>
          <w:color w:val="000000"/>
          <w:sz w:val="22"/>
          <w:szCs w:val="22"/>
        </w:rPr>
        <w:t>465; SEE = 4</w:t>
      </w:r>
      <w:r w:rsidR="00427EC6">
        <w:rPr>
          <w:color w:val="000000"/>
          <w:sz w:val="22"/>
          <w:szCs w:val="22"/>
        </w:rPr>
        <w:t>.</w:t>
      </w:r>
      <w:r w:rsidR="00B72A9E" w:rsidRPr="00E572C6">
        <w:rPr>
          <w:color w:val="000000"/>
          <w:sz w:val="22"/>
          <w:szCs w:val="22"/>
        </w:rPr>
        <w:t>949)</w:t>
      </w:r>
    </w:p>
    <w:bookmarkEnd w:id="39"/>
    <w:p w14:paraId="214DBDD4" w14:textId="5E74D6AA" w:rsidR="00B72A9E" w:rsidRPr="00E572C6" w:rsidRDefault="00351B41" w:rsidP="0045526D">
      <w:pPr>
        <w:pStyle w:val="noidung0"/>
        <w:tabs>
          <w:tab w:val="left" w:pos="540"/>
          <w:tab w:val="left" w:pos="567"/>
        </w:tabs>
        <w:spacing w:line="324" w:lineRule="auto"/>
        <w:ind w:firstLine="0"/>
        <w:rPr>
          <w:color w:val="000000"/>
          <w:sz w:val="22"/>
          <w:szCs w:val="22"/>
        </w:rPr>
      </w:pPr>
      <w:r>
        <w:rPr>
          <w:color w:val="000000"/>
          <w:sz w:val="22"/>
          <w:szCs w:val="22"/>
        </w:rPr>
        <w:t xml:space="preserve">For </w:t>
      </w:r>
      <w:r w:rsidR="00324D11">
        <w:rPr>
          <w:color w:val="000000"/>
          <w:sz w:val="22"/>
          <w:szCs w:val="22"/>
        </w:rPr>
        <w:t>women</w:t>
      </w:r>
      <w:r w:rsidR="00B72A9E" w:rsidRPr="00E572C6">
        <w:rPr>
          <w:color w:val="000000"/>
          <w:sz w:val="22"/>
          <w:szCs w:val="22"/>
        </w:rPr>
        <w:t>:</w:t>
      </w:r>
    </w:p>
    <w:p w14:paraId="257264DD" w14:textId="1C910DDA" w:rsidR="00B72A9E" w:rsidRPr="00E572C6" w:rsidRDefault="00351B41" w:rsidP="0045526D">
      <w:pPr>
        <w:pStyle w:val="noidung0"/>
        <w:tabs>
          <w:tab w:val="left" w:pos="540"/>
          <w:tab w:val="left" w:pos="567"/>
        </w:tabs>
        <w:spacing w:line="324" w:lineRule="auto"/>
        <w:ind w:firstLine="0"/>
        <w:rPr>
          <w:color w:val="000000"/>
          <w:sz w:val="22"/>
          <w:szCs w:val="22"/>
        </w:rPr>
      </w:pPr>
      <w:r>
        <w:rPr>
          <w:color w:val="000000"/>
          <w:sz w:val="22"/>
          <w:szCs w:val="22"/>
        </w:rPr>
        <w:t>EH</w:t>
      </w:r>
      <w:r w:rsidRPr="00E572C6">
        <w:rPr>
          <w:color w:val="000000"/>
          <w:sz w:val="22"/>
          <w:szCs w:val="22"/>
          <w:vertAlign w:val="subscript"/>
        </w:rPr>
        <w:t xml:space="preserve"> </w:t>
      </w:r>
      <w:r w:rsidR="00B72A9E" w:rsidRPr="00E572C6">
        <w:rPr>
          <w:color w:val="000000"/>
          <w:sz w:val="22"/>
          <w:szCs w:val="22"/>
          <w:vertAlign w:val="subscript"/>
        </w:rPr>
        <w:t>1</w:t>
      </w:r>
      <w:r w:rsidR="00B72A9E" w:rsidRPr="00E572C6">
        <w:rPr>
          <w:color w:val="000000"/>
          <w:sz w:val="22"/>
          <w:szCs w:val="22"/>
        </w:rPr>
        <w:t xml:space="preserve"> (cm) = 0</w:t>
      </w:r>
      <w:r w:rsidR="00427EC6">
        <w:rPr>
          <w:color w:val="000000"/>
          <w:sz w:val="22"/>
          <w:szCs w:val="22"/>
        </w:rPr>
        <w:t>.</w:t>
      </w:r>
      <w:r w:rsidR="00B72A9E" w:rsidRPr="00E572C6">
        <w:rPr>
          <w:color w:val="000000"/>
          <w:sz w:val="22"/>
          <w:szCs w:val="22"/>
        </w:rPr>
        <w:t xml:space="preserve">657 x </w:t>
      </w:r>
      <w:r>
        <w:rPr>
          <w:color w:val="000000"/>
          <w:sz w:val="22"/>
          <w:szCs w:val="22"/>
        </w:rPr>
        <w:t>HL</w:t>
      </w:r>
      <w:r w:rsidR="00B72A9E" w:rsidRPr="00E572C6">
        <w:rPr>
          <w:color w:val="000000"/>
          <w:sz w:val="22"/>
          <w:szCs w:val="22"/>
        </w:rPr>
        <w:t xml:space="preserve"> (cm) + 130</w:t>
      </w:r>
      <w:r w:rsidR="00427EC6">
        <w:rPr>
          <w:color w:val="000000"/>
          <w:sz w:val="22"/>
          <w:szCs w:val="22"/>
        </w:rPr>
        <w:t>.</w:t>
      </w:r>
      <w:r w:rsidR="00B72A9E" w:rsidRPr="00E572C6">
        <w:rPr>
          <w:color w:val="000000"/>
          <w:sz w:val="22"/>
          <w:szCs w:val="22"/>
        </w:rPr>
        <w:t>322 (r</w:t>
      </w:r>
      <w:r w:rsidR="00B72A9E" w:rsidRPr="00E572C6">
        <w:rPr>
          <w:color w:val="000000"/>
          <w:sz w:val="22"/>
          <w:szCs w:val="22"/>
          <w:vertAlign w:val="superscript"/>
        </w:rPr>
        <w:t>2</w:t>
      </w:r>
      <w:r w:rsidR="00B72A9E" w:rsidRPr="00E572C6">
        <w:rPr>
          <w:color w:val="000000"/>
          <w:sz w:val="22"/>
          <w:szCs w:val="22"/>
        </w:rPr>
        <w:t xml:space="preserve"> = 0</w:t>
      </w:r>
      <w:r w:rsidR="00427EC6">
        <w:rPr>
          <w:color w:val="000000"/>
          <w:sz w:val="22"/>
          <w:szCs w:val="22"/>
        </w:rPr>
        <w:t>.</w:t>
      </w:r>
      <w:r w:rsidR="00B72A9E" w:rsidRPr="00E572C6">
        <w:rPr>
          <w:color w:val="000000"/>
          <w:sz w:val="22"/>
          <w:szCs w:val="22"/>
        </w:rPr>
        <w:t>305; SEE = 5</w:t>
      </w:r>
      <w:r w:rsidR="00427EC6">
        <w:rPr>
          <w:color w:val="000000"/>
          <w:sz w:val="22"/>
          <w:szCs w:val="22"/>
        </w:rPr>
        <w:t>.</w:t>
      </w:r>
      <w:r w:rsidR="00B72A9E" w:rsidRPr="00E572C6">
        <w:rPr>
          <w:color w:val="000000"/>
          <w:sz w:val="22"/>
          <w:szCs w:val="22"/>
        </w:rPr>
        <w:t>454)</w:t>
      </w:r>
    </w:p>
    <w:p w14:paraId="42FFE765" w14:textId="75680DD2" w:rsidR="00B72A9E" w:rsidRPr="00E572C6" w:rsidRDefault="00351B41" w:rsidP="0045526D">
      <w:pPr>
        <w:pStyle w:val="noidung0"/>
        <w:tabs>
          <w:tab w:val="left" w:pos="540"/>
          <w:tab w:val="left" w:pos="567"/>
        </w:tabs>
        <w:spacing w:line="324" w:lineRule="auto"/>
        <w:ind w:firstLine="0"/>
        <w:rPr>
          <w:color w:val="000000"/>
          <w:sz w:val="22"/>
          <w:szCs w:val="22"/>
        </w:rPr>
      </w:pPr>
      <w:r>
        <w:rPr>
          <w:color w:val="000000"/>
          <w:sz w:val="22"/>
          <w:szCs w:val="22"/>
        </w:rPr>
        <w:t>EH</w:t>
      </w:r>
      <w:r w:rsidRPr="00E572C6">
        <w:rPr>
          <w:color w:val="000000"/>
          <w:sz w:val="22"/>
          <w:szCs w:val="22"/>
          <w:vertAlign w:val="subscript"/>
        </w:rPr>
        <w:t xml:space="preserve"> </w:t>
      </w:r>
      <w:r w:rsidR="00B72A9E" w:rsidRPr="00E572C6">
        <w:rPr>
          <w:color w:val="000000"/>
          <w:sz w:val="22"/>
          <w:szCs w:val="22"/>
          <w:vertAlign w:val="subscript"/>
        </w:rPr>
        <w:t>2</w:t>
      </w:r>
      <w:r w:rsidR="00B72A9E" w:rsidRPr="00E572C6">
        <w:rPr>
          <w:color w:val="000000"/>
          <w:sz w:val="22"/>
          <w:szCs w:val="22"/>
        </w:rPr>
        <w:t xml:space="preserve"> (cm) = 0</w:t>
      </w:r>
      <w:r w:rsidR="00427EC6">
        <w:rPr>
          <w:color w:val="000000"/>
          <w:sz w:val="22"/>
          <w:szCs w:val="22"/>
        </w:rPr>
        <w:t>.</w:t>
      </w:r>
      <w:r w:rsidR="00B72A9E" w:rsidRPr="00E572C6">
        <w:rPr>
          <w:color w:val="000000"/>
          <w:sz w:val="22"/>
          <w:szCs w:val="22"/>
        </w:rPr>
        <w:t xml:space="preserve">410 x </w:t>
      </w:r>
      <w:r>
        <w:rPr>
          <w:color w:val="000000"/>
          <w:sz w:val="22"/>
          <w:szCs w:val="22"/>
        </w:rPr>
        <w:t>HL</w:t>
      </w:r>
      <w:r w:rsidR="00B72A9E" w:rsidRPr="00E572C6">
        <w:rPr>
          <w:color w:val="000000"/>
          <w:sz w:val="22"/>
          <w:szCs w:val="22"/>
        </w:rPr>
        <w:t xml:space="preserve"> (cm) + 0</w:t>
      </w:r>
      <w:r w:rsidR="00427EC6">
        <w:rPr>
          <w:color w:val="000000"/>
          <w:sz w:val="22"/>
          <w:szCs w:val="22"/>
        </w:rPr>
        <w:t>.</w:t>
      </w:r>
      <w:r w:rsidR="00B72A9E" w:rsidRPr="00E572C6">
        <w:rPr>
          <w:color w:val="000000"/>
          <w:sz w:val="22"/>
          <w:szCs w:val="22"/>
        </w:rPr>
        <w:t xml:space="preserve">928 x </w:t>
      </w:r>
      <w:r>
        <w:rPr>
          <w:color w:val="000000"/>
          <w:sz w:val="22"/>
          <w:szCs w:val="22"/>
        </w:rPr>
        <w:t>KH</w:t>
      </w:r>
      <w:r w:rsidR="00B72A9E" w:rsidRPr="00E572C6">
        <w:rPr>
          <w:color w:val="000000"/>
          <w:sz w:val="22"/>
          <w:szCs w:val="22"/>
        </w:rPr>
        <w:t xml:space="preserve"> (cm) + 97</w:t>
      </w:r>
      <w:r w:rsidR="00427EC6">
        <w:rPr>
          <w:color w:val="000000"/>
          <w:sz w:val="22"/>
          <w:szCs w:val="22"/>
        </w:rPr>
        <w:t>.</w:t>
      </w:r>
      <w:r w:rsidR="00B72A9E" w:rsidRPr="00E572C6">
        <w:rPr>
          <w:color w:val="000000"/>
          <w:sz w:val="22"/>
          <w:szCs w:val="22"/>
        </w:rPr>
        <w:t>162 (r</w:t>
      </w:r>
      <w:r w:rsidR="00B72A9E" w:rsidRPr="00E572C6">
        <w:rPr>
          <w:color w:val="000000"/>
          <w:sz w:val="22"/>
          <w:szCs w:val="22"/>
          <w:vertAlign w:val="superscript"/>
        </w:rPr>
        <w:t>2</w:t>
      </w:r>
      <w:r w:rsidR="00B72A9E" w:rsidRPr="00E572C6">
        <w:rPr>
          <w:color w:val="000000"/>
          <w:sz w:val="22"/>
          <w:szCs w:val="22"/>
        </w:rPr>
        <w:t xml:space="preserve"> = 0</w:t>
      </w:r>
      <w:r w:rsidR="00427EC6">
        <w:rPr>
          <w:color w:val="000000"/>
          <w:sz w:val="22"/>
          <w:szCs w:val="22"/>
        </w:rPr>
        <w:t>.</w:t>
      </w:r>
      <w:r w:rsidR="00B72A9E" w:rsidRPr="00E572C6">
        <w:rPr>
          <w:color w:val="000000"/>
          <w:sz w:val="22"/>
          <w:szCs w:val="22"/>
        </w:rPr>
        <w:t>434; SEE = 4</w:t>
      </w:r>
      <w:r w:rsidR="00427EC6">
        <w:rPr>
          <w:color w:val="000000"/>
          <w:sz w:val="22"/>
          <w:szCs w:val="22"/>
        </w:rPr>
        <w:t>.</w:t>
      </w:r>
      <w:r w:rsidR="00B72A9E" w:rsidRPr="00E572C6">
        <w:rPr>
          <w:color w:val="000000"/>
          <w:sz w:val="22"/>
          <w:szCs w:val="22"/>
        </w:rPr>
        <w:t>890)</w:t>
      </w:r>
    </w:p>
    <w:p w14:paraId="7B6D921F" w14:textId="25F35127" w:rsidR="00B72A9E" w:rsidRPr="00E572C6" w:rsidRDefault="00351B41" w:rsidP="0045526D">
      <w:pPr>
        <w:pStyle w:val="noidung0"/>
        <w:tabs>
          <w:tab w:val="left" w:pos="540"/>
          <w:tab w:val="left" w:pos="567"/>
        </w:tabs>
        <w:spacing w:line="324" w:lineRule="auto"/>
        <w:ind w:firstLine="0"/>
        <w:rPr>
          <w:color w:val="000000"/>
          <w:sz w:val="22"/>
          <w:szCs w:val="22"/>
        </w:rPr>
      </w:pPr>
      <w:r>
        <w:rPr>
          <w:color w:val="000000"/>
          <w:sz w:val="22"/>
          <w:szCs w:val="22"/>
        </w:rPr>
        <w:t>EH</w:t>
      </w:r>
      <w:r w:rsidR="00B72A9E" w:rsidRPr="00E572C6">
        <w:rPr>
          <w:color w:val="000000"/>
          <w:sz w:val="22"/>
          <w:szCs w:val="22"/>
          <w:vertAlign w:val="subscript"/>
        </w:rPr>
        <w:t>3</w:t>
      </w:r>
      <w:r w:rsidR="00B72A9E" w:rsidRPr="00E572C6">
        <w:rPr>
          <w:color w:val="000000"/>
          <w:sz w:val="22"/>
          <w:szCs w:val="22"/>
        </w:rPr>
        <w:t xml:space="preserve"> (cm) = - 0</w:t>
      </w:r>
      <w:r w:rsidR="00427EC6">
        <w:rPr>
          <w:color w:val="000000"/>
          <w:sz w:val="22"/>
          <w:szCs w:val="22"/>
        </w:rPr>
        <w:t>.</w:t>
      </w:r>
      <w:r w:rsidR="00B72A9E" w:rsidRPr="00E572C6">
        <w:rPr>
          <w:color w:val="000000"/>
          <w:sz w:val="22"/>
          <w:szCs w:val="22"/>
        </w:rPr>
        <w:t xml:space="preserve">259 x </w:t>
      </w:r>
      <w:r>
        <w:rPr>
          <w:color w:val="000000"/>
          <w:sz w:val="22"/>
          <w:szCs w:val="22"/>
        </w:rPr>
        <w:t>Age</w:t>
      </w:r>
      <w:r w:rsidR="00B72A9E" w:rsidRPr="00E572C6">
        <w:rPr>
          <w:color w:val="000000"/>
          <w:sz w:val="22"/>
          <w:szCs w:val="22"/>
        </w:rPr>
        <w:t>+ 1</w:t>
      </w:r>
      <w:r w:rsidR="00427EC6">
        <w:rPr>
          <w:color w:val="000000"/>
          <w:sz w:val="22"/>
          <w:szCs w:val="22"/>
        </w:rPr>
        <w:t>.</w:t>
      </w:r>
      <w:r w:rsidR="00B72A9E" w:rsidRPr="00E572C6">
        <w:rPr>
          <w:color w:val="000000"/>
          <w:sz w:val="22"/>
          <w:szCs w:val="22"/>
        </w:rPr>
        <w:t xml:space="preserve">103 x </w:t>
      </w:r>
      <w:r>
        <w:rPr>
          <w:color w:val="000000"/>
          <w:sz w:val="22"/>
          <w:szCs w:val="22"/>
        </w:rPr>
        <w:t>KH</w:t>
      </w:r>
      <w:r w:rsidR="00B72A9E" w:rsidRPr="00E572C6">
        <w:rPr>
          <w:color w:val="000000"/>
          <w:sz w:val="22"/>
          <w:szCs w:val="22"/>
        </w:rPr>
        <w:t xml:space="preserve"> (cm) + 120</w:t>
      </w:r>
      <w:r w:rsidR="00427EC6">
        <w:rPr>
          <w:color w:val="000000"/>
          <w:sz w:val="22"/>
          <w:szCs w:val="22"/>
        </w:rPr>
        <w:t>.</w:t>
      </w:r>
      <w:r w:rsidR="00B72A9E" w:rsidRPr="00E572C6">
        <w:rPr>
          <w:color w:val="000000"/>
          <w:sz w:val="22"/>
          <w:szCs w:val="22"/>
        </w:rPr>
        <w:t>292 (r</w:t>
      </w:r>
      <w:r w:rsidR="00B72A9E" w:rsidRPr="00E572C6">
        <w:rPr>
          <w:color w:val="000000"/>
          <w:sz w:val="22"/>
          <w:szCs w:val="22"/>
          <w:vertAlign w:val="superscript"/>
        </w:rPr>
        <w:t>2</w:t>
      </w:r>
      <w:r w:rsidR="00B72A9E" w:rsidRPr="00E572C6">
        <w:rPr>
          <w:color w:val="000000"/>
          <w:sz w:val="22"/>
          <w:szCs w:val="22"/>
        </w:rPr>
        <w:t xml:space="preserve"> = 0</w:t>
      </w:r>
      <w:r w:rsidR="00427EC6">
        <w:rPr>
          <w:color w:val="000000"/>
          <w:sz w:val="22"/>
          <w:szCs w:val="22"/>
        </w:rPr>
        <w:t>.</w:t>
      </w:r>
      <w:r w:rsidR="00B72A9E" w:rsidRPr="00E572C6">
        <w:rPr>
          <w:color w:val="000000"/>
          <w:sz w:val="22"/>
          <w:szCs w:val="22"/>
        </w:rPr>
        <w:t>479; SEE = 4</w:t>
      </w:r>
      <w:r w:rsidR="00427EC6">
        <w:rPr>
          <w:color w:val="000000"/>
          <w:sz w:val="22"/>
          <w:szCs w:val="22"/>
        </w:rPr>
        <w:t>.</w:t>
      </w:r>
      <w:r w:rsidR="00B72A9E" w:rsidRPr="00E572C6">
        <w:rPr>
          <w:color w:val="000000"/>
          <w:sz w:val="22"/>
          <w:szCs w:val="22"/>
        </w:rPr>
        <w:t>701)</w:t>
      </w:r>
    </w:p>
    <w:p w14:paraId="358BA1AE" w14:textId="432AC992" w:rsidR="00B72A9E" w:rsidRPr="00E572C6" w:rsidRDefault="00351B41" w:rsidP="0045526D">
      <w:pPr>
        <w:pStyle w:val="noidung0"/>
        <w:tabs>
          <w:tab w:val="left" w:pos="540"/>
          <w:tab w:val="left" w:pos="567"/>
        </w:tabs>
        <w:spacing w:line="324" w:lineRule="auto"/>
        <w:ind w:firstLine="0"/>
        <w:rPr>
          <w:color w:val="000000"/>
          <w:sz w:val="22"/>
          <w:szCs w:val="22"/>
        </w:rPr>
      </w:pPr>
      <w:r>
        <w:rPr>
          <w:color w:val="000000"/>
          <w:sz w:val="22"/>
          <w:szCs w:val="22"/>
        </w:rPr>
        <w:t>Where</w:t>
      </w:r>
      <w:r w:rsidR="00B72A9E" w:rsidRPr="00E572C6">
        <w:rPr>
          <w:color w:val="000000"/>
          <w:sz w:val="22"/>
          <w:szCs w:val="22"/>
          <w:lang w:val="vi-VN"/>
        </w:rPr>
        <w:t xml:space="preserve">: </w:t>
      </w:r>
      <w:r w:rsidR="00134526" w:rsidRPr="00134526">
        <w:rPr>
          <w:color w:val="000000"/>
          <w:sz w:val="22"/>
          <w:szCs w:val="22"/>
          <w:lang w:val="vi-VN"/>
        </w:rPr>
        <w:t>EH: estimated height (cm); HL: Humeruos lenght (cm); KH: Knee height (cm)</w:t>
      </w:r>
      <w:r w:rsidR="00B72A9E" w:rsidRPr="00E572C6">
        <w:rPr>
          <w:color w:val="000000"/>
          <w:sz w:val="22"/>
          <w:szCs w:val="22"/>
        </w:rPr>
        <w:t xml:space="preserve">; SEE: </w:t>
      </w:r>
      <w:r w:rsidR="00134526">
        <w:rPr>
          <w:color w:val="000000"/>
          <w:sz w:val="22"/>
          <w:szCs w:val="22"/>
        </w:rPr>
        <w:t>Standard error of estimation</w:t>
      </w:r>
      <w:r w:rsidR="00B72A9E" w:rsidRPr="00E572C6">
        <w:rPr>
          <w:color w:val="000000"/>
          <w:sz w:val="22"/>
          <w:szCs w:val="22"/>
        </w:rPr>
        <w:t xml:space="preserve"> (cm)</w:t>
      </w:r>
    </w:p>
    <w:p w14:paraId="48C651C6" w14:textId="12C01FA9" w:rsidR="00B72A9E" w:rsidRPr="00E572C6" w:rsidRDefault="00B72A9E" w:rsidP="0045526D">
      <w:pPr>
        <w:pStyle w:val="noidung0"/>
        <w:tabs>
          <w:tab w:val="left" w:pos="540"/>
          <w:tab w:val="left" w:pos="567"/>
        </w:tabs>
        <w:spacing w:line="324" w:lineRule="auto"/>
        <w:ind w:firstLine="0"/>
        <w:rPr>
          <w:b/>
          <w:bCs/>
          <w:iCs/>
          <w:color w:val="000000"/>
          <w:sz w:val="22"/>
          <w:szCs w:val="22"/>
          <w:lang w:val="pt-BR"/>
        </w:rPr>
      </w:pPr>
      <w:bookmarkStart w:id="40" w:name="_Toc146119483"/>
      <w:bookmarkStart w:id="41" w:name="_Toc146489525"/>
      <w:r w:rsidRPr="00E572C6">
        <w:rPr>
          <w:b/>
          <w:bCs/>
          <w:iCs/>
          <w:color w:val="000000"/>
          <w:sz w:val="22"/>
          <w:szCs w:val="22"/>
          <w:lang w:val="pt-BR"/>
        </w:rPr>
        <w:t xml:space="preserve">2. </w:t>
      </w:r>
      <w:bookmarkEnd w:id="40"/>
      <w:bookmarkEnd w:id="41"/>
      <w:r w:rsidR="00134526">
        <w:rPr>
          <w:b/>
          <w:bCs/>
          <w:iCs/>
          <w:color w:val="000000"/>
          <w:sz w:val="22"/>
          <w:szCs w:val="22"/>
          <w:lang w:val="pt-BR"/>
        </w:rPr>
        <w:t>Weight estimation equation</w:t>
      </w:r>
    </w:p>
    <w:p w14:paraId="457E6582" w14:textId="3BB07A6E" w:rsidR="00B72A9E" w:rsidRPr="00E572C6" w:rsidRDefault="00134526" w:rsidP="0045526D">
      <w:pPr>
        <w:pStyle w:val="noidung0"/>
        <w:tabs>
          <w:tab w:val="left" w:pos="540"/>
          <w:tab w:val="left" w:pos="567"/>
        </w:tabs>
        <w:spacing w:line="324" w:lineRule="auto"/>
        <w:ind w:firstLine="0"/>
        <w:rPr>
          <w:color w:val="000000"/>
          <w:sz w:val="22"/>
          <w:szCs w:val="22"/>
          <w:lang w:val="pt-BR"/>
        </w:rPr>
      </w:pPr>
      <w:r>
        <w:rPr>
          <w:color w:val="000000"/>
          <w:sz w:val="22"/>
          <w:szCs w:val="22"/>
          <w:lang w:val="pt-BR"/>
        </w:rPr>
        <w:t xml:space="preserve">For </w:t>
      </w:r>
      <w:r w:rsidR="00324D11">
        <w:rPr>
          <w:color w:val="000000"/>
          <w:sz w:val="22"/>
          <w:szCs w:val="22"/>
          <w:lang w:val="pt-BR"/>
        </w:rPr>
        <w:t>men</w:t>
      </w:r>
      <w:r w:rsidR="00B72A9E" w:rsidRPr="00E572C6">
        <w:rPr>
          <w:color w:val="000000"/>
          <w:sz w:val="22"/>
          <w:szCs w:val="22"/>
          <w:lang w:val="pt-BR"/>
        </w:rPr>
        <w:t>:</w:t>
      </w:r>
    </w:p>
    <w:p w14:paraId="7B8E6AA0" w14:textId="24E5EB9E" w:rsidR="00B72A9E" w:rsidRPr="00E572C6" w:rsidRDefault="00134526" w:rsidP="0045526D">
      <w:pPr>
        <w:pStyle w:val="noidung0"/>
        <w:tabs>
          <w:tab w:val="left" w:pos="540"/>
          <w:tab w:val="left" w:pos="567"/>
        </w:tabs>
        <w:spacing w:line="324" w:lineRule="auto"/>
        <w:ind w:firstLine="0"/>
        <w:rPr>
          <w:color w:val="000000"/>
          <w:sz w:val="22"/>
          <w:szCs w:val="22"/>
        </w:rPr>
      </w:pPr>
      <w:r>
        <w:rPr>
          <w:color w:val="000000"/>
          <w:sz w:val="22"/>
          <w:szCs w:val="22"/>
          <w:lang w:val="pt-BR"/>
        </w:rPr>
        <w:t>EW</w:t>
      </w:r>
      <w:r w:rsidR="00B72A9E" w:rsidRPr="00E572C6">
        <w:rPr>
          <w:color w:val="000000"/>
          <w:sz w:val="22"/>
          <w:szCs w:val="22"/>
          <w:vertAlign w:val="subscript"/>
          <w:lang w:val="pt-BR"/>
        </w:rPr>
        <w:t>1</w:t>
      </w:r>
      <w:r w:rsidR="00B72A9E" w:rsidRPr="00E572C6">
        <w:rPr>
          <w:color w:val="000000"/>
          <w:sz w:val="22"/>
          <w:szCs w:val="22"/>
          <w:lang w:val="pt-BR"/>
        </w:rPr>
        <w:t xml:space="preserve"> (kg) = 2</w:t>
      </w:r>
      <w:r w:rsidR="00427EC6">
        <w:rPr>
          <w:color w:val="000000"/>
          <w:sz w:val="22"/>
          <w:szCs w:val="22"/>
          <w:lang w:val="pt-BR"/>
        </w:rPr>
        <w:t>.</w:t>
      </w:r>
      <w:r w:rsidR="00B72A9E" w:rsidRPr="00E572C6">
        <w:rPr>
          <w:color w:val="000000"/>
          <w:sz w:val="22"/>
          <w:szCs w:val="22"/>
          <w:lang w:val="pt-BR"/>
        </w:rPr>
        <w:t xml:space="preserve">379 x </w:t>
      </w:r>
      <w:r>
        <w:rPr>
          <w:color w:val="000000"/>
          <w:sz w:val="22"/>
          <w:szCs w:val="22"/>
          <w:lang w:val="pt-BR"/>
        </w:rPr>
        <w:t>MAC</w:t>
      </w:r>
      <w:r w:rsidR="00B72A9E" w:rsidRPr="00E572C6">
        <w:rPr>
          <w:color w:val="000000"/>
          <w:sz w:val="22"/>
          <w:szCs w:val="22"/>
          <w:lang w:val="pt-BR"/>
        </w:rPr>
        <w:t xml:space="preserve"> (cm) - 8</w:t>
      </w:r>
      <w:r w:rsidR="00427EC6">
        <w:rPr>
          <w:color w:val="000000"/>
          <w:sz w:val="22"/>
          <w:szCs w:val="22"/>
          <w:lang w:val="pt-BR"/>
        </w:rPr>
        <w:t>.</w:t>
      </w:r>
      <w:r w:rsidR="00B72A9E" w:rsidRPr="00E572C6">
        <w:rPr>
          <w:color w:val="000000"/>
          <w:sz w:val="22"/>
          <w:szCs w:val="22"/>
          <w:lang w:val="pt-BR"/>
        </w:rPr>
        <w:t xml:space="preserve">527 </w:t>
      </w:r>
      <w:r w:rsidR="00B72A9E" w:rsidRPr="00E572C6">
        <w:rPr>
          <w:color w:val="000000"/>
          <w:sz w:val="22"/>
          <w:szCs w:val="22"/>
        </w:rPr>
        <w:t>(r</w:t>
      </w:r>
      <w:r w:rsidR="00B72A9E" w:rsidRPr="00E572C6">
        <w:rPr>
          <w:color w:val="000000"/>
          <w:sz w:val="22"/>
          <w:szCs w:val="22"/>
          <w:vertAlign w:val="superscript"/>
        </w:rPr>
        <w:t>2</w:t>
      </w:r>
      <w:r w:rsidR="00B72A9E" w:rsidRPr="00E572C6">
        <w:rPr>
          <w:color w:val="000000"/>
          <w:sz w:val="22"/>
          <w:szCs w:val="22"/>
        </w:rPr>
        <w:t xml:space="preserve"> = 0</w:t>
      </w:r>
      <w:r w:rsidR="00427EC6">
        <w:rPr>
          <w:color w:val="000000"/>
          <w:sz w:val="22"/>
          <w:szCs w:val="22"/>
        </w:rPr>
        <w:t>.</w:t>
      </w:r>
      <w:r w:rsidR="00B72A9E" w:rsidRPr="00E572C6">
        <w:rPr>
          <w:color w:val="000000"/>
          <w:sz w:val="22"/>
          <w:szCs w:val="22"/>
        </w:rPr>
        <w:t>616; SEE = 5</w:t>
      </w:r>
      <w:r w:rsidR="00427EC6">
        <w:rPr>
          <w:color w:val="000000"/>
          <w:sz w:val="22"/>
          <w:szCs w:val="22"/>
        </w:rPr>
        <w:t>.</w:t>
      </w:r>
      <w:r w:rsidR="00B72A9E" w:rsidRPr="00E572C6">
        <w:rPr>
          <w:color w:val="000000"/>
          <w:sz w:val="22"/>
          <w:szCs w:val="22"/>
        </w:rPr>
        <w:t>666)</w:t>
      </w:r>
    </w:p>
    <w:p w14:paraId="2F2811C0" w14:textId="5DEDE969" w:rsidR="00B72A9E" w:rsidRPr="00E572C6" w:rsidRDefault="00134526" w:rsidP="0045526D">
      <w:pPr>
        <w:pStyle w:val="noidung0"/>
        <w:tabs>
          <w:tab w:val="left" w:pos="540"/>
          <w:tab w:val="left" w:pos="567"/>
        </w:tabs>
        <w:spacing w:line="324" w:lineRule="auto"/>
        <w:ind w:firstLine="0"/>
        <w:rPr>
          <w:color w:val="000000"/>
          <w:sz w:val="22"/>
          <w:szCs w:val="22"/>
        </w:rPr>
      </w:pPr>
      <w:r>
        <w:rPr>
          <w:color w:val="000000"/>
          <w:sz w:val="22"/>
          <w:szCs w:val="22"/>
          <w:lang w:val="pt-BR"/>
        </w:rPr>
        <w:t>EW</w:t>
      </w:r>
      <w:r w:rsidRPr="00E572C6">
        <w:rPr>
          <w:color w:val="000000"/>
          <w:sz w:val="22"/>
          <w:szCs w:val="22"/>
          <w:vertAlign w:val="subscript"/>
          <w:lang w:val="pt-BR"/>
        </w:rPr>
        <w:t xml:space="preserve"> </w:t>
      </w:r>
      <w:r w:rsidR="00B72A9E" w:rsidRPr="00E572C6">
        <w:rPr>
          <w:color w:val="000000"/>
          <w:sz w:val="22"/>
          <w:szCs w:val="22"/>
          <w:vertAlign w:val="subscript"/>
          <w:lang w:val="pt-BR"/>
        </w:rPr>
        <w:t>2</w:t>
      </w:r>
      <w:r w:rsidR="00B72A9E" w:rsidRPr="00E572C6">
        <w:rPr>
          <w:color w:val="000000"/>
          <w:sz w:val="22"/>
          <w:szCs w:val="22"/>
          <w:lang w:val="pt-BR"/>
        </w:rPr>
        <w:t xml:space="preserve"> (kg) = 2</w:t>
      </w:r>
      <w:r w:rsidR="00427EC6">
        <w:rPr>
          <w:color w:val="000000"/>
          <w:sz w:val="22"/>
          <w:szCs w:val="22"/>
          <w:lang w:val="pt-BR"/>
        </w:rPr>
        <w:t>.</w:t>
      </w:r>
      <w:r w:rsidR="00B72A9E" w:rsidRPr="00E572C6">
        <w:rPr>
          <w:color w:val="000000"/>
          <w:sz w:val="22"/>
          <w:szCs w:val="22"/>
          <w:lang w:val="pt-BR"/>
        </w:rPr>
        <w:t xml:space="preserve">471 x </w:t>
      </w:r>
      <w:r>
        <w:rPr>
          <w:color w:val="000000"/>
          <w:sz w:val="22"/>
          <w:szCs w:val="22"/>
          <w:lang w:val="pt-BR"/>
        </w:rPr>
        <w:t>CC</w:t>
      </w:r>
      <w:r w:rsidR="00B72A9E" w:rsidRPr="00E572C6">
        <w:rPr>
          <w:color w:val="000000"/>
          <w:sz w:val="22"/>
          <w:szCs w:val="22"/>
          <w:lang w:val="pt-BR"/>
        </w:rPr>
        <w:t xml:space="preserve"> (cm) - 24</w:t>
      </w:r>
      <w:r w:rsidR="00427EC6">
        <w:rPr>
          <w:color w:val="000000"/>
          <w:sz w:val="22"/>
          <w:szCs w:val="22"/>
          <w:lang w:val="pt-BR"/>
        </w:rPr>
        <w:t>.</w:t>
      </w:r>
      <w:r w:rsidR="00B72A9E" w:rsidRPr="00E572C6">
        <w:rPr>
          <w:color w:val="000000"/>
          <w:sz w:val="22"/>
          <w:szCs w:val="22"/>
          <w:lang w:val="pt-BR"/>
        </w:rPr>
        <w:t xml:space="preserve">874 </w:t>
      </w:r>
      <w:r w:rsidR="00B72A9E" w:rsidRPr="00E572C6">
        <w:rPr>
          <w:color w:val="000000"/>
          <w:sz w:val="22"/>
          <w:szCs w:val="22"/>
        </w:rPr>
        <w:t>(r</w:t>
      </w:r>
      <w:r w:rsidR="00B72A9E" w:rsidRPr="00E572C6">
        <w:rPr>
          <w:color w:val="000000"/>
          <w:sz w:val="22"/>
          <w:szCs w:val="22"/>
          <w:vertAlign w:val="superscript"/>
        </w:rPr>
        <w:t>2</w:t>
      </w:r>
      <w:r w:rsidR="00B72A9E" w:rsidRPr="00E572C6">
        <w:rPr>
          <w:color w:val="000000"/>
          <w:sz w:val="22"/>
          <w:szCs w:val="22"/>
        </w:rPr>
        <w:t xml:space="preserve"> = 0</w:t>
      </w:r>
      <w:r w:rsidR="00427EC6">
        <w:rPr>
          <w:color w:val="000000"/>
          <w:sz w:val="22"/>
          <w:szCs w:val="22"/>
        </w:rPr>
        <w:t>.</w:t>
      </w:r>
      <w:r w:rsidR="00B72A9E" w:rsidRPr="00E572C6">
        <w:rPr>
          <w:color w:val="000000"/>
          <w:sz w:val="22"/>
          <w:szCs w:val="22"/>
        </w:rPr>
        <w:t>580; SEE = 5</w:t>
      </w:r>
      <w:r w:rsidR="00427EC6">
        <w:rPr>
          <w:color w:val="000000"/>
          <w:sz w:val="22"/>
          <w:szCs w:val="22"/>
        </w:rPr>
        <w:t>.</w:t>
      </w:r>
      <w:r w:rsidR="00B72A9E" w:rsidRPr="00E572C6">
        <w:rPr>
          <w:color w:val="000000"/>
          <w:sz w:val="22"/>
          <w:szCs w:val="22"/>
        </w:rPr>
        <w:t>924)</w:t>
      </w:r>
    </w:p>
    <w:p w14:paraId="6EED44E6" w14:textId="15B7BDEA" w:rsidR="00B72A9E" w:rsidRPr="00E572C6" w:rsidRDefault="00134526" w:rsidP="0045526D">
      <w:pPr>
        <w:pStyle w:val="noidung0"/>
        <w:tabs>
          <w:tab w:val="left" w:pos="540"/>
          <w:tab w:val="left" w:pos="567"/>
        </w:tabs>
        <w:spacing w:line="324" w:lineRule="auto"/>
        <w:ind w:firstLine="0"/>
        <w:rPr>
          <w:color w:val="000000"/>
          <w:sz w:val="22"/>
          <w:szCs w:val="22"/>
        </w:rPr>
      </w:pPr>
      <w:r>
        <w:rPr>
          <w:color w:val="000000"/>
          <w:sz w:val="22"/>
          <w:szCs w:val="22"/>
          <w:lang w:val="pt-BR"/>
        </w:rPr>
        <w:t>EW</w:t>
      </w:r>
      <w:r w:rsidRPr="00E572C6">
        <w:rPr>
          <w:color w:val="000000"/>
          <w:sz w:val="22"/>
          <w:szCs w:val="22"/>
          <w:vertAlign w:val="subscript"/>
        </w:rPr>
        <w:t xml:space="preserve"> </w:t>
      </w:r>
      <w:r w:rsidR="00B72A9E" w:rsidRPr="00E572C6">
        <w:rPr>
          <w:color w:val="000000"/>
          <w:sz w:val="22"/>
          <w:szCs w:val="22"/>
          <w:vertAlign w:val="subscript"/>
        </w:rPr>
        <w:t>3</w:t>
      </w:r>
      <w:r w:rsidR="00B72A9E" w:rsidRPr="00E572C6">
        <w:rPr>
          <w:color w:val="000000"/>
          <w:sz w:val="22"/>
          <w:szCs w:val="22"/>
        </w:rPr>
        <w:t xml:space="preserve"> </w:t>
      </w:r>
      <w:r w:rsidR="00B72A9E" w:rsidRPr="00E572C6">
        <w:rPr>
          <w:color w:val="000000"/>
          <w:sz w:val="22"/>
          <w:szCs w:val="22"/>
          <w:lang w:val="pt-BR"/>
        </w:rPr>
        <w:t xml:space="preserve">(kg) </w:t>
      </w:r>
      <w:r w:rsidR="00B72A9E" w:rsidRPr="00E572C6">
        <w:rPr>
          <w:color w:val="000000"/>
          <w:sz w:val="22"/>
          <w:szCs w:val="22"/>
        </w:rPr>
        <w:t>= 1</w:t>
      </w:r>
      <w:r w:rsidR="00427EC6">
        <w:rPr>
          <w:color w:val="000000"/>
          <w:sz w:val="22"/>
          <w:szCs w:val="22"/>
        </w:rPr>
        <w:t>.</w:t>
      </w:r>
      <w:r w:rsidR="00B72A9E" w:rsidRPr="00E572C6">
        <w:rPr>
          <w:color w:val="000000"/>
          <w:sz w:val="22"/>
          <w:szCs w:val="22"/>
        </w:rPr>
        <w:t xml:space="preserve">507 x </w:t>
      </w:r>
      <w:r>
        <w:rPr>
          <w:color w:val="000000"/>
          <w:sz w:val="22"/>
          <w:szCs w:val="22"/>
        </w:rPr>
        <w:t>MAC</w:t>
      </w:r>
      <w:r w:rsidR="00B72A9E" w:rsidRPr="00E572C6">
        <w:rPr>
          <w:color w:val="000000"/>
          <w:sz w:val="22"/>
          <w:szCs w:val="22"/>
        </w:rPr>
        <w:t xml:space="preserve"> </w:t>
      </w:r>
      <w:r w:rsidR="00B72A9E" w:rsidRPr="00E572C6">
        <w:rPr>
          <w:color w:val="000000"/>
          <w:sz w:val="22"/>
          <w:szCs w:val="22"/>
          <w:lang w:val="pt-BR"/>
        </w:rPr>
        <w:t xml:space="preserve">(cm) </w:t>
      </w:r>
      <w:r w:rsidR="00B72A9E" w:rsidRPr="00E572C6">
        <w:rPr>
          <w:color w:val="000000"/>
          <w:sz w:val="22"/>
          <w:szCs w:val="22"/>
        </w:rPr>
        <w:t>+ 1</w:t>
      </w:r>
      <w:r w:rsidR="00427EC6">
        <w:rPr>
          <w:color w:val="000000"/>
          <w:sz w:val="22"/>
          <w:szCs w:val="22"/>
        </w:rPr>
        <w:t>.</w:t>
      </w:r>
      <w:r w:rsidR="00B72A9E" w:rsidRPr="00E572C6">
        <w:rPr>
          <w:color w:val="000000"/>
          <w:sz w:val="22"/>
          <w:szCs w:val="22"/>
        </w:rPr>
        <w:t xml:space="preserve">381 x </w:t>
      </w:r>
      <w:r>
        <w:rPr>
          <w:color w:val="000000"/>
          <w:sz w:val="22"/>
          <w:szCs w:val="22"/>
        </w:rPr>
        <w:t>CC</w:t>
      </w:r>
      <w:r w:rsidR="00B72A9E" w:rsidRPr="00E572C6">
        <w:rPr>
          <w:color w:val="000000"/>
          <w:sz w:val="22"/>
          <w:szCs w:val="22"/>
        </w:rPr>
        <w:t xml:space="preserve"> </w:t>
      </w:r>
      <w:r w:rsidR="00B72A9E" w:rsidRPr="00E572C6">
        <w:rPr>
          <w:color w:val="000000"/>
          <w:sz w:val="22"/>
          <w:szCs w:val="22"/>
          <w:lang w:val="pt-BR"/>
        </w:rPr>
        <w:t>(cm)</w:t>
      </w:r>
      <w:r w:rsidR="00B72A9E" w:rsidRPr="00E572C6">
        <w:rPr>
          <w:color w:val="000000"/>
          <w:sz w:val="22"/>
          <w:szCs w:val="22"/>
        </w:rPr>
        <w:t xml:space="preserve"> - 29</w:t>
      </w:r>
      <w:r w:rsidR="00427EC6">
        <w:rPr>
          <w:color w:val="000000"/>
          <w:sz w:val="22"/>
          <w:szCs w:val="22"/>
        </w:rPr>
        <w:t>.</w:t>
      </w:r>
      <w:r w:rsidR="00B72A9E" w:rsidRPr="00E572C6">
        <w:rPr>
          <w:color w:val="000000"/>
          <w:sz w:val="22"/>
          <w:szCs w:val="22"/>
        </w:rPr>
        <w:t>401 (r</w:t>
      </w:r>
      <w:r w:rsidR="00B72A9E" w:rsidRPr="00E572C6">
        <w:rPr>
          <w:color w:val="000000"/>
          <w:sz w:val="22"/>
          <w:szCs w:val="22"/>
          <w:vertAlign w:val="superscript"/>
        </w:rPr>
        <w:t>2</w:t>
      </w:r>
      <w:r w:rsidR="00B72A9E" w:rsidRPr="00E572C6">
        <w:rPr>
          <w:color w:val="000000"/>
          <w:sz w:val="22"/>
          <w:szCs w:val="22"/>
        </w:rPr>
        <w:t xml:space="preserve"> = 0</w:t>
      </w:r>
      <w:r w:rsidR="00427EC6">
        <w:rPr>
          <w:color w:val="000000"/>
          <w:sz w:val="22"/>
          <w:szCs w:val="22"/>
        </w:rPr>
        <w:t>.</w:t>
      </w:r>
      <w:r w:rsidR="00B72A9E" w:rsidRPr="00E572C6">
        <w:rPr>
          <w:color w:val="000000"/>
          <w:sz w:val="22"/>
          <w:szCs w:val="22"/>
        </w:rPr>
        <w:t>714; SEE = 4</w:t>
      </w:r>
      <w:r w:rsidR="00427EC6">
        <w:rPr>
          <w:color w:val="000000"/>
          <w:sz w:val="22"/>
          <w:szCs w:val="22"/>
        </w:rPr>
        <w:t>.</w:t>
      </w:r>
      <w:r w:rsidR="00B72A9E" w:rsidRPr="00E572C6">
        <w:rPr>
          <w:color w:val="000000"/>
          <w:sz w:val="22"/>
          <w:szCs w:val="22"/>
        </w:rPr>
        <w:t>899)</w:t>
      </w:r>
    </w:p>
    <w:p w14:paraId="1F791B5A" w14:textId="5293BF23" w:rsidR="00B72A9E" w:rsidRPr="00E572C6" w:rsidRDefault="00134526" w:rsidP="0045526D">
      <w:pPr>
        <w:pStyle w:val="noidung0"/>
        <w:tabs>
          <w:tab w:val="left" w:pos="540"/>
          <w:tab w:val="left" w:pos="567"/>
        </w:tabs>
        <w:spacing w:line="324" w:lineRule="auto"/>
        <w:ind w:firstLine="0"/>
        <w:rPr>
          <w:color w:val="000000"/>
          <w:sz w:val="22"/>
          <w:szCs w:val="22"/>
          <w:lang w:val="pt-BR"/>
        </w:rPr>
      </w:pPr>
      <w:r>
        <w:rPr>
          <w:color w:val="000000"/>
          <w:sz w:val="22"/>
          <w:szCs w:val="22"/>
        </w:rPr>
        <w:t xml:space="preserve">For </w:t>
      </w:r>
      <w:r w:rsidR="00324D11">
        <w:rPr>
          <w:color w:val="000000"/>
          <w:sz w:val="22"/>
          <w:szCs w:val="22"/>
        </w:rPr>
        <w:t>wo</w:t>
      </w:r>
      <w:r w:rsidR="00324D11">
        <w:rPr>
          <w:color w:val="000000"/>
          <w:sz w:val="22"/>
          <w:szCs w:val="22"/>
          <w:lang w:val="pt-BR"/>
        </w:rPr>
        <w:t>men</w:t>
      </w:r>
      <w:r w:rsidR="00B72A9E" w:rsidRPr="00E572C6">
        <w:rPr>
          <w:color w:val="000000"/>
          <w:sz w:val="22"/>
          <w:szCs w:val="22"/>
          <w:lang w:val="pt-BR"/>
        </w:rPr>
        <w:t>:</w:t>
      </w:r>
    </w:p>
    <w:p w14:paraId="1AC78C24" w14:textId="48D1CD31" w:rsidR="00B72A9E" w:rsidRPr="00E572C6" w:rsidRDefault="00134526" w:rsidP="0045526D">
      <w:pPr>
        <w:pStyle w:val="noidung0"/>
        <w:tabs>
          <w:tab w:val="left" w:pos="540"/>
          <w:tab w:val="left" w:pos="567"/>
        </w:tabs>
        <w:spacing w:line="324" w:lineRule="auto"/>
        <w:ind w:firstLine="0"/>
        <w:rPr>
          <w:color w:val="000000"/>
          <w:sz w:val="22"/>
          <w:szCs w:val="22"/>
        </w:rPr>
      </w:pPr>
      <w:r>
        <w:rPr>
          <w:color w:val="000000"/>
          <w:sz w:val="22"/>
          <w:szCs w:val="22"/>
          <w:lang w:val="pt-BR"/>
        </w:rPr>
        <w:t>EW</w:t>
      </w:r>
      <w:r w:rsidRPr="00E572C6">
        <w:rPr>
          <w:color w:val="000000"/>
          <w:sz w:val="22"/>
          <w:szCs w:val="22"/>
          <w:vertAlign w:val="subscript"/>
        </w:rPr>
        <w:t xml:space="preserve"> </w:t>
      </w:r>
      <w:r w:rsidR="00B72A9E" w:rsidRPr="00E572C6">
        <w:rPr>
          <w:color w:val="000000"/>
          <w:sz w:val="22"/>
          <w:szCs w:val="22"/>
          <w:vertAlign w:val="subscript"/>
        </w:rPr>
        <w:t>1</w:t>
      </w:r>
      <w:r w:rsidR="00B72A9E" w:rsidRPr="00E572C6">
        <w:rPr>
          <w:color w:val="000000"/>
          <w:sz w:val="22"/>
          <w:szCs w:val="22"/>
        </w:rPr>
        <w:t xml:space="preserve"> </w:t>
      </w:r>
      <w:r w:rsidR="00B72A9E" w:rsidRPr="00E572C6">
        <w:rPr>
          <w:color w:val="000000"/>
          <w:sz w:val="22"/>
          <w:szCs w:val="22"/>
          <w:lang w:val="pt-BR"/>
        </w:rPr>
        <w:t>(</w:t>
      </w:r>
      <w:r w:rsidR="00B72A9E" w:rsidRPr="00E572C6">
        <w:rPr>
          <w:color w:val="000000"/>
          <w:sz w:val="22"/>
          <w:szCs w:val="22"/>
        </w:rPr>
        <w:t>kg)</w:t>
      </w:r>
      <w:r w:rsidR="00B72A9E" w:rsidRPr="00E572C6">
        <w:rPr>
          <w:color w:val="000000"/>
          <w:sz w:val="22"/>
          <w:szCs w:val="22"/>
          <w:lang w:val="pt-BR"/>
        </w:rPr>
        <w:t xml:space="preserve"> </w:t>
      </w:r>
      <w:r w:rsidR="00B72A9E" w:rsidRPr="00E572C6">
        <w:rPr>
          <w:color w:val="000000"/>
          <w:sz w:val="22"/>
          <w:szCs w:val="22"/>
        </w:rPr>
        <w:t>= 2</w:t>
      </w:r>
      <w:r w:rsidR="00427EC6">
        <w:rPr>
          <w:color w:val="000000"/>
          <w:sz w:val="22"/>
          <w:szCs w:val="22"/>
        </w:rPr>
        <w:t>.</w:t>
      </w:r>
      <w:r w:rsidR="00B72A9E" w:rsidRPr="00E572C6">
        <w:rPr>
          <w:color w:val="000000"/>
          <w:sz w:val="22"/>
          <w:szCs w:val="22"/>
        </w:rPr>
        <w:t xml:space="preserve">016 x </w:t>
      </w:r>
      <w:r>
        <w:rPr>
          <w:color w:val="000000"/>
          <w:sz w:val="22"/>
          <w:szCs w:val="22"/>
        </w:rPr>
        <w:t>CC</w:t>
      </w:r>
      <w:r w:rsidR="00B72A9E" w:rsidRPr="00E572C6">
        <w:rPr>
          <w:color w:val="000000"/>
          <w:sz w:val="22"/>
          <w:szCs w:val="22"/>
        </w:rPr>
        <w:t xml:space="preserve"> (cm) - 14</w:t>
      </w:r>
      <w:r w:rsidR="00427EC6">
        <w:rPr>
          <w:color w:val="000000"/>
          <w:sz w:val="22"/>
          <w:szCs w:val="22"/>
        </w:rPr>
        <w:t>.</w:t>
      </w:r>
      <w:r w:rsidR="00B72A9E" w:rsidRPr="00E572C6">
        <w:rPr>
          <w:color w:val="000000"/>
          <w:sz w:val="22"/>
          <w:szCs w:val="22"/>
        </w:rPr>
        <w:t>419 (r</w:t>
      </w:r>
      <w:r w:rsidR="00B72A9E" w:rsidRPr="00E572C6">
        <w:rPr>
          <w:color w:val="000000"/>
          <w:sz w:val="22"/>
          <w:szCs w:val="22"/>
          <w:vertAlign w:val="superscript"/>
        </w:rPr>
        <w:t>2</w:t>
      </w:r>
      <w:r w:rsidR="00B72A9E" w:rsidRPr="00E572C6">
        <w:rPr>
          <w:color w:val="000000"/>
          <w:sz w:val="22"/>
          <w:szCs w:val="22"/>
        </w:rPr>
        <w:t xml:space="preserve"> = 0</w:t>
      </w:r>
      <w:r w:rsidR="00427EC6">
        <w:rPr>
          <w:color w:val="000000"/>
          <w:sz w:val="22"/>
          <w:szCs w:val="22"/>
        </w:rPr>
        <w:t>.</w:t>
      </w:r>
      <w:r w:rsidR="00B72A9E" w:rsidRPr="00E572C6">
        <w:rPr>
          <w:color w:val="000000"/>
          <w:sz w:val="22"/>
          <w:szCs w:val="22"/>
        </w:rPr>
        <w:t>644; SEE = 5</w:t>
      </w:r>
      <w:r w:rsidR="00427EC6">
        <w:rPr>
          <w:color w:val="000000"/>
          <w:sz w:val="22"/>
          <w:szCs w:val="22"/>
        </w:rPr>
        <w:t>.</w:t>
      </w:r>
      <w:r w:rsidR="00B72A9E" w:rsidRPr="00E572C6">
        <w:rPr>
          <w:color w:val="000000"/>
          <w:sz w:val="22"/>
          <w:szCs w:val="22"/>
        </w:rPr>
        <w:t>267)</w:t>
      </w:r>
    </w:p>
    <w:p w14:paraId="7083D845" w14:textId="4E349CB6" w:rsidR="00B72A9E" w:rsidRPr="00E572C6" w:rsidRDefault="00134526" w:rsidP="0045526D">
      <w:pPr>
        <w:pStyle w:val="noidung0"/>
        <w:tabs>
          <w:tab w:val="left" w:pos="540"/>
          <w:tab w:val="left" w:pos="567"/>
        </w:tabs>
        <w:spacing w:line="324" w:lineRule="auto"/>
        <w:ind w:firstLine="0"/>
        <w:rPr>
          <w:color w:val="000000"/>
          <w:sz w:val="22"/>
          <w:szCs w:val="22"/>
        </w:rPr>
      </w:pPr>
      <w:bookmarkStart w:id="42" w:name="_Hlk142162576"/>
      <w:r>
        <w:rPr>
          <w:color w:val="000000"/>
          <w:sz w:val="22"/>
          <w:szCs w:val="22"/>
          <w:lang w:val="pt-BR"/>
        </w:rPr>
        <w:lastRenderedPageBreak/>
        <w:t>EW</w:t>
      </w:r>
      <w:r w:rsidRPr="00E572C6">
        <w:rPr>
          <w:color w:val="000000"/>
          <w:sz w:val="22"/>
          <w:szCs w:val="22"/>
          <w:vertAlign w:val="subscript"/>
        </w:rPr>
        <w:t xml:space="preserve"> </w:t>
      </w:r>
      <w:r w:rsidR="00B72A9E" w:rsidRPr="00E572C6">
        <w:rPr>
          <w:color w:val="000000"/>
          <w:sz w:val="22"/>
          <w:szCs w:val="22"/>
          <w:vertAlign w:val="subscript"/>
        </w:rPr>
        <w:t>2</w:t>
      </w:r>
      <w:r w:rsidR="00B72A9E" w:rsidRPr="00E572C6">
        <w:rPr>
          <w:color w:val="000000"/>
          <w:sz w:val="22"/>
          <w:szCs w:val="22"/>
        </w:rPr>
        <w:t xml:space="preserve"> </w:t>
      </w:r>
      <w:r w:rsidR="00B72A9E" w:rsidRPr="00E572C6">
        <w:rPr>
          <w:color w:val="000000"/>
          <w:sz w:val="22"/>
          <w:szCs w:val="22"/>
          <w:lang w:val="pt-BR"/>
        </w:rPr>
        <w:t>(</w:t>
      </w:r>
      <w:r w:rsidR="00B72A9E" w:rsidRPr="00E572C6">
        <w:rPr>
          <w:color w:val="000000"/>
          <w:sz w:val="22"/>
          <w:szCs w:val="22"/>
        </w:rPr>
        <w:t>kg)</w:t>
      </w:r>
      <w:r w:rsidR="00B72A9E" w:rsidRPr="00E572C6">
        <w:rPr>
          <w:color w:val="000000"/>
          <w:sz w:val="22"/>
          <w:szCs w:val="22"/>
          <w:lang w:val="pt-BR"/>
        </w:rPr>
        <w:t xml:space="preserve"> </w:t>
      </w:r>
      <w:r w:rsidR="00B72A9E" w:rsidRPr="00E572C6">
        <w:rPr>
          <w:color w:val="000000"/>
          <w:sz w:val="22"/>
          <w:szCs w:val="22"/>
        </w:rPr>
        <w:t>= 0</w:t>
      </w:r>
      <w:r w:rsidR="00427EC6">
        <w:rPr>
          <w:color w:val="000000"/>
          <w:sz w:val="22"/>
          <w:szCs w:val="22"/>
        </w:rPr>
        <w:t>.</w:t>
      </w:r>
      <w:r w:rsidR="00B72A9E" w:rsidRPr="00E572C6">
        <w:rPr>
          <w:color w:val="000000"/>
          <w:sz w:val="22"/>
          <w:szCs w:val="22"/>
        </w:rPr>
        <w:t xml:space="preserve">987 x </w:t>
      </w:r>
      <w:r>
        <w:rPr>
          <w:color w:val="000000"/>
          <w:sz w:val="22"/>
          <w:szCs w:val="22"/>
        </w:rPr>
        <w:t>MAC</w:t>
      </w:r>
      <w:r w:rsidR="00B72A9E" w:rsidRPr="00E572C6">
        <w:rPr>
          <w:color w:val="000000"/>
          <w:sz w:val="22"/>
          <w:szCs w:val="22"/>
        </w:rPr>
        <w:t xml:space="preserve"> (cm) + 1</w:t>
      </w:r>
      <w:r w:rsidR="00427EC6">
        <w:rPr>
          <w:color w:val="000000"/>
          <w:sz w:val="22"/>
          <w:szCs w:val="22"/>
        </w:rPr>
        <w:t>.</w:t>
      </w:r>
      <w:r w:rsidR="00B72A9E" w:rsidRPr="00E572C6">
        <w:rPr>
          <w:color w:val="000000"/>
          <w:sz w:val="22"/>
          <w:szCs w:val="22"/>
        </w:rPr>
        <w:t xml:space="preserve">374 x </w:t>
      </w:r>
      <w:r>
        <w:rPr>
          <w:color w:val="000000"/>
          <w:sz w:val="22"/>
          <w:szCs w:val="22"/>
        </w:rPr>
        <w:t>CC</w:t>
      </w:r>
      <w:r w:rsidR="00B72A9E" w:rsidRPr="00E572C6">
        <w:rPr>
          <w:color w:val="000000"/>
          <w:sz w:val="22"/>
          <w:szCs w:val="22"/>
        </w:rPr>
        <w:t xml:space="preserve"> (cm) - 20</w:t>
      </w:r>
      <w:r w:rsidR="00427EC6">
        <w:rPr>
          <w:color w:val="000000"/>
          <w:sz w:val="22"/>
          <w:szCs w:val="22"/>
        </w:rPr>
        <w:t>.</w:t>
      </w:r>
      <w:r w:rsidR="00B72A9E" w:rsidRPr="00E572C6">
        <w:rPr>
          <w:color w:val="000000"/>
          <w:sz w:val="22"/>
          <w:szCs w:val="22"/>
        </w:rPr>
        <w:t xml:space="preserve">090 </w:t>
      </w:r>
      <w:bookmarkEnd w:id="42"/>
      <w:r w:rsidR="00B72A9E" w:rsidRPr="00E572C6">
        <w:rPr>
          <w:color w:val="000000"/>
          <w:sz w:val="22"/>
          <w:szCs w:val="22"/>
        </w:rPr>
        <w:t>(r</w:t>
      </w:r>
      <w:r w:rsidR="00B72A9E" w:rsidRPr="00E572C6">
        <w:rPr>
          <w:color w:val="000000"/>
          <w:sz w:val="22"/>
          <w:szCs w:val="22"/>
          <w:vertAlign w:val="superscript"/>
        </w:rPr>
        <w:t>2</w:t>
      </w:r>
      <w:r w:rsidR="00B72A9E" w:rsidRPr="00E572C6">
        <w:rPr>
          <w:color w:val="000000"/>
          <w:sz w:val="22"/>
          <w:szCs w:val="22"/>
        </w:rPr>
        <w:t xml:space="preserve"> = 0</w:t>
      </w:r>
      <w:r w:rsidR="00427EC6">
        <w:rPr>
          <w:color w:val="000000"/>
          <w:sz w:val="22"/>
          <w:szCs w:val="22"/>
        </w:rPr>
        <w:t>.</w:t>
      </w:r>
      <w:r w:rsidR="00B72A9E" w:rsidRPr="00E572C6">
        <w:rPr>
          <w:color w:val="000000"/>
          <w:sz w:val="22"/>
          <w:szCs w:val="22"/>
        </w:rPr>
        <w:t>720; SEE = 4</w:t>
      </w:r>
      <w:r w:rsidR="00427EC6">
        <w:rPr>
          <w:color w:val="000000"/>
          <w:sz w:val="22"/>
          <w:szCs w:val="22"/>
        </w:rPr>
        <w:t>.</w:t>
      </w:r>
      <w:r w:rsidR="00B72A9E" w:rsidRPr="00E572C6">
        <w:rPr>
          <w:color w:val="000000"/>
          <w:sz w:val="22"/>
          <w:szCs w:val="22"/>
        </w:rPr>
        <w:t>675)</w:t>
      </w:r>
    </w:p>
    <w:p w14:paraId="2A2DC8C9" w14:textId="77777777" w:rsidR="00993C08" w:rsidRPr="00E572C6" w:rsidRDefault="00134526" w:rsidP="00C44335">
      <w:pPr>
        <w:pStyle w:val="noidung0"/>
        <w:tabs>
          <w:tab w:val="left" w:pos="540"/>
          <w:tab w:val="left" w:pos="567"/>
        </w:tabs>
        <w:spacing w:line="324" w:lineRule="auto"/>
        <w:ind w:firstLine="284"/>
        <w:rPr>
          <w:color w:val="000000"/>
          <w:sz w:val="22"/>
          <w:szCs w:val="22"/>
        </w:rPr>
      </w:pPr>
      <w:r>
        <w:rPr>
          <w:color w:val="000000"/>
          <w:sz w:val="22"/>
          <w:szCs w:val="22"/>
        </w:rPr>
        <w:t>Where</w:t>
      </w:r>
      <w:r w:rsidR="00B72A9E" w:rsidRPr="00E572C6">
        <w:rPr>
          <w:color w:val="000000"/>
          <w:sz w:val="22"/>
          <w:szCs w:val="22"/>
          <w:lang w:val="vi-VN"/>
        </w:rPr>
        <w:t xml:space="preserve">: </w:t>
      </w:r>
      <w:r w:rsidR="00993C08" w:rsidRPr="00993C08">
        <w:rPr>
          <w:color w:val="000000"/>
          <w:sz w:val="22"/>
          <w:szCs w:val="22"/>
          <w:lang w:val="vi-VN"/>
        </w:rPr>
        <w:t xml:space="preserve">EW: </w:t>
      </w:r>
      <w:r w:rsidR="00993C08">
        <w:rPr>
          <w:color w:val="000000"/>
          <w:sz w:val="22"/>
          <w:szCs w:val="22"/>
        </w:rPr>
        <w:t>E</w:t>
      </w:r>
      <w:r w:rsidR="00993C08" w:rsidRPr="00993C08">
        <w:rPr>
          <w:color w:val="000000"/>
          <w:sz w:val="22"/>
          <w:szCs w:val="22"/>
          <w:lang w:val="vi-VN"/>
        </w:rPr>
        <w:t>stimated weight; MAC: Mid arm circumference; CC: Calf circumference</w:t>
      </w:r>
      <w:r w:rsidR="00993C08">
        <w:rPr>
          <w:color w:val="000000"/>
          <w:sz w:val="22"/>
          <w:szCs w:val="22"/>
        </w:rPr>
        <w:t xml:space="preserve">; </w:t>
      </w:r>
      <w:r w:rsidR="00993C08" w:rsidRPr="00E572C6">
        <w:rPr>
          <w:color w:val="000000"/>
          <w:sz w:val="22"/>
          <w:szCs w:val="22"/>
        </w:rPr>
        <w:t xml:space="preserve">SEE: </w:t>
      </w:r>
      <w:r w:rsidR="00993C08">
        <w:rPr>
          <w:color w:val="000000"/>
          <w:sz w:val="22"/>
          <w:szCs w:val="22"/>
        </w:rPr>
        <w:t>Standard error of estimation</w:t>
      </w:r>
      <w:r w:rsidR="00993C08" w:rsidRPr="00E572C6">
        <w:rPr>
          <w:color w:val="000000"/>
          <w:sz w:val="22"/>
          <w:szCs w:val="22"/>
        </w:rPr>
        <w:t xml:space="preserve"> (cm)</w:t>
      </w:r>
    </w:p>
    <w:p w14:paraId="53C402FA" w14:textId="6D8CE1B0" w:rsidR="00E36F87" w:rsidRPr="00E572C6" w:rsidRDefault="00A97B7E" w:rsidP="00A97B7E">
      <w:pPr>
        <w:pStyle w:val="noidung0"/>
        <w:tabs>
          <w:tab w:val="left" w:pos="540"/>
          <w:tab w:val="left" w:pos="567"/>
        </w:tabs>
        <w:spacing w:line="324" w:lineRule="auto"/>
        <w:ind w:firstLine="0"/>
        <w:rPr>
          <w:b/>
          <w:bCs/>
          <w:color w:val="000000"/>
          <w:sz w:val="22"/>
          <w:szCs w:val="22"/>
          <w:lang w:val="vi-VN"/>
        </w:rPr>
      </w:pPr>
      <w:r w:rsidRPr="00A97B7E">
        <w:rPr>
          <w:b/>
          <w:bCs/>
          <w:iCs/>
          <w:color w:val="000000"/>
          <w:sz w:val="22"/>
          <w:szCs w:val="22"/>
          <w:lang w:val="pt-BR"/>
        </w:rPr>
        <w:t>3. The look up tables on height, weight estimation and the technical procedure for estimating the height and weight of elderly patient.</w:t>
      </w:r>
    </w:p>
    <w:p w14:paraId="243233D7" w14:textId="63DFA4EF" w:rsidR="00C44E8E" w:rsidRDefault="00324D11" w:rsidP="0045526D">
      <w:pPr>
        <w:pStyle w:val="noidung0"/>
        <w:tabs>
          <w:tab w:val="left" w:pos="540"/>
          <w:tab w:val="left" w:pos="567"/>
        </w:tabs>
        <w:spacing w:line="324" w:lineRule="auto"/>
        <w:ind w:firstLine="0"/>
        <w:jc w:val="center"/>
        <w:rPr>
          <w:b/>
          <w:bCs/>
          <w:color w:val="000000"/>
          <w:sz w:val="22"/>
          <w:szCs w:val="22"/>
        </w:rPr>
      </w:pPr>
      <w:r w:rsidRPr="00324D11">
        <w:rPr>
          <w:b/>
          <w:bCs/>
          <w:color w:val="000000"/>
          <w:sz w:val="22"/>
          <w:szCs w:val="22"/>
          <w:lang w:val="vi-VN"/>
        </w:rPr>
        <w:t>RECOMMENDATION</w:t>
      </w:r>
    </w:p>
    <w:p w14:paraId="6A924CFF" w14:textId="77777777" w:rsidR="0045526D" w:rsidRPr="0045526D" w:rsidRDefault="0045526D" w:rsidP="0045526D">
      <w:pPr>
        <w:pStyle w:val="noidung0"/>
        <w:tabs>
          <w:tab w:val="left" w:pos="540"/>
          <w:tab w:val="left" w:pos="567"/>
        </w:tabs>
        <w:spacing w:line="324" w:lineRule="auto"/>
        <w:ind w:firstLine="0"/>
        <w:jc w:val="center"/>
        <w:rPr>
          <w:b/>
          <w:bCs/>
          <w:color w:val="000000"/>
          <w:sz w:val="22"/>
          <w:szCs w:val="22"/>
        </w:rPr>
      </w:pPr>
    </w:p>
    <w:p w14:paraId="4E873BA9" w14:textId="1B297A91" w:rsidR="001A26CA" w:rsidRPr="00E572C6" w:rsidRDefault="001A26CA" w:rsidP="001A26CA">
      <w:pPr>
        <w:pStyle w:val="noidung0"/>
        <w:tabs>
          <w:tab w:val="left" w:pos="540"/>
          <w:tab w:val="left" w:pos="567"/>
        </w:tabs>
        <w:spacing w:line="288" w:lineRule="auto"/>
        <w:ind w:firstLine="284"/>
        <w:rPr>
          <w:color w:val="000000"/>
          <w:sz w:val="22"/>
          <w:szCs w:val="22"/>
          <w:lang w:val="pt-BR"/>
        </w:rPr>
      </w:pPr>
      <w:r w:rsidRPr="00E572C6">
        <w:rPr>
          <w:color w:val="000000"/>
          <w:sz w:val="22"/>
          <w:szCs w:val="22"/>
          <w:lang w:val="pt-BR"/>
        </w:rPr>
        <w:t xml:space="preserve">1. </w:t>
      </w:r>
      <w:r>
        <w:rPr>
          <w:color w:val="000000"/>
          <w:sz w:val="22"/>
          <w:szCs w:val="22"/>
          <w:lang w:val="pt-BR"/>
        </w:rPr>
        <w:t xml:space="preserve">The height estimaion equations in men were </w:t>
      </w:r>
      <w:r w:rsidRPr="00324D11">
        <w:rPr>
          <w:color w:val="000000"/>
          <w:sz w:val="22"/>
          <w:szCs w:val="22"/>
          <w:lang w:val="pt-BR"/>
        </w:rPr>
        <w:t xml:space="preserve">EH (cm) = 1,529 x KH (cm) + 88,201 </w:t>
      </w:r>
      <w:r>
        <w:rPr>
          <w:color w:val="000000"/>
          <w:sz w:val="22"/>
          <w:szCs w:val="22"/>
          <w:lang w:val="pt-BR"/>
        </w:rPr>
        <w:t xml:space="preserve">or </w:t>
      </w:r>
      <w:r w:rsidRPr="00324D11">
        <w:rPr>
          <w:color w:val="000000"/>
          <w:sz w:val="22"/>
          <w:szCs w:val="22"/>
          <w:lang w:val="pt-BR"/>
        </w:rPr>
        <w:t>EH (cm) = - 0</w:t>
      </w:r>
      <w:r>
        <w:rPr>
          <w:color w:val="000000"/>
          <w:sz w:val="22"/>
          <w:szCs w:val="22"/>
          <w:lang w:val="pt-BR"/>
        </w:rPr>
        <w:t>.</w:t>
      </w:r>
      <w:r w:rsidRPr="00324D11">
        <w:rPr>
          <w:color w:val="000000"/>
          <w:sz w:val="22"/>
          <w:szCs w:val="22"/>
          <w:lang w:val="pt-BR"/>
        </w:rPr>
        <w:t>188 x Age + 1</w:t>
      </w:r>
      <w:r>
        <w:rPr>
          <w:color w:val="000000"/>
          <w:sz w:val="22"/>
          <w:szCs w:val="22"/>
          <w:lang w:val="pt-BR"/>
        </w:rPr>
        <w:t>.</w:t>
      </w:r>
      <w:r w:rsidRPr="00324D11">
        <w:rPr>
          <w:color w:val="000000"/>
          <w:sz w:val="22"/>
          <w:szCs w:val="22"/>
          <w:lang w:val="pt-BR"/>
        </w:rPr>
        <w:t>440 x KH (cm) + 106</w:t>
      </w:r>
      <w:r>
        <w:rPr>
          <w:color w:val="000000"/>
          <w:sz w:val="22"/>
          <w:szCs w:val="22"/>
          <w:lang w:val="pt-BR"/>
        </w:rPr>
        <w:t>.</w:t>
      </w:r>
      <w:r w:rsidRPr="00324D11">
        <w:rPr>
          <w:color w:val="000000"/>
          <w:sz w:val="22"/>
          <w:szCs w:val="22"/>
          <w:lang w:val="pt-BR"/>
        </w:rPr>
        <w:t>816</w:t>
      </w:r>
      <w:r>
        <w:rPr>
          <w:color w:val="000000"/>
          <w:sz w:val="22"/>
          <w:szCs w:val="22"/>
          <w:lang w:val="pt-BR"/>
        </w:rPr>
        <w:t xml:space="preserve">; in women were </w:t>
      </w:r>
      <w:r w:rsidRPr="00324D11">
        <w:rPr>
          <w:color w:val="000000"/>
          <w:sz w:val="22"/>
          <w:szCs w:val="22"/>
          <w:lang w:val="pt-BR"/>
        </w:rPr>
        <w:t xml:space="preserve"> </w:t>
      </w:r>
      <w:r>
        <w:rPr>
          <w:color w:val="000000"/>
          <w:sz w:val="22"/>
          <w:szCs w:val="22"/>
          <w:lang w:val="pt-BR"/>
        </w:rPr>
        <w:t>EH</w:t>
      </w:r>
      <w:r w:rsidRPr="00662D75">
        <w:rPr>
          <w:color w:val="000000"/>
          <w:sz w:val="22"/>
          <w:szCs w:val="22"/>
          <w:lang w:val="pt-BR"/>
        </w:rPr>
        <w:t xml:space="preserve"> (cm) = 0</w:t>
      </w:r>
      <w:r>
        <w:rPr>
          <w:color w:val="000000"/>
          <w:sz w:val="22"/>
          <w:szCs w:val="22"/>
          <w:lang w:val="pt-BR"/>
        </w:rPr>
        <w:t>.</w:t>
      </w:r>
      <w:r w:rsidRPr="00662D75">
        <w:rPr>
          <w:color w:val="000000"/>
          <w:sz w:val="22"/>
          <w:szCs w:val="22"/>
          <w:lang w:val="pt-BR"/>
        </w:rPr>
        <w:t xml:space="preserve">410 x </w:t>
      </w:r>
      <w:r>
        <w:rPr>
          <w:color w:val="000000"/>
          <w:sz w:val="22"/>
          <w:szCs w:val="22"/>
          <w:lang w:val="pt-BR"/>
        </w:rPr>
        <w:t>HL</w:t>
      </w:r>
      <w:r w:rsidRPr="00662D75">
        <w:rPr>
          <w:color w:val="000000"/>
          <w:sz w:val="22"/>
          <w:szCs w:val="22"/>
          <w:lang w:val="pt-BR"/>
        </w:rPr>
        <w:t xml:space="preserve"> (cm) + 0</w:t>
      </w:r>
      <w:r>
        <w:rPr>
          <w:color w:val="000000"/>
          <w:sz w:val="22"/>
          <w:szCs w:val="22"/>
          <w:lang w:val="pt-BR"/>
        </w:rPr>
        <w:t>.</w:t>
      </w:r>
      <w:r w:rsidRPr="00662D75">
        <w:rPr>
          <w:color w:val="000000"/>
          <w:sz w:val="22"/>
          <w:szCs w:val="22"/>
          <w:lang w:val="pt-BR"/>
        </w:rPr>
        <w:t xml:space="preserve">928 x </w:t>
      </w:r>
      <w:r>
        <w:rPr>
          <w:color w:val="000000"/>
          <w:sz w:val="22"/>
          <w:szCs w:val="22"/>
          <w:lang w:val="pt-BR"/>
        </w:rPr>
        <w:t>KH</w:t>
      </w:r>
      <w:r w:rsidRPr="00662D75">
        <w:rPr>
          <w:color w:val="000000"/>
          <w:sz w:val="22"/>
          <w:szCs w:val="22"/>
          <w:lang w:val="pt-BR"/>
        </w:rPr>
        <w:t xml:space="preserve"> (cm)  + 97</w:t>
      </w:r>
      <w:r>
        <w:rPr>
          <w:color w:val="000000"/>
          <w:sz w:val="22"/>
          <w:szCs w:val="22"/>
          <w:lang w:val="pt-BR"/>
        </w:rPr>
        <w:t>.</w:t>
      </w:r>
      <w:r w:rsidRPr="00662D75">
        <w:rPr>
          <w:color w:val="000000"/>
          <w:sz w:val="22"/>
          <w:szCs w:val="22"/>
          <w:lang w:val="pt-BR"/>
        </w:rPr>
        <w:t xml:space="preserve">162 </w:t>
      </w:r>
      <w:r>
        <w:rPr>
          <w:color w:val="000000"/>
          <w:sz w:val="22"/>
          <w:szCs w:val="22"/>
          <w:lang w:val="pt-BR"/>
        </w:rPr>
        <w:t>or</w:t>
      </w:r>
      <w:r w:rsidRPr="00662D75">
        <w:rPr>
          <w:color w:val="000000"/>
          <w:sz w:val="22"/>
          <w:szCs w:val="22"/>
          <w:lang w:val="pt-BR"/>
        </w:rPr>
        <w:t xml:space="preserve"> </w:t>
      </w:r>
      <w:r>
        <w:rPr>
          <w:color w:val="000000"/>
          <w:sz w:val="22"/>
          <w:szCs w:val="22"/>
          <w:lang w:val="pt-BR"/>
        </w:rPr>
        <w:t>EH</w:t>
      </w:r>
      <w:r w:rsidRPr="00662D75">
        <w:rPr>
          <w:color w:val="000000"/>
          <w:sz w:val="22"/>
          <w:szCs w:val="22"/>
          <w:lang w:val="pt-BR"/>
        </w:rPr>
        <w:t xml:space="preserve"> (cm)  = - 0</w:t>
      </w:r>
      <w:r>
        <w:rPr>
          <w:color w:val="000000"/>
          <w:sz w:val="22"/>
          <w:szCs w:val="22"/>
          <w:lang w:val="pt-BR"/>
        </w:rPr>
        <w:t>.</w:t>
      </w:r>
      <w:r w:rsidRPr="00662D75">
        <w:rPr>
          <w:color w:val="000000"/>
          <w:sz w:val="22"/>
          <w:szCs w:val="22"/>
          <w:lang w:val="pt-BR"/>
        </w:rPr>
        <w:t xml:space="preserve">259 x </w:t>
      </w:r>
      <w:r>
        <w:rPr>
          <w:color w:val="000000"/>
          <w:sz w:val="22"/>
          <w:szCs w:val="22"/>
          <w:lang w:val="pt-BR"/>
        </w:rPr>
        <w:t>Age</w:t>
      </w:r>
      <w:r w:rsidRPr="00662D75">
        <w:rPr>
          <w:color w:val="000000"/>
          <w:sz w:val="22"/>
          <w:szCs w:val="22"/>
          <w:lang w:val="pt-BR"/>
        </w:rPr>
        <w:t xml:space="preserve"> + 1</w:t>
      </w:r>
      <w:r>
        <w:rPr>
          <w:color w:val="000000"/>
          <w:sz w:val="22"/>
          <w:szCs w:val="22"/>
          <w:lang w:val="pt-BR"/>
        </w:rPr>
        <w:t>.</w:t>
      </w:r>
      <w:r w:rsidRPr="00662D75">
        <w:rPr>
          <w:color w:val="000000"/>
          <w:sz w:val="22"/>
          <w:szCs w:val="22"/>
          <w:lang w:val="pt-BR"/>
        </w:rPr>
        <w:t xml:space="preserve">103 x </w:t>
      </w:r>
      <w:r>
        <w:rPr>
          <w:color w:val="000000"/>
          <w:sz w:val="22"/>
          <w:szCs w:val="22"/>
          <w:lang w:val="pt-BR"/>
        </w:rPr>
        <w:t>KH</w:t>
      </w:r>
      <w:r w:rsidRPr="00662D75">
        <w:rPr>
          <w:color w:val="000000"/>
          <w:sz w:val="22"/>
          <w:szCs w:val="22"/>
          <w:lang w:val="pt-BR"/>
        </w:rPr>
        <w:t xml:space="preserve"> (cm)  + 120</w:t>
      </w:r>
      <w:r>
        <w:rPr>
          <w:color w:val="000000"/>
          <w:sz w:val="22"/>
          <w:szCs w:val="22"/>
          <w:lang w:val="pt-BR"/>
        </w:rPr>
        <w:t>.</w:t>
      </w:r>
      <w:r w:rsidRPr="00662D75">
        <w:rPr>
          <w:color w:val="000000"/>
          <w:sz w:val="22"/>
          <w:szCs w:val="22"/>
          <w:lang w:val="pt-BR"/>
        </w:rPr>
        <w:t>292</w:t>
      </w:r>
      <w:r w:rsidR="0029542F">
        <w:rPr>
          <w:color w:val="000000"/>
          <w:sz w:val="22"/>
          <w:szCs w:val="22"/>
          <w:lang w:val="pt-BR"/>
        </w:rPr>
        <w:t>. These equations</w:t>
      </w:r>
      <w:r>
        <w:rPr>
          <w:color w:val="000000"/>
          <w:sz w:val="22"/>
          <w:szCs w:val="22"/>
          <w:lang w:val="pt-BR"/>
        </w:rPr>
        <w:t xml:space="preserve"> </w:t>
      </w:r>
      <w:r w:rsidRPr="00427EC6">
        <w:rPr>
          <w:color w:val="000000"/>
          <w:sz w:val="22"/>
          <w:szCs w:val="22"/>
          <w:lang w:val="pt-BR"/>
        </w:rPr>
        <w:t>can be applied in clinical practice</w:t>
      </w:r>
      <w:r w:rsidRPr="00E572C6">
        <w:rPr>
          <w:color w:val="000000"/>
          <w:sz w:val="22"/>
          <w:szCs w:val="22"/>
          <w:lang w:val="pt-BR"/>
        </w:rPr>
        <w:t>.</w:t>
      </w:r>
    </w:p>
    <w:p w14:paraId="3508AEE4" w14:textId="77777777" w:rsidR="001A26CA" w:rsidRDefault="001A26CA" w:rsidP="001A26CA">
      <w:pPr>
        <w:pStyle w:val="noidung0"/>
        <w:tabs>
          <w:tab w:val="left" w:pos="540"/>
          <w:tab w:val="left" w:pos="567"/>
        </w:tabs>
        <w:spacing w:line="288" w:lineRule="auto"/>
        <w:ind w:firstLine="284"/>
        <w:rPr>
          <w:color w:val="000000"/>
          <w:sz w:val="22"/>
          <w:szCs w:val="22"/>
          <w:lang w:val="pt-BR"/>
        </w:rPr>
      </w:pPr>
      <w:r w:rsidRPr="00E572C6">
        <w:rPr>
          <w:color w:val="000000"/>
          <w:sz w:val="22"/>
          <w:szCs w:val="22"/>
          <w:lang w:val="pt-BR"/>
        </w:rPr>
        <w:t xml:space="preserve">2. </w:t>
      </w:r>
      <w:r>
        <w:rPr>
          <w:color w:val="000000"/>
          <w:sz w:val="22"/>
          <w:szCs w:val="22"/>
          <w:lang w:val="pt-BR"/>
        </w:rPr>
        <w:t xml:space="preserve">The weight estimaion equations in men </w:t>
      </w:r>
      <w:r w:rsidRPr="00427EC6">
        <w:rPr>
          <w:color w:val="000000"/>
          <w:sz w:val="22"/>
          <w:szCs w:val="22"/>
          <w:lang w:val="pt-BR"/>
        </w:rPr>
        <w:t>EW (kg) = 1</w:t>
      </w:r>
      <w:r>
        <w:rPr>
          <w:color w:val="000000"/>
          <w:sz w:val="22"/>
          <w:szCs w:val="22"/>
          <w:lang w:val="pt-BR"/>
        </w:rPr>
        <w:t>.</w:t>
      </w:r>
      <w:r w:rsidRPr="00427EC6">
        <w:rPr>
          <w:color w:val="000000"/>
          <w:sz w:val="22"/>
          <w:szCs w:val="22"/>
          <w:lang w:val="pt-BR"/>
        </w:rPr>
        <w:t>507 x MAC (cm) + 1</w:t>
      </w:r>
      <w:r>
        <w:rPr>
          <w:color w:val="000000"/>
          <w:sz w:val="22"/>
          <w:szCs w:val="22"/>
          <w:lang w:val="pt-BR"/>
        </w:rPr>
        <w:t>.</w:t>
      </w:r>
      <w:r w:rsidRPr="00427EC6">
        <w:rPr>
          <w:color w:val="000000"/>
          <w:sz w:val="22"/>
          <w:szCs w:val="22"/>
          <w:lang w:val="pt-BR"/>
        </w:rPr>
        <w:t>381 x CC (cm) - 29</w:t>
      </w:r>
      <w:r>
        <w:rPr>
          <w:color w:val="000000"/>
          <w:sz w:val="22"/>
          <w:szCs w:val="22"/>
          <w:lang w:val="pt-BR"/>
        </w:rPr>
        <w:t>.</w:t>
      </w:r>
      <w:r w:rsidRPr="00427EC6">
        <w:rPr>
          <w:color w:val="000000"/>
          <w:sz w:val="22"/>
          <w:szCs w:val="22"/>
          <w:lang w:val="pt-BR"/>
        </w:rPr>
        <w:t xml:space="preserve">401 </w:t>
      </w:r>
      <w:r>
        <w:rPr>
          <w:color w:val="000000"/>
          <w:sz w:val="22"/>
          <w:szCs w:val="22"/>
          <w:lang w:val="pt-BR"/>
        </w:rPr>
        <w:t>and in women</w:t>
      </w:r>
      <w:r w:rsidRPr="00E572C6">
        <w:rPr>
          <w:color w:val="000000"/>
          <w:sz w:val="22"/>
          <w:szCs w:val="22"/>
          <w:lang w:val="pt-BR"/>
        </w:rPr>
        <w:t xml:space="preserve"> </w:t>
      </w:r>
      <w:r w:rsidRPr="00427EC6">
        <w:rPr>
          <w:color w:val="000000"/>
          <w:sz w:val="22"/>
          <w:szCs w:val="22"/>
          <w:lang w:val="pt-BR"/>
        </w:rPr>
        <w:t xml:space="preserve">EW (kg) = 0.987 x MAC (cm) + 1.374 x CC (cm) - 20.090 </w:t>
      </w:r>
      <w:r w:rsidRPr="00E572C6">
        <w:rPr>
          <w:color w:val="000000"/>
          <w:sz w:val="22"/>
          <w:szCs w:val="22"/>
          <w:lang w:val="pt-BR"/>
        </w:rPr>
        <w:t xml:space="preserve"> </w:t>
      </w:r>
      <w:r w:rsidRPr="00933C19">
        <w:rPr>
          <w:color w:val="000000"/>
          <w:sz w:val="22"/>
          <w:szCs w:val="22"/>
          <w:lang w:val="pt-BR"/>
        </w:rPr>
        <w:t xml:space="preserve">can be applied in </w:t>
      </w:r>
      <w:r>
        <w:rPr>
          <w:color w:val="000000"/>
          <w:sz w:val="22"/>
          <w:szCs w:val="22"/>
          <w:lang w:val="pt-BR"/>
        </w:rPr>
        <w:t xml:space="preserve">general </w:t>
      </w:r>
      <w:r w:rsidRPr="00933C19">
        <w:rPr>
          <w:color w:val="000000"/>
          <w:sz w:val="22"/>
          <w:szCs w:val="22"/>
          <w:lang w:val="pt-BR"/>
        </w:rPr>
        <w:t>clinical practice</w:t>
      </w:r>
      <w:r w:rsidRPr="00E572C6">
        <w:rPr>
          <w:color w:val="000000"/>
          <w:sz w:val="22"/>
          <w:szCs w:val="22"/>
          <w:lang w:val="pt-BR"/>
        </w:rPr>
        <w:t xml:space="preserve">, </w:t>
      </w:r>
      <w:r>
        <w:rPr>
          <w:color w:val="000000"/>
          <w:sz w:val="22"/>
          <w:szCs w:val="22"/>
          <w:lang w:val="pt-BR"/>
        </w:rPr>
        <w:t>b</w:t>
      </w:r>
      <w:r w:rsidRPr="00CF5CDA">
        <w:rPr>
          <w:color w:val="000000"/>
          <w:sz w:val="22"/>
          <w:szCs w:val="22"/>
          <w:lang w:val="pt-BR"/>
        </w:rPr>
        <w:t xml:space="preserve">ut noted that the estimated results may be more prone to errors in women. </w:t>
      </w:r>
      <w:r w:rsidRPr="008112C0">
        <w:rPr>
          <w:color w:val="000000"/>
          <w:sz w:val="22"/>
          <w:szCs w:val="22"/>
          <w:lang w:val="pt-BR"/>
        </w:rPr>
        <w:t>However, it's advisable to restrict the use of these formulas to critically ill elderly</w:t>
      </w:r>
      <w:r>
        <w:rPr>
          <w:color w:val="000000"/>
          <w:sz w:val="22"/>
          <w:szCs w:val="22"/>
          <w:lang w:val="pt-BR"/>
        </w:rPr>
        <w:t>.</w:t>
      </w:r>
    </w:p>
    <w:p w14:paraId="0CFDF692" w14:textId="3D5D785C" w:rsidR="00253FA2" w:rsidRDefault="00253FA2">
      <w:pPr>
        <w:rPr>
          <w:color w:val="000000"/>
          <w:sz w:val="22"/>
          <w:szCs w:val="22"/>
          <w:lang w:val="vi-VN"/>
        </w:rPr>
      </w:pPr>
      <w:r>
        <w:rPr>
          <w:color w:val="000000"/>
          <w:sz w:val="22"/>
          <w:szCs w:val="22"/>
          <w:lang w:val="vi-VN"/>
        </w:rPr>
        <w:br w:type="page"/>
      </w:r>
    </w:p>
    <w:p w14:paraId="474C93D5" w14:textId="77777777" w:rsidR="00253FA2" w:rsidRPr="00253FA2" w:rsidRDefault="00253FA2" w:rsidP="00253FA2">
      <w:pPr>
        <w:spacing w:line="312" w:lineRule="auto"/>
        <w:jc w:val="center"/>
        <w:rPr>
          <w:rFonts w:eastAsia="Calibri"/>
          <w:b/>
          <w:color w:val="000000"/>
          <w:spacing w:val="-6"/>
          <w:sz w:val="22"/>
          <w:szCs w:val="22"/>
        </w:rPr>
      </w:pPr>
      <w:r w:rsidRPr="00253FA2">
        <w:rPr>
          <w:rFonts w:eastAsia="Calibri"/>
          <w:b/>
          <w:color w:val="000000"/>
          <w:spacing w:val="-6"/>
          <w:sz w:val="22"/>
          <w:szCs w:val="22"/>
        </w:rPr>
        <w:lastRenderedPageBreak/>
        <w:t>LIST OF DISCLOSED RESEARCH RELATED</w:t>
      </w:r>
    </w:p>
    <w:p w14:paraId="5FD03595" w14:textId="77777777" w:rsidR="00253FA2" w:rsidRPr="00253FA2" w:rsidRDefault="00253FA2" w:rsidP="00253FA2">
      <w:pPr>
        <w:spacing w:line="312" w:lineRule="auto"/>
        <w:jc w:val="center"/>
        <w:rPr>
          <w:rFonts w:eastAsia="Calibri"/>
          <w:b/>
          <w:color w:val="000000"/>
          <w:spacing w:val="-6"/>
          <w:sz w:val="22"/>
          <w:szCs w:val="22"/>
        </w:rPr>
      </w:pPr>
      <w:r w:rsidRPr="00253FA2">
        <w:rPr>
          <w:rFonts w:eastAsia="Calibri"/>
          <w:b/>
          <w:color w:val="000000"/>
          <w:spacing w:val="-6"/>
          <w:sz w:val="22"/>
          <w:szCs w:val="22"/>
        </w:rPr>
        <w:t xml:space="preserve"> TO THE THESIS THEME</w:t>
      </w:r>
    </w:p>
    <w:p w14:paraId="51A481D9" w14:textId="77777777" w:rsidR="00253FA2" w:rsidRPr="00253FA2" w:rsidRDefault="00253FA2" w:rsidP="00253FA2">
      <w:pPr>
        <w:spacing w:line="312" w:lineRule="auto"/>
        <w:jc w:val="center"/>
        <w:rPr>
          <w:rFonts w:eastAsia="Calibri"/>
          <w:b/>
          <w:color w:val="000000"/>
          <w:spacing w:val="-6"/>
          <w:sz w:val="22"/>
          <w:szCs w:val="22"/>
        </w:rPr>
      </w:pPr>
    </w:p>
    <w:p w14:paraId="2F16512D" w14:textId="77777777" w:rsidR="00253FA2" w:rsidRPr="00253FA2" w:rsidRDefault="00253FA2" w:rsidP="00253FA2">
      <w:pPr>
        <w:numPr>
          <w:ilvl w:val="0"/>
          <w:numId w:val="44"/>
        </w:numPr>
        <w:spacing w:before="120" w:after="200" w:line="360" w:lineRule="auto"/>
        <w:ind w:left="567" w:hanging="567"/>
        <w:contextualSpacing/>
        <w:jc w:val="both"/>
        <w:rPr>
          <w:sz w:val="22"/>
          <w:szCs w:val="22"/>
        </w:rPr>
      </w:pPr>
      <w:r w:rsidRPr="00253FA2">
        <w:rPr>
          <w:sz w:val="22"/>
          <w:szCs w:val="22"/>
        </w:rPr>
        <w:t xml:space="preserve">Tran Chau Quyen, Nghiem Nguyet Thu, Pham Thang, Bui Thi Huong Lan,Vu Thi Thu Ha, Ngo Mai Phuong, Nguyen Lien Hanh (2023). Prevalence of elderly malnutrition and relation between body mass index and mid arm-, calf -circumference at National Geriatric hospital Vietnam. </w:t>
      </w:r>
      <w:r w:rsidRPr="00253FA2">
        <w:rPr>
          <w:i/>
          <w:sz w:val="22"/>
          <w:szCs w:val="22"/>
        </w:rPr>
        <w:t>Vietnam Journal of Preventive medicine</w:t>
      </w:r>
      <w:r w:rsidRPr="00253FA2">
        <w:rPr>
          <w:i/>
          <w:sz w:val="22"/>
          <w:szCs w:val="24"/>
        </w:rPr>
        <w:t>.</w:t>
      </w:r>
      <w:r w:rsidRPr="00253FA2">
        <w:rPr>
          <w:sz w:val="22"/>
          <w:szCs w:val="22"/>
        </w:rPr>
        <w:t xml:space="preserve"> 33(3).72-77.</w:t>
      </w:r>
    </w:p>
    <w:p w14:paraId="0635020B" w14:textId="77777777" w:rsidR="00253FA2" w:rsidRPr="00253FA2" w:rsidRDefault="00253FA2" w:rsidP="00253FA2">
      <w:pPr>
        <w:numPr>
          <w:ilvl w:val="0"/>
          <w:numId w:val="44"/>
        </w:numPr>
        <w:spacing w:before="120" w:after="200" w:line="360" w:lineRule="auto"/>
        <w:ind w:left="567" w:hanging="567"/>
        <w:contextualSpacing/>
        <w:jc w:val="both"/>
        <w:rPr>
          <w:sz w:val="22"/>
          <w:szCs w:val="22"/>
        </w:rPr>
      </w:pPr>
      <w:r w:rsidRPr="00253FA2">
        <w:rPr>
          <w:bCs/>
          <w:sz w:val="22"/>
          <w:szCs w:val="22"/>
        </w:rPr>
        <w:t xml:space="preserve">Tran Chau Quyen, Nghiem Nguyet Thu, Pham Thang, Nguyen Trung Anh, Tran Quang Binh, Ngo Mai Phuong, Nguyen Quy Phong (2023). Height estimation using upper arm length and knee height in Vietnamese elderly. </w:t>
      </w:r>
      <w:r w:rsidRPr="00253FA2">
        <w:rPr>
          <w:i/>
          <w:sz w:val="22"/>
          <w:szCs w:val="22"/>
        </w:rPr>
        <w:t>Vietnam Journal of Preventive medicine</w:t>
      </w:r>
      <w:r w:rsidRPr="00253FA2">
        <w:rPr>
          <w:i/>
          <w:sz w:val="22"/>
          <w:szCs w:val="24"/>
        </w:rPr>
        <w:t xml:space="preserve">. </w:t>
      </w:r>
      <w:r w:rsidRPr="00253FA2">
        <w:rPr>
          <w:sz w:val="22"/>
          <w:szCs w:val="22"/>
        </w:rPr>
        <w:t xml:space="preserve"> 33(3). 78-85.</w:t>
      </w:r>
    </w:p>
    <w:p w14:paraId="45DF3484" w14:textId="77777777" w:rsidR="007D1087" w:rsidRPr="00E572C6" w:rsidRDefault="007D1087" w:rsidP="00E83B79">
      <w:pPr>
        <w:pStyle w:val="noidung0"/>
        <w:tabs>
          <w:tab w:val="left" w:pos="540"/>
          <w:tab w:val="left" w:pos="567"/>
        </w:tabs>
        <w:spacing w:line="360" w:lineRule="auto"/>
        <w:ind w:firstLine="284"/>
        <w:rPr>
          <w:color w:val="000000"/>
          <w:sz w:val="22"/>
          <w:szCs w:val="22"/>
          <w:lang w:val="vi-VN"/>
        </w:rPr>
      </w:pPr>
      <w:bookmarkStart w:id="43" w:name="_GoBack"/>
      <w:bookmarkEnd w:id="43"/>
    </w:p>
    <w:sectPr w:rsidR="007D1087" w:rsidRPr="00E572C6" w:rsidSect="0029252B">
      <w:endnotePr>
        <w:numFmt w:val="decimal"/>
      </w:endnotePr>
      <w:pgSz w:w="8420" w:h="11907" w:orient="landscape" w:code="9"/>
      <w:pgMar w:top="1134" w:right="1134" w:bottom="1134" w:left="1134" w:header="505" w:footer="720" w:gutter="0"/>
      <w:pgNumType w:start="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7BF8F" w14:textId="77777777" w:rsidR="00191BBF" w:rsidRDefault="00191BBF">
      <w:r>
        <w:separator/>
      </w:r>
    </w:p>
  </w:endnote>
  <w:endnote w:type="continuationSeparator" w:id="0">
    <w:p w14:paraId="7F12DF5F" w14:textId="77777777" w:rsidR="00191BBF" w:rsidRDefault="00191BBF">
      <w:r>
        <w:continuationSeparator/>
      </w:r>
    </w:p>
  </w:endnote>
  <w:endnote w:type="continuationNotice" w:id="1">
    <w:p w14:paraId="14DC1C0F" w14:textId="77777777" w:rsidR="00191BBF" w:rsidRDefault="00191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Franklin Gothic Heavy">
    <w:charset w:val="00"/>
    <w:family w:val="swiss"/>
    <w:pitch w:val="variable"/>
    <w:sig w:usb0="00000287" w:usb1="00000000" w:usb2="00000000" w:usb3="00000000" w:csb0="0000009F" w:csb1="00000000"/>
  </w:font>
  <w:font w:name="GillSans">
    <w:charset w:val="00"/>
    <w:family w:val="roman"/>
    <w:pitch w:val="variable"/>
    <w:sig w:usb0="20000A87" w:usb1="08000000" w:usb2="00000008" w:usb3="00000000" w:csb0="000001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10B93" w14:textId="77777777" w:rsidR="00191BBF" w:rsidRDefault="00191BBF">
      <w:r>
        <w:separator/>
      </w:r>
    </w:p>
  </w:footnote>
  <w:footnote w:type="continuationSeparator" w:id="0">
    <w:p w14:paraId="1C16D126" w14:textId="77777777" w:rsidR="00191BBF" w:rsidRDefault="00191BBF">
      <w:r>
        <w:continuationSeparator/>
      </w:r>
    </w:p>
  </w:footnote>
  <w:footnote w:type="continuationNotice" w:id="1">
    <w:p w14:paraId="033A4BF8" w14:textId="77777777" w:rsidR="00191BBF" w:rsidRDefault="00191B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957D" w14:textId="77777777" w:rsidR="001A26CA" w:rsidRDefault="001A26CA" w:rsidP="008905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AA6BD" w14:textId="77777777" w:rsidR="001A26CA" w:rsidRDefault="001A2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B45C2" w14:textId="77777777" w:rsidR="001A26CA" w:rsidRPr="0031601F" w:rsidRDefault="001A26CA">
    <w:pPr>
      <w:pStyle w:val="Header"/>
      <w:jc w:val="center"/>
      <w:rPr>
        <w:sz w:val="22"/>
        <w:szCs w:val="22"/>
      </w:rPr>
    </w:pPr>
    <w:r w:rsidRPr="0031601F">
      <w:rPr>
        <w:sz w:val="22"/>
        <w:szCs w:val="22"/>
      </w:rPr>
      <w:fldChar w:fldCharType="begin"/>
    </w:r>
    <w:r w:rsidRPr="0031601F">
      <w:rPr>
        <w:sz w:val="22"/>
        <w:szCs w:val="22"/>
      </w:rPr>
      <w:instrText xml:space="preserve"> PAGE   \* MERGEFORMAT </w:instrText>
    </w:r>
    <w:r w:rsidRPr="0031601F">
      <w:rPr>
        <w:sz w:val="22"/>
        <w:szCs w:val="22"/>
      </w:rPr>
      <w:fldChar w:fldCharType="separate"/>
    </w:r>
    <w:r w:rsidR="00253FA2">
      <w:rPr>
        <w:noProof/>
        <w:sz w:val="22"/>
        <w:szCs w:val="22"/>
      </w:rPr>
      <w:t>5</w:t>
    </w:r>
    <w:r w:rsidRPr="0031601F">
      <w:rPr>
        <w:noProof/>
        <w:sz w:val="22"/>
        <w:szCs w:val="22"/>
      </w:rPr>
      <w:fldChar w:fldCharType="end"/>
    </w:r>
  </w:p>
  <w:p w14:paraId="200FF0E1" w14:textId="77777777" w:rsidR="001A26CA" w:rsidRDefault="001A2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D8C13" w14:textId="77777777" w:rsidR="00253FA2" w:rsidRPr="0031601F" w:rsidRDefault="00253FA2">
    <w:pPr>
      <w:pStyle w:val="Header"/>
      <w:jc w:val="center"/>
      <w:rPr>
        <w:sz w:val="22"/>
        <w:szCs w:val="22"/>
      </w:rPr>
    </w:pPr>
    <w:r w:rsidRPr="0031601F">
      <w:rPr>
        <w:sz w:val="22"/>
        <w:szCs w:val="22"/>
      </w:rPr>
      <w:fldChar w:fldCharType="begin"/>
    </w:r>
    <w:r w:rsidRPr="0031601F">
      <w:rPr>
        <w:sz w:val="22"/>
        <w:szCs w:val="22"/>
      </w:rPr>
      <w:instrText xml:space="preserve"> PAGE   \* MERGEFORMAT </w:instrText>
    </w:r>
    <w:r w:rsidRPr="0031601F">
      <w:rPr>
        <w:sz w:val="22"/>
        <w:szCs w:val="22"/>
      </w:rPr>
      <w:fldChar w:fldCharType="separate"/>
    </w:r>
    <w:r>
      <w:rPr>
        <w:noProof/>
        <w:sz w:val="22"/>
        <w:szCs w:val="22"/>
      </w:rPr>
      <w:t>7</w:t>
    </w:r>
    <w:r w:rsidRPr="0031601F">
      <w:rPr>
        <w:noProof/>
        <w:sz w:val="22"/>
        <w:szCs w:val="22"/>
      </w:rPr>
      <w:fldChar w:fldCharType="end"/>
    </w:r>
  </w:p>
  <w:p w14:paraId="1A63744B" w14:textId="77777777" w:rsidR="00253FA2" w:rsidRDefault="00253F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D0FBC" w14:textId="77777777" w:rsidR="001A26CA" w:rsidRPr="00B63EFB" w:rsidRDefault="001A26CA">
    <w:pPr>
      <w:pStyle w:val="Header"/>
      <w:jc w:val="center"/>
      <w:rPr>
        <w:sz w:val="22"/>
        <w:szCs w:val="22"/>
      </w:rPr>
    </w:pPr>
    <w:r w:rsidRPr="00B63EFB">
      <w:rPr>
        <w:sz w:val="22"/>
        <w:szCs w:val="22"/>
      </w:rPr>
      <w:fldChar w:fldCharType="begin"/>
    </w:r>
    <w:r w:rsidRPr="00B63EFB">
      <w:rPr>
        <w:sz w:val="22"/>
        <w:szCs w:val="22"/>
      </w:rPr>
      <w:instrText xml:space="preserve"> PAGE   \* MERGEFORMAT </w:instrText>
    </w:r>
    <w:r w:rsidRPr="00B63EFB">
      <w:rPr>
        <w:sz w:val="22"/>
        <w:szCs w:val="22"/>
      </w:rPr>
      <w:fldChar w:fldCharType="separate"/>
    </w:r>
    <w:r w:rsidR="00253FA2">
      <w:rPr>
        <w:noProof/>
        <w:sz w:val="22"/>
        <w:szCs w:val="22"/>
      </w:rPr>
      <w:t>25</w:t>
    </w:r>
    <w:r w:rsidRPr="00B63EFB">
      <w:rPr>
        <w:noProof/>
        <w:sz w:val="22"/>
        <w:szCs w:val="22"/>
      </w:rPr>
      <w:fldChar w:fldCharType="end"/>
    </w:r>
  </w:p>
  <w:p w14:paraId="2E5AC77A" w14:textId="77777777" w:rsidR="001A26CA" w:rsidRDefault="001A2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C78"/>
    <w:multiLevelType w:val="multilevel"/>
    <w:tmpl w:val="C522393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A90761"/>
    <w:multiLevelType w:val="hybridMultilevel"/>
    <w:tmpl w:val="7862C090"/>
    <w:lvl w:ilvl="0" w:tplc="FD9E46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56531"/>
    <w:multiLevelType w:val="multilevel"/>
    <w:tmpl w:val="AF0CD20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8212AA"/>
    <w:multiLevelType w:val="multilevel"/>
    <w:tmpl w:val="8F46ED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CF39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EE7081"/>
    <w:multiLevelType w:val="multilevel"/>
    <w:tmpl w:val="C74C2740"/>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4"/>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823"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abstractNum w:abstractNumId="6">
    <w:nsid w:val="1689318D"/>
    <w:multiLevelType w:val="hybridMultilevel"/>
    <w:tmpl w:val="19CC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94E99"/>
    <w:multiLevelType w:val="hybridMultilevel"/>
    <w:tmpl w:val="254A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4602E"/>
    <w:multiLevelType w:val="hybridMultilevel"/>
    <w:tmpl w:val="22EE49DE"/>
    <w:lvl w:ilvl="0" w:tplc="5658D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004D16"/>
    <w:multiLevelType w:val="hybridMultilevel"/>
    <w:tmpl w:val="366648C0"/>
    <w:lvl w:ilvl="0" w:tplc="FFFFFFFF">
      <w:start w:val="1"/>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53EA3"/>
    <w:multiLevelType w:val="hybridMultilevel"/>
    <w:tmpl w:val="55644FFA"/>
    <w:lvl w:ilvl="0" w:tplc="FFFFFFFF">
      <w:start w:val="1"/>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92C0D"/>
    <w:multiLevelType w:val="hybridMultilevel"/>
    <w:tmpl w:val="1DE2F052"/>
    <w:lvl w:ilvl="0" w:tplc="B6EC23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881239E"/>
    <w:multiLevelType w:val="hybridMultilevel"/>
    <w:tmpl w:val="3CDADFD0"/>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13EF0"/>
    <w:multiLevelType w:val="multilevel"/>
    <w:tmpl w:val="72B06B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42103D"/>
    <w:multiLevelType w:val="multilevel"/>
    <w:tmpl w:val="3438A256"/>
    <w:lvl w:ilvl="0">
      <w:start w:val="1"/>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607892"/>
    <w:multiLevelType w:val="multilevel"/>
    <w:tmpl w:val="B9D83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0D22567"/>
    <w:multiLevelType w:val="multilevel"/>
    <w:tmpl w:val="27C6576C"/>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14554C6"/>
    <w:multiLevelType w:val="hybridMultilevel"/>
    <w:tmpl w:val="B5AAED2C"/>
    <w:lvl w:ilvl="0" w:tplc="410844D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20F309D"/>
    <w:multiLevelType w:val="multilevel"/>
    <w:tmpl w:val="38D4A0A8"/>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9">
    <w:nsid w:val="34E26F27"/>
    <w:multiLevelType w:val="hybridMultilevel"/>
    <w:tmpl w:val="DD76734C"/>
    <w:lvl w:ilvl="0" w:tplc="FFFFFFFF">
      <w:start w:val="1"/>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378F1F7B"/>
    <w:multiLevelType w:val="hybridMultilevel"/>
    <w:tmpl w:val="AEE63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9B6090"/>
    <w:multiLevelType w:val="multilevel"/>
    <w:tmpl w:val="6B04D8C0"/>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C63598E"/>
    <w:multiLevelType w:val="hybridMultilevel"/>
    <w:tmpl w:val="DF62330C"/>
    <w:lvl w:ilvl="0" w:tplc="410844D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700C2"/>
    <w:multiLevelType w:val="hybridMultilevel"/>
    <w:tmpl w:val="34BECAA8"/>
    <w:lvl w:ilvl="0" w:tplc="A6326CC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2BB3C3F"/>
    <w:multiLevelType w:val="hybridMultilevel"/>
    <w:tmpl w:val="7ECCE0A4"/>
    <w:lvl w:ilvl="0" w:tplc="00CCE33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312214"/>
    <w:multiLevelType w:val="hybridMultilevel"/>
    <w:tmpl w:val="03D684C6"/>
    <w:lvl w:ilvl="0" w:tplc="C1F8BD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54E0D5E"/>
    <w:multiLevelType w:val="hybridMultilevel"/>
    <w:tmpl w:val="659C9304"/>
    <w:lvl w:ilvl="0" w:tplc="8564ABF8">
      <w:start w:val="1"/>
      <w:numFmt w:val="lowerLetter"/>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nsid w:val="46A60380"/>
    <w:multiLevelType w:val="hybridMultilevel"/>
    <w:tmpl w:val="CCEE7CA2"/>
    <w:lvl w:ilvl="0" w:tplc="CD24978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93E22F6"/>
    <w:multiLevelType w:val="hybridMultilevel"/>
    <w:tmpl w:val="F314F7E6"/>
    <w:lvl w:ilvl="0" w:tplc="5BF666E2">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D11D80"/>
    <w:multiLevelType w:val="multilevel"/>
    <w:tmpl w:val="FC366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F0F4741"/>
    <w:multiLevelType w:val="multilevel"/>
    <w:tmpl w:val="9730A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1E2F78"/>
    <w:multiLevelType w:val="hybridMultilevel"/>
    <w:tmpl w:val="CF72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A85DE7"/>
    <w:multiLevelType w:val="hybridMultilevel"/>
    <w:tmpl w:val="4F365A36"/>
    <w:lvl w:ilvl="0" w:tplc="5D26F2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99642F"/>
    <w:multiLevelType w:val="multilevel"/>
    <w:tmpl w:val="58E01868"/>
    <w:lvl w:ilvl="0">
      <w:start w:val="1"/>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7041AD"/>
    <w:multiLevelType w:val="hybridMultilevel"/>
    <w:tmpl w:val="E8EE99F4"/>
    <w:lvl w:ilvl="0" w:tplc="6E1CB700">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27454B5"/>
    <w:multiLevelType w:val="hybridMultilevel"/>
    <w:tmpl w:val="D730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222A89"/>
    <w:multiLevelType w:val="hybridMultilevel"/>
    <w:tmpl w:val="28E424CE"/>
    <w:lvl w:ilvl="0" w:tplc="A79C8AE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1F6F89"/>
    <w:multiLevelType w:val="multilevel"/>
    <w:tmpl w:val="CAC46B5E"/>
    <w:lvl w:ilvl="0">
      <w:start w:val="3"/>
      <w:numFmt w:val="decimal"/>
      <w:lvlText w:val="%1"/>
      <w:lvlJc w:val="left"/>
      <w:pPr>
        <w:ind w:left="135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38">
    <w:nsid w:val="6A09208C"/>
    <w:multiLevelType w:val="multilevel"/>
    <w:tmpl w:val="C2ACD85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0DB5F95"/>
    <w:multiLevelType w:val="hybridMultilevel"/>
    <w:tmpl w:val="6DD03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F54DCE"/>
    <w:multiLevelType w:val="hybridMultilevel"/>
    <w:tmpl w:val="3940DA26"/>
    <w:lvl w:ilvl="0" w:tplc="F556AC2C">
      <w:numFmt w:val="bullet"/>
      <w:lvlText w:val="-"/>
      <w:lvlJc w:val="left"/>
      <w:pPr>
        <w:ind w:left="1070" w:hanging="360"/>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1">
    <w:nsid w:val="7CD41A55"/>
    <w:multiLevelType w:val="hybridMultilevel"/>
    <w:tmpl w:val="C6124F7E"/>
    <w:lvl w:ilvl="0" w:tplc="04090001">
      <w:start w:val="1"/>
      <w:numFmt w:val="decimal"/>
      <w:lvlText w:val="%1."/>
      <w:lvlJc w:val="left"/>
      <w:pPr>
        <w:tabs>
          <w:tab w:val="num" w:pos="720"/>
        </w:tabs>
        <w:ind w:left="720" w:hanging="360"/>
      </w:p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7D1C634C"/>
    <w:multiLevelType w:val="hybridMultilevel"/>
    <w:tmpl w:val="557A831A"/>
    <w:lvl w:ilvl="0" w:tplc="5BB21340">
      <w:start w:val="14"/>
      <w:numFmt w:val="bullet"/>
      <w:lvlText w:val="-"/>
      <w:lvlJc w:val="left"/>
      <w:pPr>
        <w:ind w:left="360" w:hanging="360"/>
      </w:pPr>
      <w:rPr>
        <w:rFonts w:ascii="Gill Sans MT" w:eastAsia="Arial Unicode MS" w:hAnsi="Gill Sans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F7D3E17"/>
    <w:multiLevelType w:val="hybridMultilevel"/>
    <w:tmpl w:val="58B6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9"/>
  </w:num>
  <w:num w:numId="4">
    <w:abstractNumId w:val="23"/>
  </w:num>
  <w:num w:numId="5">
    <w:abstractNumId w:val="3"/>
  </w:num>
  <w:num w:numId="6">
    <w:abstractNumId w:val="2"/>
  </w:num>
  <w:num w:numId="7">
    <w:abstractNumId w:val="38"/>
  </w:num>
  <w:num w:numId="8">
    <w:abstractNumId w:val="13"/>
  </w:num>
  <w:num w:numId="9">
    <w:abstractNumId w:val="1"/>
  </w:num>
  <w:num w:numId="10">
    <w:abstractNumId w:val="21"/>
  </w:num>
  <w:num w:numId="11">
    <w:abstractNumId w:val="20"/>
  </w:num>
  <w:num w:numId="12">
    <w:abstractNumId w:val="37"/>
  </w:num>
  <w:num w:numId="13">
    <w:abstractNumId w:val="14"/>
  </w:num>
  <w:num w:numId="14">
    <w:abstractNumId w:val="9"/>
  </w:num>
  <w:num w:numId="15">
    <w:abstractNumId w:val="10"/>
  </w:num>
  <w:num w:numId="16">
    <w:abstractNumId w:val="7"/>
  </w:num>
  <w:num w:numId="17">
    <w:abstractNumId w:val="12"/>
  </w:num>
  <w:num w:numId="18">
    <w:abstractNumId w:val="22"/>
  </w:num>
  <w:num w:numId="19">
    <w:abstractNumId w:val="28"/>
  </w:num>
  <w:num w:numId="20">
    <w:abstractNumId w:val="18"/>
  </w:num>
  <w:num w:numId="21">
    <w:abstractNumId w:val="5"/>
  </w:num>
  <w:num w:numId="22">
    <w:abstractNumId w:val="39"/>
  </w:num>
  <w:num w:numId="23">
    <w:abstractNumId w:val="36"/>
  </w:num>
  <w:num w:numId="24">
    <w:abstractNumId w:val="26"/>
  </w:num>
  <w:num w:numId="25">
    <w:abstractNumId w:val="8"/>
  </w:num>
  <w:num w:numId="26">
    <w:abstractNumId w:val="17"/>
  </w:num>
  <w:num w:numId="27">
    <w:abstractNumId w:val="41"/>
  </w:num>
  <w:num w:numId="28">
    <w:abstractNumId w:val="24"/>
  </w:num>
  <w:num w:numId="29">
    <w:abstractNumId w:val="6"/>
  </w:num>
  <w:num w:numId="30">
    <w:abstractNumId w:val="40"/>
  </w:num>
  <w:num w:numId="31">
    <w:abstractNumId w:val="42"/>
  </w:num>
  <w:num w:numId="32">
    <w:abstractNumId w:val="27"/>
  </w:num>
  <w:num w:numId="33">
    <w:abstractNumId w:val="4"/>
  </w:num>
  <w:num w:numId="34">
    <w:abstractNumId w:val="34"/>
  </w:num>
  <w:num w:numId="35">
    <w:abstractNumId w:val="30"/>
  </w:num>
  <w:num w:numId="36">
    <w:abstractNumId w:val="15"/>
  </w:num>
  <w:num w:numId="37">
    <w:abstractNumId w:val="29"/>
  </w:num>
  <w:num w:numId="38">
    <w:abstractNumId w:val="33"/>
  </w:num>
  <w:num w:numId="39">
    <w:abstractNumId w:val="35"/>
  </w:num>
  <w:num w:numId="40">
    <w:abstractNumId w:val="43"/>
  </w:num>
  <w:num w:numId="41">
    <w:abstractNumId w:val="32"/>
  </w:num>
  <w:num w:numId="42">
    <w:abstractNumId w:val="11"/>
  </w:num>
  <w:num w:numId="43">
    <w:abstractNumId w:val="0"/>
  </w:num>
  <w:num w:numId="44">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B91501"/>
    <w:rsid w:val="00000A26"/>
    <w:rsid w:val="00001483"/>
    <w:rsid w:val="000029E5"/>
    <w:rsid w:val="00002EDF"/>
    <w:rsid w:val="00003141"/>
    <w:rsid w:val="0000473B"/>
    <w:rsid w:val="00007238"/>
    <w:rsid w:val="000072F1"/>
    <w:rsid w:val="00010A84"/>
    <w:rsid w:val="00011550"/>
    <w:rsid w:val="00011E78"/>
    <w:rsid w:val="00012C33"/>
    <w:rsid w:val="00013397"/>
    <w:rsid w:val="000137D8"/>
    <w:rsid w:val="000138ED"/>
    <w:rsid w:val="00013EB4"/>
    <w:rsid w:val="0001474B"/>
    <w:rsid w:val="00014A54"/>
    <w:rsid w:val="000174E1"/>
    <w:rsid w:val="000200FB"/>
    <w:rsid w:val="0002026E"/>
    <w:rsid w:val="00020D85"/>
    <w:rsid w:val="00021209"/>
    <w:rsid w:val="00021673"/>
    <w:rsid w:val="0002179F"/>
    <w:rsid w:val="0002258A"/>
    <w:rsid w:val="000237DB"/>
    <w:rsid w:val="00023CAD"/>
    <w:rsid w:val="00024A51"/>
    <w:rsid w:val="0002500F"/>
    <w:rsid w:val="0002620A"/>
    <w:rsid w:val="00026287"/>
    <w:rsid w:val="00026C85"/>
    <w:rsid w:val="0002703F"/>
    <w:rsid w:val="0002770C"/>
    <w:rsid w:val="00030954"/>
    <w:rsid w:val="00030B31"/>
    <w:rsid w:val="00030E65"/>
    <w:rsid w:val="00032330"/>
    <w:rsid w:val="00032955"/>
    <w:rsid w:val="000336D6"/>
    <w:rsid w:val="00033C7A"/>
    <w:rsid w:val="00033CAC"/>
    <w:rsid w:val="0003594C"/>
    <w:rsid w:val="00036211"/>
    <w:rsid w:val="00036276"/>
    <w:rsid w:val="00037281"/>
    <w:rsid w:val="000379C2"/>
    <w:rsid w:val="000408A1"/>
    <w:rsid w:val="00041E11"/>
    <w:rsid w:val="000426D5"/>
    <w:rsid w:val="00042F76"/>
    <w:rsid w:val="00044202"/>
    <w:rsid w:val="000444AC"/>
    <w:rsid w:val="000446B7"/>
    <w:rsid w:val="00044C3C"/>
    <w:rsid w:val="000457CE"/>
    <w:rsid w:val="00045AA3"/>
    <w:rsid w:val="00046B58"/>
    <w:rsid w:val="000476E0"/>
    <w:rsid w:val="00047A81"/>
    <w:rsid w:val="00047DD4"/>
    <w:rsid w:val="00050B16"/>
    <w:rsid w:val="00050C2A"/>
    <w:rsid w:val="000516AC"/>
    <w:rsid w:val="000516E1"/>
    <w:rsid w:val="00053029"/>
    <w:rsid w:val="00054C04"/>
    <w:rsid w:val="000559E6"/>
    <w:rsid w:val="0005667B"/>
    <w:rsid w:val="00056C91"/>
    <w:rsid w:val="0005759D"/>
    <w:rsid w:val="00057697"/>
    <w:rsid w:val="00057F54"/>
    <w:rsid w:val="0006011E"/>
    <w:rsid w:val="00060BA7"/>
    <w:rsid w:val="000619AF"/>
    <w:rsid w:val="0006212B"/>
    <w:rsid w:val="000627A0"/>
    <w:rsid w:val="000635F0"/>
    <w:rsid w:val="000645DD"/>
    <w:rsid w:val="000647E7"/>
    <w:rsid w:val="00066A5E"/>
    <w:rsid w:val="0007064A"/>
    <w:rsid w:val="0007116E"/>
    <w:rsid w:val="000716AC"/>
    <w:rsid w:val="00071720"/>
    <w:rsid w:val="00074E42"/>
    <w:rsid w:val="000754ED"/>
    <w:rsid w:val="0007566B"/>
    <w:rsid w:val="0008071D"/>
    <w:rsid w:val="00081265"/>
    <w:rsid w:val="00082490"/>
    <w:rsid w:val="000828CC"/>
    <w:rsid w:val="000836EE"/>
    <w:rsid w:val="000862A2"/>
    <w:rsid w:val="00086681"/>
    <w:rsid w:val="00086D66"/>
    <w:rsid w:val="000873E1"/>
    <w:rsid w:val="000909E7"/>
    <w:rsid w:val="00090E89"/>
    <w:rsid w:val="000931CB"/>
    <w:rsid w:val="0009352E"/>
    <w:rsid w:val="0009451B"/>
    <w:rsid w:val="00095313"/>
    <w:rsid w:val="00096A53"/>
    <w:rsid w:val="00097226"/>
    <w:rsid w:val="00097401"/>
    <w:rsid w:val="000976EB"/>
    <w:rsid w:val="00097B17"/>
    <w:rsid w:val="00097B90"/>
    <w:rsid w:val="000A00D5"/>
    <w:rsid w:val="000A1127"/>
    <w:rsid w:val="000A1302"/>
    <w:rsid w:val="000A1415"/>
    <w:rsid w:val="000A1618"/>
    <w:rsid w:val="000A65B2"/>
    <w:rsid w:val="000A7FA5"/>
    <w:rsid w:val="000B13F6"/>
    <w:rsid w:val="000B1C41"/>
    <w:rsid w:val="000B2D58"/>
    <w:rsid w:val="000B31C6"/>
    <w:rsid w:val="000B3D64"/>
    <w:rsid w:val="000B4220"/>
    <w:rsid w:val="000B56F1"/>
    <w:rsid w:val="000B5AAF"/>
    <w:rsid w:val="000B6908"/>
    <w:rsid w:val="000B799F"/>
    <w:rsid w:val="000B7FC4"/>
    <w:rsid w:val="000C0670"/>
    <w:rsid w:val="000C088D"/>
    <w:rsid w:val="000C0A02"/>
    <w:rsid w:val="000C0E84"/>
    <w:rsid w:val="000C1684"/>
    <w:rsid w:val="000C3418"/>
    <w:rsid w:val="000C4886"/>
    <w:rsid w:val="000C4D17"/>
    <w:rsid w:val="000C58E2"/>
    <w:rsid w:val="000D1068"/>
    <w:rsid w:val="000D2B32"/>
    <w:rsid w:val="000D2CF4"/>
    <w:rsid w:val="000D4529"/>
    <w:rsid w:val="000D491D"/>
    <w:rsid w:val="000D4E1F"/>
    <w:rsid w:val="000D52FD"/>
    <w:rsid w:val="000D721D"/>
    <w:rsid w:val="000D757D"/>
    <w:rsid w:val="000D7951"/>
    <w:rsid w:val="000D79C2"/>
    <w:rsid w:val="000D7BFE"/>
    <w:rsid w:val="000E102B"/>
    <w:rsid w:val="000E1A64"/>
    <w:rsid w:val="000E237C"/>
    <w:rsid w:val="000E2742"/>
    <w:rsid w:val="000E2FC6"/>
    <w:rsid w:val="000E3447"/>
    <w:rsid w:val="000E391A"/>
    <w:rsid w:val="000E3FC0"/>
    <w:rsid w:val="000E4B93"/>
    <w:rsid w:val="000E544E"/>
    <w:rsid w:val="000E5B4D"/>
    <w:rsid w:val="000E7FC7"/>
    <w:rsid w:val="000F176A"/>
    <w:rsid w:val="000F3504"/>
    <w:rsid w:val="000F3BC7"/>
    <w:rsid w:val="000F3F6C"/>
    <w:rsid w:val="000F48D8"/>
    <w:rsid w:val="000F4CF0"/>
    <w:rsid w:val="000F5B89"/>
    <w:rsid w:val="000F6200"/>
    <w:rsid w:val="00100F99"/>
    <w:rsid w:val="00102EE7"/>
    <w:rsid w:val="001032B8"/>
    <w:rsid w:val="00103AB2"/>
    <w:rsid w:val="00103E16"/>
    <w:rsid w:val="00105494"/>
    <w:rsid w:val="001063FB"/>
    <w:rsid w:val="00106E1A"/>
    <w:rsid w:val="00106E2F"/>
    <w:rsid w:val="0010730E"/>
    <w:rsid w:val="00110996"/>
    <w:rsid w:val="00110CF6"/>
    <w:rsid w:val="001117CC"/>
    <w:rsid w:val="00111D3D"/>
    <w:rsid w:val="00111DDC"/>
    <w:rsid w:val="00112911"/>
    <w:rsid w:val="001132A2"/>
    <w:rsid w:val="001133ED"/>
    <w:rsid w:val="00113DF9"/>
    <w:rsid w:val="00114D6D"/>
    <w:rsid w:val="001155F5"/>
    <w:rsid w:val="00121432"/>
    <w:rsid w:val="00122A33"/>
    <w:rsid w:val="00122F07"/>
    <w:rsid w:val="001231C2"/>
    <w:rsid w:val="00123519"/>
    <w:rsid w:val="00123B28"/>
    <w:rsid w:val="00123C9D"/>
    <w:rsid w:val="00124EE3"/>
    <w:rsid w:val="00125049"/>
    <w:rsid w:val="00125066"/>
    <w:rsid w:val="0012510A"/>
    <w:rsid w:val="0012546B"/>
    <w:rsid w:val="0012787F"/>
    <w:rsid w:val="00127CC3"/>
    <w:rsid w:val="00131560"/>
    <w:rsid w:val="001316BB"/>
    <w:rsid w:val="00131993"/>
    <w:rsid w:val="00132BF7"/>
    <w:rsid w:val="001334E7"/>
    <w:rsid w:val="00133A34"/>
    <w:rsid w:val="00134526"/>
    <w:rsid w:val="001345B8"/>
    <w:rsid w:val="00135B6D"/>
    <w:rsid w:val="00136A28"/>
    <w:rsid w:val="00137636"/>
    <w:rsid w:val="001407E4"/>
    <w:rsid w:val="001425BD"/>
    <w:rsid w:val="001428FF"/>
    <w:rsid w:val="00144626"/>
    <w:rsid w:val="00144EC0"/>
    <w:rsid w:val="00144F3E"/>
    <w:rsid w:val="00145BB2"/>
    <w:rsid w:val="0014695A"/>
    <w:rsid w:val="00147956"/>
    <w:rsid w:val="001518A4"/>
    <w:rsid w:val="00152F55"/>
    <w:rsid w:val="00153D8B"/>
    <w:rsid w:val="00153DFC"/>
    <w:rsid w:val="0015436D"/>
    <w:rsid w:val="00154467"/>
    <w:rsid w:val="00154EF9"/>
    <w:rsid w:val="00156CE5"/>
    <w:rsid w:val="00160A6D"/>
    <w:rsid w:val="001623D5"/>
    <w:rsid w:val="001626E0"/>
    <w:rsid w:val="00163F24"/>
    <w:rsid w:val="001645CD"/>
    <w:rsid w:val="001659C3"/>
    <w:rsid w:val="001659EA"/>
    <w:rsid w:val="00166302"/>
    <w:rsid w:val="00170540"/>
    <w:rsid w:val="0017070D"/>
    <w:rsid w:val="001709E6"/>
    <w:rsid w:val="00171627"/>
    <w:rsid w:val="00171F4F"/>
    <w:rsid w:val="0017231E"/>
    <w:rsid w:val="001736EB"/>
    <w:rsid w:val="00173CE7"/>
    <w:rsid w:val="00173E8A"/>
    <w:rsid w:val="00175013"/>
    <w:rsid w:val="00177041"/>
    <w:rsid w:val="00177DB0"/>
    <w:rsid w:val="00177FCE"/>
    <w:rsid w:val="0018158F"/>
    <w:rsid w:val="00181868"/>
    <w:rsid w:val="00181C17"/>
    <w:rsid w:val="00181ED4"/>
    <w:rsid w:val="00182C60"/>
    <w:rsid w:val="00182D01"/>
    <w:rsid w:val="00182FB3"/>
    <w:rsid w:val="00183372"/>
    <w:rsid w:val="00183E80"/>
    <w:rsid w:val="00184839"/>
    <w:rsid w:val="00185DF1"/>
    <w:rsid w:val="00186931"/>
    <w:rsid w:val="00190ACB"/>
    <w:rsid w:val="00191BBF"/>
    <w:rsid w:val="001932D9"/>
    <w:rsid w:val="00193723"/>
    <w:rsid w:val="00197425"/>
    <w:rsid w:val="001978D3"/>
    <w:rsid w:val="001A1AC9"/>
    <w:rsid w:val="001A1EF8"/>
    <w:rsid w:val="001A26CA"/>
    <w:rsid w:val="001A337D"/>
    <w:rsid w:val="001A412E"/>
    <w:rsid w:val="001A4219"/>
    <w:rsid w:val="001A426C"/>
    <w:rsid w:val="001A43C3"/>
    <w:rsid w:val="001A4456"/>
    <w:rsid w:val="001A456A"/>
    <w:rsid w:val="001A49CE"/>
    <w:rsid w:val="001A5EE5"/>
    <w:rsid w:val="001A794C"/>
    <w:rsid w:val="001B0DB0"/>
    <w:rsid w:val="001B21A1"/>
    <w:rsid w:val="001B273F"/>
    <w:rsid w:val="001B309B"/>
    <w:rsid w:val="001B3D74"/>
    <w:rsid w:val="001B3F2F"/>
    <w:rsid w:val="001B4B99"/>
    <w:rsid w:val="001B4F2E"/>
    <w:rsid w:val="001B5710"/>
    <w:rsid w:val="001B5C72"/>
    <w:rsid w:val="001C0546"/>
    <w:rsid w:val="001C086A"/>
    <w:rsid w:val="001C2C85"/>
    <w:rsid w:val="001C39DD"/>
    <w:rsid w:val="001C3B3E"/>
    <w:rsid w:val="001C3F09"/>
    <w:rsid w:val="001C4D64"/>
    <w:rsid w:val="001C52AD"/>
    <w:rsid w:val="001C5D5D"/>
    <w:rsid w:val="001C6E11"/>
    <w:rsid w:val="001C7EB3"/>
    <w:rsid w:val="001D01D2"/>
    <w:rsid w:val="001D0579"/>
    <w:rsid w:val="001D0AE3"/>
    <w:rsid w:val="001D1581"/>
    <w:rsid w:val="001D1C2E"/>
    <w:rsid w:val="001D1C32"/>
    <w:rsid w:val="001D3EFE"/>
    <w:rsid w:val="001D41E6"/>
    <w:rsid w:val="001D519F"/>
    <w:rsid w:val="001D719B"/>
    <w:rsid w:val="001D79EB"/>
    <w:rsid w:val="001D7C84"/>
    <w:rsid w:val="001E00BB"/>
    <w:rsid w:val="001E09E4"/>
    <w:rsid w:val="001E1306"/>
    <w:rsid w:val="001E195A"/>
    <w:rsid w:val="001E3CFC"/>
    <w:rsid w:val="001E4354"/>
    <w:rsid w:val="001E494D"/>
    <w:rsid w:val="001E4B2C"/>
    <w:rsid w:val="001E55EC"/>
    <w:rsid w:val="001E5820"/>
    <w:rsid w:val="001E647A"/>
    <w:rsid w:val="001E6E12"/>
    <w:rsid w:val="001E7D40"/>
    <w:rsid w:val="001E7E50"/>
    <w:rsid w:val="001F0165"/>
    <w:rsid w:val="001F0282"/>
    <w:rsid w:val="001F1338"/>
    <w:rsid w:val="001F19C8"/>
    <w:rsid w:val="001F1AC2"/>
    <w:rsid w:val="001F1FAB"/>
    <w:rsid w:val="001F20FB"/>
    <w:rsid w:val="001F2C5D"/>
    <w:rsid w:val="001F2D72"/>
    <w:rsid w:val="001F36B6"/>
    <w:rsid w:val="001F4C9B"/>
    <w:rsid w:val="00200106"/>
    <w:rsid w:val="00200649"/>
    <w:rsid w:val="00201191"/>
    <w:rsid w:val="00202197"/>
    <w:rsid w:val="00203767"/>
    <w:rsid w:val="00203924"/>
    <w:rsid w:val="00203B23"/>
    <w:rsid w:val="0020473B"/>
    <w:rsid w:val="002052D2"/>
    <w:rsid w:val="00205AD0"/>
    <w:rsid w:val="002064CB"/>
    <w:rsid w:val="00206DBB"/>
    <w:rsid w:val="002075F1"/>
    <w:rsid w:val="00207A47"/>
    <w:rsid w:val="002113E7"/>
    <w:rsid w:val="00211A49"/>
    <w:rsid w:val="00211EBE"/>
    <w:rsid w:val="002133B8"/>
    <w:rsid w:val="00214024"/>
    <w:rsid w:val="002142B0"/>
    <w:rsid w:val="00214A95"/>
    <w:rsid w:val="0021508F"/>
    <w:rsid w:val="00216198"/>
    <w:rsid w:val="0022021C"/>
    <w:rsid w:val="00223873"/>
    <w:rsid w:val="0022429C"/>
    <w:rsid w:val="00225810"/>
    <w:rsid w:val="00226F80"/>
    <w:rsid w:val="00227433"/>
    <w:rsid w:val="002276C8"/>
    <w:rsid w:val="00227C8A"/>
    <w:rsid w:val="00230688"/>
    <w:rsid w:val="00230F08"/>
    <w:rsid w:val="0023184D"/>
    <w:rsid w:val="00232688"/>
    <w:rsid w:val="00232A38"/>
    <w:rsid w:val="00233632"/>
    <w:rsid w:val="00233DF1"/>
    <w:rsid w:val="002348DC"/>
    <w:rsid w:val="00234F48"/>
    <w:rsid w:val="00235851"/>
    <w:rsid w:val="00236982"/>
    <w:rsid w:val="00236D76"/>
    <w:rsid w:val="00237037"/>
    <w:rsid w:val="002375D1"/>
    <w:rsid w:val="002401E2"/>
    <w:rsid w:val="002434EF"/>
    <w:rsid w:val="00243680"/>
    <w:rsid w:val="00243D4B"/>
    <w:rsid w:val="002443F2"/>
    <w:rsid w:val="00244A82"/>
    <w:rsid w:val="0024599C"/>
    <w:rsid w:val="0024620A"/>
    <w:rsid w:val="00246798"/>
    <w:rsid w:val="002468E3"/>
    <w:rsid w:val="002475D1"/>
    <w:rsid w:val="00247C6B"/>
    <w:rsid w:val="002507FE"/>
    <w:rsid w:val="00250915"/>
    <w:rsid w:val="00251439"/>
    <w:rsid w:val="002524F0"/>
    <w:rsid w:val="00253648"/>
    <w:rsid w:val="00253FA2"/>
    <w:rsid w:val="002545F7"/>
    <w:rsid w:val="00254AF0"/>
    <w:rsid w:val="002558CE"/>
    <w:rsid w:val="00255C66"/>
    <w:rsid w:val="002564D2"/>
    <w:rsid w:val="00257CD3"/>
    <w:rsid w:val="0026032D"/>
    <w:rsid w:val="002604E6"/>
    <w:rsid w:val="00260F77"/>
    <w:rsid w:val="00261F93"/>
    <w:rsid w:val="002629CC"/>
    <w:rsid w:val="00262A0E"/>
    <w:rsid w:val="00262D03"/>
    <w:rsid w:val="002647C0"/>
    <w:rsid w:val="00266571"/>
    <w:rsid w:val="00267670"/>
    <w:rsid w:val="0027032E"/>
    <w:rsid w:val="002728F7"/>
    <w:rsid w:val="00274FC5"/>
    <w:rsid w:val="00275ABD"/>
    <w:rsid w:val="00276168"/>
    <w:rsid w:val="00276575"/>
    <w:rsid w:val="00277A9F"/>
    <w:rsid w:val="0028160F"/>
    <w:rsid w:val="0028174F"/>
    <w:rsid w:val="002830F8"/>
    <w:rsid w:val="0028374D"/>
    <w:rsid w:val="00283C2C"/>
    <w:rsid w:val="00285AF9"/>
    <w:rsid w:val="00285D3F"/>
    <w:rsid w:val="00286604"/>
    <w:rsid w:val="00286B86"/>
    <w:rsid w:val="00286D56"/>
    <w:rsid w:val="00286EAA"/>
    <w:rsid w:val="002901D6"/>
    <w:rsid w:val="002905CF"/>
    <w:rsid w:val="002908D7"/>
    <w:rsid w:val="00290ADC"/>
    <w:rsid w:val="00291BC9"/>
    <w:rsid w:val="00291BF1"/>
    <w:rsid w:val="002923A6"/>
    <w:rsid w:val="0029252B"/>
    <w:rsid w:val="00293C44"/>
    <w:rsid w:val="00293DC3"/>
    <w:rsid w:val="00294629"/>
    <w:rsid w:val="00294A11"/>
    <w:rsid w:val="00294B7F"/>
    <w:rsid w:val="00294C28"/>
    <w:rsid w:val="0029542F"/>
    <w:rsid w:val="002959A4"/>
    <w:rsid w:val="00295CCD"/>
    <w:rsid w:val="00296E04"/>
    <w:rsid w:val="002976E4"/>
    <w:rsid w:val="002A1972"/>
    <w:rsid w:val="002A22B8"/>
    <w:rsid w:val="002A3C09"/>
    <w:rsid w:val="002A4146"/>
    <w:rsid w:val="002A424D"/>
    <w:rsid w:val="002A4B1E"/>
    <w:rsid w:val="002A5F57"/>
    <w:rsid w:val="002A7E52"/>
    <w:rsid w:val="002B188F"/>
    <w:rsid w:val="002B1ACC"/>
    <w:rsid w:val="002B1CF5"/>
    <w:rsid w:val="002B2092"/>
    <w:rsid w:val="002B22C5"/>
    <w:rsid w:val="002B352B"/>
    <w:rsid w:val="002B3DD5"/>
    <w:rsid w:val="002B4F60"/>
    <w:rsid w:val="002B6422"/>
    <w:rsid w:val="002B643D"/>
    <w:rsid w:val="002B6738"/>
    <w:rsid w:val="002B683B"/>
    <w:rsid w:val="002B736A"/>
    <w:rsid w:val="002C17B4"/>
    <w:rsid w:val="002C18EC"/>
    <w:rsid w:val="002C1F0A"/>
    <w:rsid w:val="002C20AC"/>
    <w:rsid w:val="002C32A5"/>
    <w:rsid w:val="002C4815"/>
    <w:rsid w:val="002C501E"/>
    <w:rsid w:val="002C54B2"/>
    <w:rsid w:val="002C5858"/>
    <w:rsid w:val="002C58D4"/>
    <w:rsid w:val="002C71F0"/>
    <w:rsid w:val="002D0228"/>
    <w:rsid w:val="002D1DAE"/>
    <w:rsid w:val="002D4039"/>
    <w:rsid w:val="002D4185"/>
    <w:rsid w:val="002D46F9"/>
    <w:rsid w:val="002D4E36"/>
    <w:rsid w:val="002D6389"/>
    <w:rsid w:val="002D7980"/>
    <w:rsid w:val="002D7AA4"/>
    <w:rsid w:val="002D7AF0"/>
    <w:rsid w:val="002E117C"/>
    <w:rsid w:val="002E4C80"/>
    <w:rsid w:val="002E58F0"/>
    <w:rsid w:val="002E5D6D"/>
    <w:rsid w:val="002E75D6"/>
    <w:rsid w:val="002F0C09"/>
    <w:rsid w:val="002F232A"/>
    <w:rsid w:val="002F3754"/>
    <w:rsid w:val="002F3D5F"/>
    <w:rsid w:val="002F4C07"/>
    <w:rsid w:val="002F4E36"/>
    <w:rsid w:val="002F57F5"/>
    <w:rsid w:val="002F595B"/>
    <w:rsid w:val="002F68FF"/>
    <w:rsid w:val="002F703F"/>
    <w:rsid w:val="002F72A8"/>
    <w:rsid w:val="00300471"/>
    <w:rsid w:val="00302506"/>
    <w:rsid w:val="00302ADF"/>
    <w:rsid w:val="0030392E"/>
    <w:rsid w:val="00303C36"/>
    <w:rsid w:val="00304680"/>
    <w:rsid w:val="00304D8A"/>
    <w:rsid w:val="00306152"/>
    <w:rsid w:val="003063C5"/>
    <w:rsid w:val="003067EB"/>
    <w:rsid w:val="00306A34"/>
    <w:rsid w:val="003076CA"/>
    <w:rsid w:val="0031001D"/>
    <w:rsid w:val="003101CF"/>
    <w:rsid w:val="00310246"/>
    <w:rsid w:val="00310CFC"/>
    <w:rsid w:val="003121BC"/>
    <w:rsid w:val="003124E9"/>
    <w:rsid w:val="003131C6"/>
    <w:rsid w:val="003131EF"/>
    <w:rsid w:val="00314069"/>
    <w:rsid w:val="00314B7B"/>
    <w:rsid w:val="00315F01"/>
    <w:rsid w:val="0031601F"/>
    <w:rsid w:val="00316916"/>
    <w:rsid w:val="003170BD"/>
    <w:rsid w:val="00317B1B"/>
    <w:rsid w:val="00317F68"/>
    <w:rsid w:val="0032191C"/>
    <w:rsid w:val="0032251C"/>
    <w:rsid w:val="00323CBC"/>
    <w:rsid w:val="00324D11"/>
    <w:rsid w:val="00325B68"/>
    <w:rsid w:val="00325EDC"/>
    <w:rsid w:val="003269D1"/>
    <w:rsid w:val="00327544"/>
    <w:rsid w:val="003276BF"/>
    <w:rsid w:val="00327B9E"/>
    <w:rsid w:val="00331189"/>
    <w:rsid w:val="00331FD4"/>
    <w:rsid w:val="00332246"/>
    <w:rsid w:val="00332C0F"/>
    <w:rsid w:val="00333FF6"/>
    <w:rsid w:val="0033565F"/>
    <w:rsid w:val="003364DF"/>
    <w:rsid w:val="00336DA6"/>
    <w:rsid w:val="00340014"/>
    <w:rsid w:val="003409B6"/>
    <w:rsid w:val="00340D9B"/>
    <w:rsid w:val="00341812"/>
    <w:rsid w:val="00341A09"/>
    <w:rsid w:val="003422EB"/>
    <w:rsid w:val="0034279B"/>
    <w:rsid w:val="003474A6"/>
    <w:rsid w:val="003478DE"/>
    <w:rsid w:val="0034791A"/>
    <w:rsid w:val="00350238"/>
    <w:rsid w:val="003506C7"/>
    <w:rsid w:val="00350E52"/>
    <w:rsid w:val="003510C8"/>
    <w:rsid w:val="0035116E"/>
    <w:rsid w:val="00351B41"/>
    <w:rsid w:val="00354319"/>
    <w:rsid w:val="0035680D"/>
    <w:rsid w:val="00356C66"/>
    <w:rsid w:val="00357373"/>
    <w:rsid w:val="003604AC"/>
    <w:rsid w:val="00360D10"/>
    <w:rsid w:val="00361755"/>
    <w:rsid w:val="00361AE1"/>
    <w:rsid w:val="003625AB"/>
    <w:rsid w:val="00362C9B"/>
    <w:rsid w:val="00363CAE"/>
    <w:rsid w:val="00365E28"/>
    <w:rsid w:val="0036603F"/>
    <w:rsid w:val="003660E2"/>
    <w:rsid w:val="003661D9"/>
    <w:rsid w:val="00366517"/>
    <w:rsid w:val="003678BE"/>
    <w:rsid w:val="003719E8"/>
    <w:rsid w:val="00371ABE"/>
    <w:rsid w:val="00371AEC"/>
    <w:rsid w:val="00371B16"/>
    <w:rsid w:val="00372181"/>
    <w:rsid w:val="003721CC"/>
    <w:rsid w:val="003727C2"/>
    <w:rsid w:val="00372A8F"/>
    <w:rsid w:val="00373DF8"/>
    <w:rsid w:val="00374BC7"/>
    <w:rsid w:val="00375084"/>
    <w:rsid w:val="0037527C"/>
    <w:rsid w:val="0037572E"/>
    <w:rsid w:val="003764EF"/>
    <w:rsid w:val="003766EC"/>
    <w:rsid w:val="00377A6E"/>
    <w:rsid w:val="00381472"/>
    <w:rsid w:val="00381D96"/>
    <w:rsid w:val="003834DB"/>
    <w:rsid w:val="00383DB4"/>
    <w:rsid w:val="003849DA"/>
    <w:rsid w:val="003853CF"/>
    <w:rsid w:val="0038644A"/>
    <w:rsid w:val="00390242"/>
    <w:rsid w:val="00391DAB"/>
    <w:rsid w:val="00392338"/>
    <w:rsid w:val="00392D9E"/>
    <w:rsid w:val="0039393C"/>
    <w:rsid w:val="003939CA"/>
    <w:rsid w:val="00393C7A"/>
    <w:rsid w:val="0039586E"/>
    <w:rsid w:val="00395CD4"/>
    <w:rsid w:val="00395DF9"/>
    <w:rsid w:val="003964C8"/>
    <w:rsid w:val="00396C5C"/>
    <w:rsid w:val="003A037F"/>
    <w:rsid w:val="003A1DEC"/>
    <w:rsid w:val="003A1E3B"/>
    <w:rsid w:val="003A2425"/>
    <w:rsid w:val="003A26C2"/>
    <w:rsid w:val="003A2D77"/>
    <w:rsid w:val="003A357E"/>
    <w:rsid w:val="003A3BDB"/>
    <w:rsid w:val="003A4279"/>
    <w:rsid w:val="003A56C6"/>
    <w:rsid w:val="003A5F00"/>
    <w:rsid w:val="003A68F2"/>
    <w:rsid w:val="003A6D55"/>
    <w:rsid w:val="003A7627"/>
    <w:rsid w:val="003B0D93"/>
    <w:rsid w:val="003B27D6"/>
    <w:rsid w:val="003B3047"/>
    <w:rsid w:val="003B3571"/>
    <w:rsid w:val="003B3821"/>
    <w:rsid w:val="003B4DA7"/>
    <w:rsid w:val="003B54ED"/>
    <w:rsid w:val="003B5606"/>
    <w:rsid w:val="003B5BDF"/>
    <w:rsid w:val="003B5F6F"/>
    <w:rsid w:val="003B6638"/>
    <w:rsid w:val="003B79E5"/>
    <w:rsid w:val="003B7FC2"/>
    <w:rsid w:val="003C0045"/>
    <w:rsid w:val="003C0D9F"/>
    <w:rsid w:val="003C17F8"/>
    <w:rsid w:val="003C331B"/>
    <w:rsid w:val="003C3D30"/>
    <w:rsid w:val="003C53FA"/>
    <w:rsid w:val="003C57B4"/>
    <w:rsid w:val="003C6936"/>
    <w:rsid w:val="003C6ACA"/>
    <w:rsid w:val="003C6C63"/>
    <w:rsid w:val="003C6F8A"/>
    <w:rsid w:val="003C74B8"/>
    <w:rsid w:val="003D03C8"/>
    <w:rsid w:val="003D0EB5"/>
    <w:rsid w:val="003D0F59"/>
    <w:rsid w:val="003D132E"/>
    <w:rsid w:val="003D15AE"/>
    <w:rsid w:val="003D3631"/>
    <w:rsid w:val="003D5E74"/>
    <w:rsid w:val="003E0385"/>
    <w:rsid w:val="003E08A8"/>
    <w:rsid w:val="003E08B7"/>
    <w:rsid w:val="003E37E6"/>
    <w:rsid w:val="003E3975"/>
    <w:rsid w:val="003E43B7"/>
    <w:rsid w:val="003E4FBE"/>
    <w:rsid w:val="003E52A1"/>
    <w:rsid w:val="003E5452"/>
    <w:rsid w:val="003E6002"/>
    <w:rsid w:val="003E6A26"/>
    <w:rsid w:val="003E75C4"/>
    <w:rsid w:val="003E7964"/>
    <w:rsid w:val="003F1734"/>
    <w:rsid w:val="003F49C8"/>
    <w:rsid w:val="003F4BDE"/>
    <w:rsid w:val="003F573A"/>
    <w:rsid w:val="003F5779"/>
    <w:rsid w:val="003F59CA"/>
    <w:rsid w:val="003F5EA2"/>
    <w:rsid w:val="003F6BE5"/>
    <w:rsid w:val="003F6EDB"/>
    <w:rsid w:val="003F70D0"/>
    <w:rsid w:val="0040118A"/>
    <w:rsid w:val="004018FB"/>
    <w:rsid w:val="00401A10"/>
    <w:rsid w:val="00402252"/>
    <w:rsid w:val="00402A4A"/>
    <w:rsid w:val="00403DD3"/>
    <w:rsid w:val="00404421"/>
    <w:rsid w:val="0040543C"/>
    <w:rsid w:val="004055C3"/>
    <w:rsid w:val="00405A17"/>
    <w:rsid w:val="0040781D"/>
    <w:rsid w:val="0041045D"/>
    <w:rsid w:val="004105B9"/>
    <w:rsid w:val="00410E7C"/>
    <w:rsid w:val="00411408"/>
    <w:rsid w:val="00412A38"/>
    <w:rsid w:val="00413AAD"/>
    <w:rsid w:val="004144E7"/>
    <w:rsid w:val="00414681"/>
    <w:rsid w:val="00414918"/>
    <w:rsid w:val="00415CB7"/>
    <w:rsid w:val="004168B4"/>
    <w:rsid w:val="00416F82"/>
    <w:rsid w:val="00417D3C"/>
    <w:rsid w:val="00421951"/>
    <w:rsid w:val="00421BBA"/>
    <w:rsid w:val="004226EE"/>
    <w:rsid w:val="00422CF8"/>
    <w:rsid w:val="00423042"/>
    <w:rsid w:val="00423E09"/>
    <w:rsid w:val="00423E51"/>
    <w:rsid w:val="004246C3"/>
    <w:rsid w:val="00424C69"/>
    <w:rsid w:val="00424F49"/>
    <w:rsid w:val="00425026"/>
    <w:rsid w:val="00425473"/>
    <w:rsid w:val="004254CE"/>
    <w:rsid w:val="00427290"/>
    <w:rsid w:val="00427336"/>
    <w:rsid w:val="004274D3"/>
    <w:rsid w:val="00427BB7"/>
    <w:rsid w:val="00427EC6"/>
    <w:rsid w:val="0043004B"/>
    <w:rsid w:val="0043051A"/>
    <w:rsid w:val="00431345"/>
    <w:rsid w:val="00432992"/>
    <w:rsid w:val="004349F6"/>
    <w:rsid w:val="004359BA"/>
    <w:rsid w:val="00435F59"/>
    <w:rsid w:val="00437B4D"/>
    <w:rsid w:val="00437EA0"/>
    <w:rsid w:val="00440F89"/>
    <w:rsid w:val="00442012"/>
    <w:rsid w:val="00442B0E"/>
    <w:rsid w:val="004435F8"/>
    <w:rsid w:val="0044403F"/>
    <w:rsid w:val="004444D5"/>
    <w:rsid w:val="0044477C"/>
    <w:rsid w:val="0044558A"/>
    <w:rsid w:val="00446604"/>
    <w:rsid w:val="00446A96"/>
    <w:rsid w:val="00446D28"/>
    <w:rsid w:val="004477AC"/>
    <w:rsid w:val="004509B6"/>
    <w:rsid w:val="004512EE"/>
    <w:rsid w:val="00451762"/>
    <w:rsid w:val="00453064"/>
    <w:rsid w:val="0045406A"/>
    <w:rsid w:val="0045526D"/>
    <w:rsid w:val="0045563A"/>
    <w:rsid w:val="004565C3"/>
    <w:rsid w:val="00457D7D"/>
    <w:rsid w:val="00457E8A"/>
    <w:rsid w:val="004601BC"/>
    <w:rsid w:val="00460936"/>
    <w:rsid w:val="00461731"/>
    <w:rsid w:val="00461CB2"/>
    <w:rsid w:val="00461D8A"/>
    <w:rsid w:val="00461F76"/>
    <w:rsid w:val="00462B69"/>
    <w:rsid w:val="004631C7"/>
    <w:rsid w:val="00463957"/>
    <w:rsid w:val="00463D47"/>
    <w:rsid w:val="00463FAA"/>
    <w:rsid w:val="00465C90"/>
    <w:rsid w:val="004660A5"/>
    <w:rsid w:val="004663DD"/>
    <w:rsid w:val="004666D6"/>
    <w:rsid w:val="00467260"/>
    <w:rsid w:val="004674B8"/>
    <w:rsid w:val="00467784"/>
    <w:rsid w:val="004700D7"/>
    <w:rsid w:val="00470173"/>
    <w:rsid w:val="004718DE"/>
    <w:rsid w:val="00471A11"/>
    <w:rsid w:val="00471BDD"/>
    <w:rsid w:val="00474E3C"/>
    <w:rsid w:val="00475189"/>
    <w:rsid w:val="00475F67"/>
    <w:rsid w:val="00480BF8"/>
    <w:rsid w:val="0048102F"/>
    <w:rsid w:val="00481AF7"/>
    <w:rsid w:val="00481C4F"/>
    <w:rsid w:val="00482583"/>
    <w:rsid w:val="004843F9"/>
    <w:rsid w:val="00484619"/>
    <w:rsid w:val="00484D75"/>
    <w:rsid w:val="00484E33"/>
    <w:rsid w:val="00484ECE"/>
    <w:rsid w:val="004855C9"/>
    <w:rsid w:val="00485908"/>
    <w:rsid w:val="00490509"/>
    <w:rsid w:val="0049078C"/>
    <w:rsid w:val="0049196B"/>
    <w:rsid w:val="00492042"/>
    <w:rsid w:val="00492309"/>
    <w:rsid w:val="004940CC"/>
    <w:rsid w:val="004949B8"/>
    <w:rsid w:val="00494E11"/>
    <w:rsid w:val="00494F44"/>
    <w:rsid w:val="0049550A"/>
    <w:rsid w:val="0049568F"/>
    <w:rsid w:val="00495A50"/>
    <w:rsid w:val="00496258"/>
    <w:rsid w:val="0049698F"/>
    <w:rsid w:val="004A2D9C"/>
    <w:rsid w:val="004A3773"/>
    <w:rsid w:val="004A3BD0"/>
    <w:rsid w:val="004A402D"/>
    <w:rsid w:val="004A4367"/>
    <w:rsid w:val="004A44CB"/>
    <w:rsid w:val="004A4935"/>
    <w:rsid w:val="004A4F2A"/>
    <w:rsid w:val="004A50ED"/>
    <w:rsid w:val="004A600D"/>
    <w:rsid w:val="004A6220"/>
    <w:rsid w:val="004A7B7B"/>
    <w:rsid w:val="004B1659"/>
    <w:rsid w:val="004B174E"/>
    <w:rsid w:val="004B1F42"/>
    <w:rsid w:val="004B1FB4"/>
    <w:rsid w:val="004B21EC"/>
    <w:rsid w:val="004B2E98"/>
    <w:rsid w:val="004B3626"/>
    <w:rsid w:val="004B4508"/>
    <w:rsid w:val="004B47DA"/>
    <w:rsid w:val="004B57D1"/>
    <w:rsid w:val="004B5FCA"/>
    <w:rsid w:val="004B6357"/>
    <w:rsid w:val="004B63D2"/>
    <w:rsid w:val="004C10CB"/>
    <w:rsid w:val="004C1221"/>
    <w:rsid w:val="004C149C"/>
    <w:rsid w:val="004C17AD"/>
    <w:rsid w:val="004C26D9"/>
    <w:rsid w:val="004C2AEF"/>
    <w:rsid w:val="004C3040"/>
    <w:rsid w:val="004C3F79"/>
    <w:rsid w:val="004C4527"/>
    <w:rsid w:val="004C4682"/>
    <w:rsid w:val="004C5E0E"/>
    <w:rsid w:val="004C61D3"/>
    <w:rsid w:val="004C68D7"/>
    <w:rsid w:val="004C7428"/>
    <w:rsid w:val="004C7A2B"/>
    <w:rsid w:val="004D00D2"/>
    <w:rsid w:val="004D0F86"/>
    <w:rsid w:val="004D2E97"/>
    <w:rsid w:val="004D2F50"/>
    <w:rsid w:val="004D68C7"/>
    <w:rsid w:val="004E0A98"/>
    <w:rsid w:val="004E149C"/>
    <w:rsid w:val="004E1951"/>
    <w:rsid w:val="004E1F65"/>
    <w:rsid w:val="004E24FD"/>
    <w:rsid w:val="004E25B5"/>
    <w:rsid w:val="004E321F"/>
    <w:rsid w:val="004E472B"/>
    <w:rsid w:val="004E58FA"/>
    <w:rsid w:val="004E6B50"/>
    <w:rsid w:val="004E7CA8"/>
    <w:rsid w:val="004F1746"/>
    <w:rsid w:val="004F35CE"/>
    <w:rsid w:val="004F36AC"/>
    <w:rsid w:val="004F3E2A"/>
    <w:rsid w:val="004F5316"/>
    <w:rsid w:val="004F6CEA"/>
    <w:rsid w:val="004F6E58"/>
    <w:rsid w:val="004F759D"/>
    <w:rsid w:val="004F7FC8"/>
    <w:rsid w:val="0050107F"/>
    <w:rsid w:val="00501295"/>
    <w:rsid w:val="005026B2"/>
    <w:rsid w:val="00502E17"/>
    <w:rsid w:val="005032D5"/>
    <w:rsid w:val="00504BA5"/>
    <w:rsid w:val="00505184"/>
    <w:rsid w:val="00505217"/>
    <w:rsid w:val="0050541B"/>
    <w:rsid w:val="00505B8B"/>
    <w:rsid w:val="00506B21"/>
    <w:rsid w:val="00506C4B"/>
    <w:rsid w:val="00506CDB"/>
    <w:rsid w:val="00507550"/>
    <w:rsid w:val="0051094C"/>
    <w:rsid w:val="005118F1"/>
    <w:rsid w:val="005119D2"/>
    <w:rsid w:val="00512666"/>
    <w:rsid w:val="0051511B"/>
    <w:rsid w:val="005168DA"/>
    <w:rsid w:val="005209D5"/>
    <w:rsid w:val="00522BEE"/>
    <w:rsid w:val="005243BD"/>
    <w:rsid w:val="00524A8F"/>
    <w:rsid w:val="00525022"/>
    <w:rsid w:val="00527A18"/>
    <w:rsid w:val="00527C92"/>
    <w:rsid w:val="005310FB"/>
    <w:rsid w:val="0053218F"/>
    <w:rsid w:val="00533986"/>
    <w:rsid w:val="00533F43"/>
    <w:rsid w:val="00534179"/>
    <w:rsid w:val="005342C9"/>
    <w:rsid w:val="00534469"/>
    <w:rsid w:val="00534B0F"/>
    <w:rsid w:val="0053549E"/>
    <w:rsid w:val="005356AF"/>
    <w:rsid w:val="00536BEE"/>
    <w:rsid w:val="005404DA"/>
    <w:rsid w:val="0054086C"/>
    <w:rsid w:val="005410D1"/>
    <w:rsid w:val="00541492"/>
    <w:rsid w:val="005417D6"/>
    <w:rsid w:val="00542B28"/>
    <w:rsid w:val="00544540"/>
    <w:rsid w:val="00545B10"/>
    <w:rsid w:val="00545BF4"/>
    <w:rsid w:val="00545E19"/>
    <w:rsid w:val="005467CF"/>
    <w:rsid w:val="00546866"/>
    <w:rsid w:val="00547149"/>
    <w:rsid w:val="005474A1"/>
    <w:rsid w:val="0055062A"/>
    <w:rsid w:val="00550B57"/>
    <w:rsid w:val="00552463"/>
    <w:rsid w:val="00552825"/>
    <w:rsid w:val="00553F05"/>
    <w:rsid w:val="00553FCA"/>
    <w:rsid w:val="005542CB"/>
    <w:rsid w:val="00554C45"/>
    <w:rsid w:val="00555379"/>
    <w:rsid w:val="00555969"/>
    <w:rsid w:val="005569B1"/>
    <w:rsid w:val="005571B8"/>
    <w:rsid w:val="00557385"/>
    <w:rsid w:val="0055738A"/>
    <w:rsid w:val="00557919"/>
    <w:rsid w:val="00560374"/>
    <w:rsid w:val="005605B6"/>
    <w:rsid w:val="00560AA4"/>
    <w:rsid w:val="00560CA1"/>
    <w:rsid w:val="005612B1"/>
    <w:rsid w:val="00561716"/>
    <w:rsid w:val="0056219C"/>
    <w:rsid w:val="00562A74"/>
    <w:rsid w:val="00563EE5"/>
    <w:rsid w:val="00564CE2"/>
    <w:rsid w:val="005656BA"/>
    <w:rsid w:val="0056573A"/>
    <w:rsid w:val="00570053"/>
    <w:rsid w:val="005706AB"/>
    <w:rsid w:val="005713FB"/>
    <w:rsid w:val="00571AAC"/>
    <w:rsid w:val="0057365D"/>
    <w:rsid w:val="00573BA1"/>
    <w:rsid w:val="005747BB"/>
    <w:rsid w:val="00576BDB"/>
    <w:rsid w:val="00576E20"/>
    <w:rsid w:val="0057774A"/>
    <w:rsid w:val="0057778A"/>
    <w:rsid w:val="005800B0"/>
    <w:rsid w:val="00580941"/>
    <w:rsid w:val="00582136"/>
    <w:rsid w:val="00582F28"/>
    <w:rsid w:val="0058304B"/>
    <w:rsid w:val="0058342F"/>
    <w:rsid w:val="00583754"/>
    <w:rsid w:val="00585294"/>
    <w:rsid w:val="00585FE1"/>
    <w:rsid w:val="00586C65"/>
    <w:rsid w:val="00590160"/>
    <w:rsid w:val="00590934"/>
    <w:rsid w:val="00591C5C"/>
    <w:rsid w:val="00594813"/>
    <w:rsid w:val="00594A46"/>
    <w:rsid w:val="00595B4B"/>
    <w:rsid w:val="00597050"/>
    <w:rsid w:val="00597B45"/>
    <w:rsid w:val="005A102F"/>
    <w:rsid w:val="005A18A2"/>
    <w:rsid w:val="005A1F2C"/>
    <w:rsid w:val="005A22B0"/>
    <w:rsid w:val="005A271E"/>
    <w:rsid w:val="005A3090"/>
    <w:rsid w:val="005A4447"/>
    <w:rsid w:val="005A458C"/>
    <w:rsid w:val="005A5E6D"/>
    <w:rsid w:val="005A6E4F"/>
    <w:rsid w:val="005A75F1"/>
    <w:rsid w:val="005A79DF"/>
    <w:rsid w:val="005B1328"/>
    <w:rsid w:val="005B2C04"/>
    <w:rsid w:val="005B4C44"/>
    <w:rsid w:val="005B5891"/>
    <w:rsid w:val="005B6343"/>
    <w:rsid w:val="005C1ED7"/>
    <w:rsid w:val="005C4486"/>
    <w:rsid w:val="005C536C"/>
    <w:rsid w:val="005C7235"/>
    <w:rsid w:val="005D0DEB"/>
    <w:rsid w:val="005D52FB"/>
    <w:rsid w:val="005D63B8"/>
    <w:rsid w:val="005E0F03"/>
    <w:rsid w:val="005E11DD"/>
    <w:rsid w:val="005E1C1C"/>
    <w:rsid w:val="005E20E8"/>
    <w:rsid w:val="005E22D9"/>
    <w:rsid w:val="005E3583"/>
    <w:rsid w:val="005E4800"/>
    <w:rsid w:val="005E5194"/>
    <w:rsid w:val="005E5400"/>
    <w:rsid w:val="005F00ED"/>
    <w:rsid w:val="005F0E0C"/>
    <w:rsid w:val="005F177F"/>
    <w:rsid w:val="005F21BE"/>
    <w:rsid w:val="005F2334"/>
    <w:rsid w:val="005F2691"/>
    <w:rsid w:val="005F2D53"/>
    <w:rsid w:val="005F45AA"/>
    <w:rsid w:val="005F518C"/>
    <w:rsid w:val="005F5455"/>
    <w:rsid w:val="005F5A02"/>
    <w:rsid w:val="005F66FB"/>
    <w:rsid w:val="006001BD"/>
    <w:rsid w:val="006003B6"/>
    <w:rsid w:val="006009CC"/>
    <w:rsid w:val="00601D3B"/>
    <w:rsid w:val="0060259D"/>
    <w:rsid w:val="00602892"/>
    <w:rsid w:val="00603965"/>
    <w:rsid w:val="006040E4"/>
    <w:rsid w:val="00606F62"/>
    <w:rsid w:val="00607249"/>
    <w:rsid w:val="00607AC8"/>
    <w:rsid w:val="00607B20"/>
    <w:rsid w:val="00610533"/>
    <w:rsid w:val="00610710"/>
    <w:rsid w:val="00610830"/>
    <w:rsid w:val="00610966"/>
    <w:rsid w:val="00612151"/>
    <w:rsid w:val="006149FF"/>
    <w:rsid w:val="00614B8F"/>
    <w:rsid w:val="0061558F"/>
    <w:rsid w:val="00616197"/>
    <w:rsid w:val="00616416"/>
    <w:rsid w:val="00620C2B"/>
    <w:rsid w:val="006216C5"/>
    <w:rsid w:val="00621B13"/>
    <w:rsid w:val="00621FF9"/>
    <w:rsid w:val="00622670"/>
    <w:rsid w:val="00622908"/>
    <w:rsid w:val="006237DC"/>
    <w:rsid w:val="00623943"/>
    <w:rsid w:val="00623B3A"/>
    <w:rsid w:val="0062429D"/>
    <w:rsid w:val="006255F2"/>
    <w:rsid w:val="00626947"/>
    <w:rsid w:val="00627182"/>
    <w:rsid w:val="006272DB"/>
    <w:rsid w:val="00627AFC"/>
    <w:rsid w:val="00631B9B"/>
    <w:rsid w:val="00633011"/>
    <w:rsid w:val="00633D99"/>
    <w:rsid w:val="00633ED9"/>
    <w:rsid w:val="00636249"/>
    <w:rsid w:val="00636354"/>
    <w:rsid w:val="006375DB"/>
    <w:rsid w:val="006437F9"/>
    <w:rsid w:val="00643C0B"/>
    <w:rsid w:val="006456D8"/>
    <w:rsid w:val="00645C94"/>
    <w:rsid w:val="006463F4"/>
    <w:rsid w:val="006467C5"/>
    <w:rsid w:val="006467D5"/>
    <w:rsid w:val="00646D91"/>
    <w:rsid w:val="00646E8D"/>
    <w:rsid w:val="006470BC"/>
    <w:rsid w:val="006475DD"/>
    <w:rsid w:val="00650D0F"/>
    <w:rsid w:val="006522DC"/>
    <w:rsid w:val="00652543"/>
    <w:rsid w:val="006525A4"/>
    <w:rsid w:val="00652952"/>
    <w:rsid w:val="006531F3"/>
    <w:rsid w:val="006538E2"/>
    <w:rsid w:val="00653AAA"/>
    <w:rsid w:val="00653CFF"/>
    <w:rsid w:val="00653F6D"/>
    <w:rsid w:val="00654ECB"/>
    <w:rsid w:val="00655430"/>
    <w:rsid w:val="00656592"/>
    <w:rsid w:val="00657670"/>
    <w:rsid w:val="006604FE"/>
    <w:rsid w:val="006611A4"/>
    <w:rsid w:val="006626CD"/>
    <w:rsid w:val="0066355B"/>
    <w:rsid w:val="006642EF"/>
    <w:rsid w:val="0066466F"/>
    <w:rsid w:val="00664A24"/>
    <w:rsid w:val="00664B33"/>
    <w:rsid w:val="00665934"/>
    <w:rsid w:val="00665E55"/>
    <w:rsid w:val="006665A8"/>
    <w:rsid w:val="00666D42"/>
    <w:rsid w:val="00666F54"/>
    <w:rsid w:val="00667259"/>
    <w:rsid w:val="0066744B"/>
    <w:rsid w:val="00667820"/>
    <w:rsid w:val="006700AC"/>
    <w:rsid w:val="006701B0"/>
    <w:rsid w:val="0067022F"/>
    <w:rsid w:val="006704D8"/>
    <w:rsid w:val="00670DD2"/>
    <w:rsid w:val="00670DEB"/>
    <w:rsid w:val="0067117D"/>
    <w:rsid w:val="006717F6"/>
    <w:rsid w:val="00671BA4"/>
    <w:rsid w:val="0067338C"/>
    <w:rsid w:val="0067352B"/>
    <w:rsid w:val="00673B1E"/>
    <w:rsid w:val="00674117"/>
    <w:rsid w:val="006759C7"/>
    <w:rsid w:val="00676DED"/>
    <w:rsid w:val="00680088"/>
    <w:rsid w:val="00682777"/>
    <w:rsid w:val="00682FB1"/>
    <w:rsid w:val="00683ACB"/>
    <w:rsid w:val="00685AC4"/>
    <w:rsid w:val="00685FFC"/>
    <w:rsid w:val="00686B8B"/>
    <w:rsid w:val="00687623"/>
    <w:rsid w:val="006902A4"/>
    <w:rsid w:val="00691365"/>
    <w:rsid w:val="00694790"/>
    <w:rsid w:val="006949C7"/>
    <w:rsid w:val="0069505E"/>
    <w:rsid w:val="006957BC"/>
    <w:rsid w:val="00695B9D"/>
    <w:rsid w:val="00696C42"/>
    <w:rsid w:val="006A2003"/>
    <w:rsid w:val="006A234C"/>
    <w:rsid w:val="006A2AE7"/>
    <w:rsid w:val="006A2DC8"/>
    <w:rsid w:val="006A3E96"/>
    <w:rsid w:val="006A6E61"/>
    <w:rsid w:val="006A6E68"/>
    <w:rsid w:val="006B027E"/>
    <w:rsid w:val="006B127D"/>
    <w:rsid w:val="006B2042"/>
    <w:rsid w:val="006B38E8"/>
    <w:rsid w:val="006B3C49"/>
    <w:rsid w:val="006B4138"/>
    <w:rsid w:val="006B5661"/>
    <w:rsid w:val="006B6210"/>
    <w:rsid w:val="006B62BD"/>
    <w:rsid w:val="006B6A04"/>
    <w:rsid w:val="006B7466"/>
    <w:rsid w:val="006B763C"/>
    <w:rsid w:val="006B780C"/>
    <w:rsid w:val="006C079C"/>
    <w:rsid w:val="006C0880"/>
    <w:rsid w:val="006C11A0"/>
    <w:rsid w:val="006C1BEE"/>
    <w:rsid w:val="006C2F79"/>
    <w:rsid w:val="006C331B"/>
    <w:rsid w:val="006C33CE"/>
    <w:rsid w:val="006C3A51"/>
    <w:rsid w:val="006C4462"/>
    <w:rsid w:val="006C4AD9"/>
    <w:rsid w:val="006C4BCE"/>
    <w:rsid w:val="006C6062"/>
    <w:rsid w:val="006C6931"/>
    <w:rsid w:val="006C71A1"/>
    <w:rsid w:val="006C7F56"/>
    <w:rsid w:val="006D1107"/>
    <w:rsid w:val="006D13A8"/>
    <w:rsid w:val="006D313F"/>
    <w:rsid w:val="006D3E6B"/>
    <w:rsid w:val="006D4143"/>
    <w:rsid w:val="006D4990"/>
    <w:rsid w:val="006D4AAC"/>
    <w:rsid w:val="006D64E3"/>
    <w:rsid w:val="006D6780"/>
    <w:rsid w:val="006D6977"/>
    <w:rsid w:val="006D7C75"/>
    <w:rsid w:val="006E12FC"/>
    <w:rsid w:val="006E1EFA"/>
    <w:rsid w:val="006E226E"/>
    <w:rsid w:val="006E236E"/>
    <w:rsid w:val="006E2DE7"/>
    <w:rsid w:val="006E3CE1"/>
    <w:rsid w:val="006E437B"/>
    <w:rsid w:val="006E4383"/>
    <w:rsid w:val="006E6081"/>
    <w:rsid w:val="006E6995"/>
    <w:rsid w:val="006E6C44"/>
    <w:rsid w:val="006E6CAB"/>
    <w:rsid w:val="006E6E09"/>
    <w:rsid w:val="006F01A3"/>
    <w:rsid w:val="006F1651"/>
    <w:rsid w:val="006F1847"/>
    <w:rsid w:val="006F1B7D"/>
    <w:rsid w:val="006F2464"/>
    <w:rsid w:val="006F2B4F"/>
    <w:rsid w:val="006F37A1"/>
    <w:rsid w:val="006F435D"/>
    <w:rsid w:val="006F46DF"/>
    <w:rsid w:val="006F486D"/>
    <w:rsid w:val="006F4909"/>
    <w:rsid w:val="006F4911"/>
    <w:rsid w:val="006F4CC3"/>
    <w:rsid w:val="006F5E89"/>
    <w:rsid w:val="006F5F52"/>
    <w:rsid w:val="006F7B38"/>
    <w:rsid w:val="00700644"/>
    <w:rsid w:val="00700AD4"/>
    <w:rsid w:val="00700F1F"/>
    <w:rsid w:val="007010AD"/>
    <w:rsid w:val="00701439"/>
    <w:rsid w:val="00701BED"/>
    <w:rsid w:val="00702296"/>
    <w:rsid w:val="0070249B"/>
    <w:rsid w:val="00703CDD"/>
    <w:rsid w:val="00704071"/>
    <w:rsid w:val="00704B26"/>
    <w:rsid w:val="00704BAF"/>
    <w:rsid w:val="00704DB9"/>
    <w:rsid w:val="00704F45"/>
    <w:rsid w:val="00705605"/>
    <w:rsid w:val="007069FC"/>
    <w:rsid w:val="007076FE"/>
    <w:rsid w:val="00710D16"/>
    <w:rsid w:val="00711C89"/>
    <w:rsid w:val="00712134"/>
    <w:rsid w:val="00712909"/>
    <w:rsid w:val="007131B3"/>
    <w:rsid w:val="00713A1A"/>
    <w:rsid w:val="00713C3F"/>
    <w:rsid w:val="00713D23"/>
    <w:rsid w:val="0071471D"/>
    <w:rsid w:val="00714E6E"/>
    <w:rsid w:val="007158CC"/>
    <w:rsid w:val="00715A87"/>
    <w:rsid w:val="00715EA8"/>
    <w:rsid w:val="00715ED0"/>
    <w:rsid w:val="00716B5F"/>
    <w:rsid w:val="00716FCF"/>
    <w:rsid w:val="00717702"/>
    <w:rsid w:val="00717788"/>
    <w:rsid w:val="00717CFB"/>
    <w:rsid w:val="0072062A"/>
    <w:rsid w:val="0072332A"/>
    <w:rsid w:val="00723579"/>
    <w:rsid w:val="00724371"/>
    <w:rsid w:val="0072443F"/>
    <w:rsid w:val="007249F5"/>
    <w:rsid w:val="00724FA9"/>
    <w:rsid w:val="007256BE"/>
    <w:rsid w:val="007266D2"/>
    <w:rsid w:val="0072764E"/>
    <w:rsid w:val="00727978"/>
    <w:rsid w:val="00730D2F"/>
    <w:rsid w:val="00731D19"/>
    <w:rsid w:val="00731EE7"/>
    <w:rsid w:val="007323E6"/>
    <w:rsid w:val="0073260B"/>
    <w:rsid w:val="007333CA"/>
    <w:rsid w:val="007341C9"/>
    <w:rsid w:val="00734203"/>
    <w:rsid w:val="0073460D"/>
    <w:rsid w:val="007350E5"/>
    <w:rsid w:val="0073567A"/>
    <w:rsid w:val="00735E95"/>
    <w:rsid w:val="00736096"/>
    <w:rsid w:val="0074044D"/>
    <w:rsid w:val="00741BCA"/>
    <w:rsid w:val="00741CD9"/>
    <w:rsid w:val="0074223C"/>
    <w:rsid w:val="007437B2"/>
    <w:rsid w:val="007437BE"/>
    <w:rsid w:val="00744E39"/>
    <w:rsid w:val="007450D4"/>
    <w:rsid w:val="00745B9F"/>
    <w:rsid w:val="00745CF3"/>
    <w:rsid w:val="007476F3"/>
    <w:rsid w:val="007506CD"/>
    <w:rsid w:val="007506EF"/>
    <w:rsid w:val="00751AC3"/>
    <w:rsid w:val="00751EBD"/>
    <w:rsid w:val="00751EBF"/>
    <w:rsid w:val="007520EC"/>
    <w:rsid w:val="007527D2"/>
    <w:rsid w:val="00752BB6"/>
    <w:rsid w:val="007530EC"/>
    <w:rsid w:val="0075354D"/>
    <w:rsid w:val="00754520"/>
    <w:rsid w:val="00754CC4"/>
    <w:rsid w:val="00754FDD"/>
    <w:rsid w:val="007554A0"/>
    <w:rsid w:val="007562C1"/>
    <w:rsid w:val="007572F2"/>
    <w:rsid w:val="00757AD9"/>
    <w:rsid w:val="00757DC4"/>
    <w:rsid w:val="00760E3F"/>
    <w:rsid w:val="007613D1"/>
    <w:rsid w:val="00762601"/>
    <w:rsid w:val="00762BD0"/>
    <w:rsid w:val="00762BFC"/>
    <w:rsid w:val="00764539"/>
    <w:rsid w:val="00765E6F"/>
    <w:rsid w:val="00766434"/>
    <w:rsid w:val="00767538"/>
    <w:rsid w:val="00767BC7"/>
    <w:rsid w:val="00770278"/>
    <w:rsid w:val="0077028A"/>
    <w:rsid w:val="007707AB"/>
    <w:rsid w:val="00770E8F"/>
    <w:rsid w:val="00770F9E"/>
    <w:rsid w:val="00772820"/>
    <w:rsid w:val="00774D2E"/>
    <w:rsid w:val="007752AE"/>
    <w:rsid w:val="00775580"/>
    <w:rsid w:val="00776351"/>
    <w:rsid w:val="007769B5"/>
    <w:rsid w:val="00777982"/>
    <w:rsid w:val="00780558"/>
    <w:rsid w:val="00780631"/>
    <w:rsid w:val="007811BF"/>
    <w:rsid w:val="00781474"/>
    <w:rsid w:val="00781555"/>
    <w:rsid w:val="0078162B"/>
    <w:rsid w:val="0078180F"/>
    <w:rsid w:val="00781D35"/>
    <w:rsid w:val="00782FDD"/>
    <w:rsid w:val="007841B2"/>
    <w:rsid w:val="0078457E"/>
    <w:rsid w:val="00784673"/>
    <w:rsid w:val="00785243"/>
    <w:rsid w:val="00785E8C"/>
    <w:rsid w:val="0078631E"/>
    <w:rsid w:val="0078688C"/>
    <w:rsid w:val="007909B7"/>
    <w:rsid w:val="00790BEA"/>
    <w:rsid w:val="00790F69"/>
    <w:rsid w:val="00791348"/>
    <w:rsid w:val="00791522"/>
    <w:rsid w:val="007925A3"/>
    <w:rsid w:val="00792D3E"/>
    <w:rsid w:val="007931AE"/>
    <w:rsid w:val="007933DB"/>
    <w:rsid w:val="007939DC"/>
    <w:rsid w:val="00793C5F"/>
    <w:rsid w:val="00794685"/>
    <w:rsid w:val="0079519F"/>
    <w:rsid w:val="0079597C"/>
    <w:rsid w:val="00795E23"/>
    <w:rsid w:val="007A031C"/>
    <w:rsid w:val="007A17D8"/>
    <w:rsid w:val="007A1CEE"/>
    <w:rsid w:val="007A21AA"/>
    <w:rsid w:val="007A33D7"/>
    <w:rsid w:val="007A33E8"/>
    <w:rsid w:val="007A4716"/>
    <w:rsid w:val="007A4D6B"/>
    <w:rsid w:val="007A5681"/>
    <w:rsid w:val="007A756B"/>
    <w:rsid w:val="007B0291"/>
    <w:rsid w:val="007B02C7"/>
    <w:rsid w:val="007B14C0"/>
    <w:rsid w:val="007B2B58"/>
    <w:rsid w:val="007B37A0"/>
    <w:rsid w:val="007B38E7"/>
    <w:rsid w:val="007B45BB"/>
    <w:rsid w:val="007B461F"/>
    <w:rsid w:val="007B4AB6"/>
    <w:rsid w:val="007B67CC"/>
    <w:rsid w:val="007C0851"/>
    <w:rsid w:val="007C0E0F"/>
    <w:rsid w:val="007C0F6B"/>
    <w:rsid w:val="007C1540"/>
    <w:rsid w:val="007C1B6F"/>
    <w:rsid w:val="007C1CA7"/>
    <w:rsid w:val="007C249F"/>
    <w:rsid w:val="007C28ED"/>
    <w:rsid w:val="007C3B43"/>
    <w:rsid w:val="007C45FE"/>
    <w:rsid w:val="007C4911"/>
    <w:rsid w:val="007C57B5"/>
    <w:rsid w:val="007C5978"/>
    <w:rsid w:val="007C6705"/>
    <w:rsid w:val="007C6AAF"/>
    <w:rsid w:val="007C725A"/>
    <w:rsid w:val="007C7A10"/>
    <w:rsid w:val="007D09D1"/>
    <w:rsid w:val="007D0F1B"/>
    <w:rsid w:val="007D1087"/>
    <w:rsid w:val="007D134D"/>
    <w:rsid w:val="007D1942"/>
    <w:rsid w:val="007D2B9C"/>
    <w:rsid w:val="007D302A"/>
    <w:rsid w:val="007D30F2"/>
    <w:rsid w:val="007D4885"/>
    <w:rsid w:val="007D4A4B"/>
    <w:rsid w:val="007D5613"/>
    <w:rsid w:val="007D60C3"/>
    <w:rsid w:val="007D665F"/>
    <w:rsid w:val="007D6668"/>
    <w:rsid w:val="007D7C9E"/>
    <w:rsid w:val="007D7D63"/>
    <w:rsid w:val="007E116A"/>
    <w:rsid w:val="007E2BF0"/>
    <w:rsid w:val="007E38F4"/>
    <w:rsid w:val="007E44D9"/>
    <w:rsid w:val="007E5015"/>
    <w:rsid w:val="007E5484"/>
    <w:rsid w:val="007E5C04"/>
    <w:rsid w:val="007E605B"/>
    <w:rsid w:val="007E67B0"/>
    <w:rsid w:val="007E6FC8"/>
    <w:rsid w:val="007E77F6"/>
    <w:rsid w:val="007F015E"/>
    <w:rsid w:val="007F0280"/>
    <w:rsid w:val="007F1334"/>
    <w:rsid w:val="007F202C"/>
    <w:rsid w:val="007F37F0"/>
    <w:rsid w:val="007F3A4D"/>
    <w:rsid w:val="007F3BB6"/>
    <w:rsid w:val="007F41F1"/>
    <w:rsid w:val="007F42DB"/>
    <w:rsid w:val="007F5F18"/>
    <w:rsid w:val="007F6F88"/>
    <w:rsid w:val="007F7057"/>
    <w:rsid w:val="00800061"/>
    <w:rsid w:val="00800585"/>
    <w:rsid w:val="00801268"/>
    <w:rsid w:val="00802AA9"/>
    <w:rsid w:val="00803640"/>
    <w:rsid w:val="00804388"/>
    <w:rsid w:val="00804E6C"/>
    <w:rsid w:val="00806134"/>
    <w:rsid w:val="00806488"/>
    <w:rsid w:val="00806534"/>
    <w:rsid w:val="008067B8"/>
    <w:rsid w:val="00806B81"/>
    <w:rsid w:val="00807FF8"/>
    <w:rsid w:val="00810205"/>
    <w:rsid w:val="00810764"/>
    <w:rsid w:val="00810AE7"/>
    <w:rsid w:val="008112C0"/>
    <w:rsid w:val="00811F5B"/>
    <w:rsid w:val="00812548"/>
    <w:rsid w:val="00812B43"/>
    <w:rsid w:val="008130C1"/>
    <w:rsid w:val="00814113"/>
    <w:rsid w:val="008141F5"/>
    <w:rsid w:val="00815F63"/>
    <w:rsid w:val="008161D2"/>
    <w:rsid w:val="008164ED"/>
    <w:rsid w:val="008167C3"/>
    <w:rsid w:val="00820F4F"/>
    <w:rsid w:val="008222E1"/>
    <w:rsid w:val="00822950"/>
    <w:rsid w:val="008238BF"/>
    <w:rsid w:val="00823CFE"/>
    <w:rsid w:val="00824894"/>
    <w:rsid w:val="008260A1"/>
    <w:rsid w:val="0082675E"/>
    <w:rsid w:val="00826A02"/>
    <w:rsid w:val="00827E4D"/>
    <w:rsid w:val="0083004E"/>
    <w:rsid w:val="008310D7"/>
    <w:rsid w:val="00831332"/>
    <w:rsid w:val="00831E70"/>
    <w:rsid w:val="00832831"/>
    <w:rsid w:val="00832A6B"/>
    <w:rsid w:val="008336AC"/>
    <w:rsid w:val="008347F3"/>
    <w:rsid w:val="00834849"/>
    <w:rsid w:val="00834B42"/>
    <w:rsid w:val="00835A3A"/>
    <w:rsid w:val="00835A79"/>
    <w:rsid w:val="00836AE6"/>
    <w:rsid w:val="008379F2"/>
    <w:rsid w:val="00840362"/>
    <w:rsid w:val="0084097F"/>
    <w:rsid w:val="00840E8B"/>
    <w:rsid w:val="008412C2"/>
    <w:rsid w:val="00841FC0"/>
    <w:rsid w:val="0084408C"/>
    <w:rsid w:val="00844354"/>
    <w:rsid w:val="008454F6"/>
    <w:rsid w:val="008455D5"/>
    <w:rsid w:val="008464F6"/>
    <w:rsid w:val="00847987"/>
    <w:rsid w:val="00850255"/>
    <w:rsid w:val="008509D4"/>
    <w:rsid w:val="008514FC"/>
    <w:rsid w:val="008517FB"/>
    <w:rsid w:val="0085263E"/>
    <w:rsid w:val="00853F8F"/>
    <w:rsid w:val="008542F8"/>
    <w:rsid w:val="0085511C"/>
    <w:rsid w:val="00855E91"/>
    <w:rsid w:val="008569D6"/>
    <w:rsid w:val="00856E73"/>
    <w:rsid w:val="00856F81"/>
    <w:rsid w:val="0086008B"/>
    <w:rsid w:val="008602B1"/>
    <w:rsid w:val="00860A78"/>
    <w:rsid w:val="0086202B"/>
    <w:rsid w:val="00862334"/>
    <w:rsid w:val="00863128"/>
    <w:rsid w:val="0086328C"/>
    <w:rsid w:val="00864434"/>
    <w:rsid w:val="0086507C"/>
    <w:rsid w:val="008657A9"/>
    <w:rsid w:val="00870B8A"/>
    <w:rsid w:val="00870B94"/>
    <w:rsid w:val="00871F29"/>
    <w:rsid w:val="008735DD"/>
    <w:rsid w:val="008738EB"/>
    <w:rsid w:val="008744A4"/>
    <w:rsid w:val="00874D64"/>
    <w:rsid w:val="00874E45"/>
    <w:rsid w:val="00874F6F"/>
    <w:rsid w:val="00875B7F"/>
    <w:rsid w:val="0087709D"/>
    <w:rsid w:val="008801FF"/>
    <w:rsid w:val="00880FD2"/>
    <w:rsid w:val="008814C0"/>
    <w:rsid w:val="00881B21"/>
    <w:rsid w:val="00881D09"/>
    <w:rsid w:val="008831FB"/>
    <w:rsid w:val="00883B2E"/>
    <w:rsid w:val="0088404F"/>
    <w:rsid w:val="0088407C"/>
    <w:rsid w:val="00884C64"/>
    <w:rsid w:val="00884DB8"/>
    <w:rsid w:val="00884F15"/>
    <w:rsid w:val="00885829"/>
    <w:rsid w:val="0088591D"/>
    <w:rsid w:val="00885CB6"/>
    <w:rsid w:val="00886564"/>
    <w:rsid w:val="00886C2D"/>
    <w:rsid w:val="00886DCF"/>
    <w:rsid w:val="00887419"/>
    <w:rsid w:val="0088785E"/>
    <w:rsid w:val="00887BF0"/>
    <w:rsid w:val="00890535"/>
    <w:rsid w:val="008905BD"/>
    <w:rsid w:val="00890B77"/>
    <w:rsid w:val="008935A4"/>
    <w:rsid w:val="00896201"/>
    <w:rsid w:val="008968FB"/>
    <w:rsid w:val="008A0662"/>
    <w:rsid w:val="008A0C1F"/>
    <w:rsid w:val="008A152D"/>
    <w:rsid w:val="008A1814"/>
    <w:rsid w:val="008A1AE4"/>
    <w:rsid w:val="008A2287"/>
    <w:rsid w:val="008A2B2C"/>
    <w:rsid w:val="008A3D60"/>
    <w:rsid w:val="008A5071"/>
    <w:rsid w:val="008A6513"/>
    <w:rsid w:val="008A7673"/>
    <w:rsid w:val="008B0080"/>
    <w:rsid w:val="008B00BC"/>
    <w:rsid w:val="008B043A"/>
    <w:rsid w:val="008B181C"/>
    <w:rsid w:val="008B1EA6"/>
    <w:rsid w:val="008B2301"/>
    <w:rsid w:val="008B2E09"/>
    <w:rsid w:val="008B348D"/>
    <w:rsid w:val="008B456C"/>
    <w:rsid w:val="008B474F"/>
    <w:rsid w:val="008B659F"/>
    <w:rsid w:val="008B7B9B"/>
    <w:rsid w:val="008C1ACD"/>
    <w:rsid w:val="008C26E5"/>
    <w:rsid w:val="008C2C5B"/>
    <w:rsid w:val="008C2F72"/>
    <w:rsid w:val="008C4852"/>
    <w:rsid w:val="008C4AAF"/>
    <w:rsid w:val="008C4B3C"/>
    <w:rsid w:val="008C577D"/>
    <w:rsid w:val="008C59A1"/>
    <w:rsid w:val="008C5FD5"/>
    <w:rsid w:val="008C6AF3"/>
    <w:rsid w:val="008C6FDA"/>
    <w:rsid w:val="008C7B87"/>
    <w:rsid w:val="008D12E7"/>
    <w:rsid w:val="008D22A7"/>
    <w:rsid w:val="008D2B67"/>
    <w:rsid w:val="008D2D50"/>
    <w:rsid w:val="008D30B5"/>
    <w:rsid w:val="008D34E6"/>
    <w:rsid w:val="008D3DBA"/>
    <w:rsid w:val="008D3F31"/>
    <w:rsid w:val="008D44AA"/>
    <w:rsid w:val="008D584C"/>
    <w:rsid w:val="008D61CB"/>
    <w:rsid w:val="008D63CE"/>
    <w:rsid w:val="008D7A9C"/>
    <w:rsid w:val="008E0481"/>
    <w:rsid w:val="008E07EB"/>
    <w:rsid w:val="008E0BC3"/>
    <w:rsid w:val="008E0D1A"/>
    <w:rsid w:val="008E115A"/>
    <w:rsid w:val="008E1CA3"/>
    <w:rsid w:val="008E1F4B"/>
    <w:rsid w:val="008E2534"/>
    <w:rsid w:val="008E2A86"/>
    <w:rsid w:val="008E2E8D"/>
    <w:rsid w:val="008E37F9"/>
    <w:rsid w:val="008E3A71"/>
    <w:rsid w:val="008E4D11"/>
    <w:rsid w:val="008E5A51"/>
    <w:rsid w:val="008E5B00"/>
    <w:rsid w:val="008E5DB7"/>
    <w:rsid w:val="008E62A9"/>
    <w:rsid w:val="008E68A4"/>
    <w:rsid w:val="008E7A2A"/>
    <w:rsid w:val="008F1019"/>
    <w:rsid w:val="008F17B5"/>
    <w:rsid w:val="008F1847"/>
    <w:rsid w:val="008F1C7C"/>
    <w:rsid w:val="008F2A24"/>
    <w:rsid w:val="008F393A"/>
    <w:rsid w:val="008F3A80"/>
    <w:rsid w:val="008F4EBC"/>
    <w:rsid w:val="008F5A1F"/>
    <w:rsid w:val="008F6742"/>
    <w:rsid w:val="008F6EFA"/>
    <w:rsid w:val="008F769F"/>
    <w:rsid w:val="008F7C37"/>
    <w:rsid w:val="008F7CBD"/>
    <w:rsid w:val="009008A2"/>
    <w:rsid w:val="009009A0"/>
    <w:rsid w:val="0090122F"/>
    <w:rsid w:val="009015B0"/>
    <w:rsid w:val="00901CB4"/>
    <w:rsid w:val="00902995"/>
    <w:rsid w:val="00904337"/>
    <w:rsid w:val="009045DE"/>
    <w:rsid w:val="00904A24"/>
    <w:rsid w:val="00904C27"/>
    <w:rsid w:val="00904CE3"/>
    <w:rsid w:val="00904EBC"/>
    <w:rsid w:val="00906265"/>
    <w:rsid w:val="009068DC"/>
    <w:rsid w:val="00906EE8"/>
    <w:rsid w:val="00907A8B"/>
    <w:rsid w:val="00910446"/>
    <w:rsid w:val="00910929"/>
    <w:rsid w:val="00911013"/>
    <w:rsid w:val="009112D8"/>
    <w:rsid w:val="009115AE"/>
    <w:rsid w:val="00911C14"/>
    <w:rsid w:val="00912005"/>
    <w:rsid w:val="009126EF"/>
    <w:rsid w:val="00912F45"/>
    <w:rsid w:val="00913394"/>
    <w:rsid w:val="00913E22"/>
    <w:rsid w:val="00913F1C"/>
    <w:rsid w:val="00914009"/>
    <w:rsid w:val="00914599"/>
    <w:rsid w:val="00915705"/>
    <w:rsid w:val="00915DEF"/>
    <w:rsid w:val="00915E26"/>
    <w:rsid w:val="00916B21"/>
    <w:rsid w:val="00916C29"/>
    <w:rsid w:val="00917C85"/>
    <w:rsid w:val="009201FF"/>
    <w:rsid w:val="009207E4"/>
    <w:rsid w:val="00922643"/>
    <w:rsid w:val="009238A1"/>
    <w:rsid w:val="00923E84"/>
    <w:rsid w:val="00923FFD"/>
    <w:rsid w:val="00924A71"/>
    <w:rsid w:val="00924D72"/>
    <w:rsid w:val="009266F8"/>
    <w:rsid w:val="0092704C"/>
    <w:rsid w:val="00931128"/>
    <w:rsid w:val="00931187"/>
    <w:rsid w:val="009317A6"/>
    <w:rsid w:val="00931DDD"/>
    <w:rsid w:val="009320F1"/>
    <w:rsid w:val="0093241D"/>
    <w:rsid w:val="00932EDC"/>
    <w:rsid w:val="00933C19"/>
    <w:rsid w:val="00933EF5"/>
    <w:rsid w:val="00933F28"/>
    <w:rsid w:val="0093432D"/>
    <w:rsid w:val="00934CD2"/>
    <w:rsid w:val="00937396"/>
    <w:rsid w:val="009379F1"/>
    <w:rsid w:val="00937EE7"/>
    <w:rsid w:val="00937F0E"/>
    <w:rsid w:val="009400D8"/>
    <w:rsid w:val="009402CA"/>
    <w:rsid w:val="00941258"/>
    <w:rsid w:val="0094153B"/>
    <w:rsid w:val="00941847"/>
    <w:rsid w:val="009423DA"/>
    <w:rsid w:val="009423FC"/>
    <w:rsid w:val="00942498"/>
    <w:rsid w:val="0094291E"/>
    <w:rsid w:val="00942C31"/>
    <w:rsid w:val="00942DBA"/>
    <w:rsid w:val="00943CFB"/>
    <w:rsid w:val="00944302"/>
    <w:rsid w:val="0094598B"/>
    <w:rsid w:val="00946854"/>
    <w:rsid w:val="00947617"/>
    <w:rsid w:val="009508EE"/>
    <w:rsid w:val="00950FB9"/>
    <w:rsid w:val="00952768"/>
    <w:rsid w:val="009532CB"/>
    <w:rsid w:val="00953998"/>
    <w:rsid w:val="0095489F"/>
    <w:rsid w:val="00954B7E"/>
    <w:rsid w:val="009553C0"/>
    <w:rsid w:val="00955AA4"/>
    <w:rsid w:val="00956167"/>
    <w:rsid w:val="0095695C"/>
    <w:rsid w:val="00956AD3"/>
    <w:rsid w:val="00957CD8"/>
    <w:rsid w:val="00960192"/>
    <w:rsid w:val="00960432"/>
    <w:rsid w:val="009605AF"/>
    <w:rsid w:val="00960648"/>
    <w:rsid w:val="009606F8"/>
    <w:rsid w:val="00960EB9"/>
    <w:rsid w:val="0096128F"/>
    <w:rsid w:val="00961F44"/>
    <w:rsid w:val="00962EF6"/>
    <w:rsid w:val="00962F05"/>
    <w:rsid w:val="00962F47"/>
    <w:rsid w:val="00962FF0"/>
    <w:rsid w:val="00965253"/>
    <w:rsid w:val="00965C26"/>
    <w:rsid w:val="00966190"/>
    <w:rsid w:val="009666A5"/>
    <w:rsid w:val="00966E42"/>
    <w:rsid w:val="009678B5"/>
    <w:rsid w:val="0096798F"/>
    <w:rsid w:val="00967A13"/>
    <w:rsid w:val="00967FB3"/>
    <w:rsid w:val="00971716"/>
    <w:rsid w:val="00972581"/>
    <w:rsid w:val="00972CD9"/>
    <w:rsid w:val="009742F9"/>
    <w:rsid w:val="009748ED"/>
    <w:rsid w:val="00975893"/>
    <w:rsid w:val="00975F73"/>
    <w:rsid w:val="0097635B"/>
    <w:rsid w:val="00976C30"/>
    <w:rsid w:val="00976F5B"/>
    <w:rsid w:val="009779B6"/>
    <w:rsid w:val="009807ED"/>
    <w:rsid w:val="00981CF6"/>
    <w:rsid w:val="0098247D"/>
    <w:rsid w:val="00982715"/>
    <w:rsid w:val="009828F1"/>
    <w:rsid w:val="00982CC5"/>
    <w:rsid w:val="009835DD"/>
    <w:rsid w:val="00986F85"/>
    <w:rsid w:val="009878BE"/>
    <w:rsid w:val="009914D5"/>
    <w:rsid w:val="00991971"/>
    <w:rsid w:val="00991C85"/>
    <w:rsid w:val="0099202C"/>
    <w:rsid w:val="009922F9"/>
    <w:rsid w:val="00992C15"/>
    <w:rsid w:val="009938A0"/>
    <w:rsid w:val="00993A1C"/>
    <w:rsid w:val="00993C08"/>
    <w:rsid w:val="0099424D"/>
    <w:rsid w:val="009946EE"/>
    <w:rsid w:val="00994791"/>
    <w:rsid w:val="0099520F"/>
    <w:rsid w:val="009955D2"/>
    <w:rsid w:val="0099568B"/>
    <w:rsid w:val="00997928"/>
    <w:rsid w:val="00997AB5"/>
    <w:rsid w:val="009A09BC"/>
    <w:rsid w:val="009A09F8"/>
    <w:rsid w:val="009A0B73"/>
    <w:rsid w:val="009A16F0"/>
    <w:rsid w:val="009A29A0"/>
    <w:rsid w:val="009A3038"/>
    <w:rsid w:val="009A3654"/>
    <w:rsid w:val="009A4400"/>
    <w:rsid w:val="009A5713"/>
    <w:rsid w:val="009A6C05"/>
    <w:rsid w:val="009B070D"/>
    <w:rsid w:val="009B0B39"/>
    <w:rsid w:val="009B1FC3"/>
    <w:rsid w:val="009B25EF"/>
    <w:rsid w:val="009B301F"/>
    <w:rsid w:val="009B384E"/>
    <w:rsid w:val="009B4060"/>
    <w:rsid w:val="009B43EE"/>
    <w:rsid w:val="009B4EF5"/>
    <w:rsid w:val="009B581E"/>
    <w:rsid w:val="009B602E"/>
    <w:rsid w:val="009B6973"/>
    <w:rsid w:val="009B6FDB"/>
    <w:rsid w:val="009B77FD"/>
    <w:rsid w:val="009C0993"/>
    <w:rsid w:val="009C0A85"/>
    <w:rsid w:val="009C210C"/>
    <w:rsid w:val="009C3231"/>
    <w:rsid w:val="009C3818"/>
    <w:rsid w:val="009C5162"/>
    <w:rsid w:val="009C53E2"/>
    <w:rsid w:val="009C5A5E"/>
    <w:rsid w:val="009C61EE"/>
    <w:rsid w:val="009C7364"/>
    <w:rsid w:val="009D3703"/>
    <w:rsid w:val="009D3A75"/>
    <w:rsid w:val="009D3AAC"/>
    <w:rsid w:val="009D49E5"/>
    <w:rsid w:val="009D5B16"/>
    <w:rsid w:val="009D5F53"/>
    <w:rsid w:val="009D6C2A"/>
    <w:rsid w:val="009D7AA7"/>
    <w:rsid w:val="009E2C5B"/>
    <w:rsid w:val="009E48AC"/>
    <w:rsid w:val="009E608F"/>
    <w:rsid w:val="009E6438"/>
    <w:rsid w:val="009E7AFD"/>
    <w:rsid w:val="009F1690"/>
    <w:rsid w:val="009F1C35"/>
    <w:rsid w:val="009F1E5B"/>
    <w:rsid w:val="009F4FAA"/>
    <w:rsid w:val="009F4FCB"/>
    <w:rsid w:val="00A004DD"/>
    <w:rsid w:val="00A009E1"/>
    <w:rsid w:val="00A011E6"/>
    <w:rsid w:val="00A01ACF"/>
    <w:rsid w:val="00A02B0C"/>
    <w:rsid w:val="00A02FAF"/>
    <w:rsid w:val="00A03F80"/>
    <w:rsid w:val="00A0400A"/>
    <w:rsid w:val="00A04E7E"/>
    <w:rsid w:val="00A05301"/>
    <w:rsid w:val="00A066F6"/>
    <w:rsid w:val="00A0707B"/>
    <w:rsid w:val="00A07E3E"/>
    <w:rsid w:val="00A101A9"/>
    <w:rsid w:val="00A10C85"/>
    <w:rsid w:val="00A110DB"/>
    <w:rsid w:val="00A11879"/>
    <w:rsid w:val="00A12087"/>
    <w:rsid w:val="00A14512"/>
    <w:rsid w:val="00A146B2"/>
    <w:rsid w:val="00A150B9"/>
    <w:rsid w:val="00A16490"/>
    <w:rsid w:val="00A1699C"/>
    <w:rsid w:val="00A174D3"/>
    <w:rsid w:val="00A20DD2"/>
    <w:rsid w:val="00A21D51"/>
    <w:rsid w:val="00A255EE"/>
    <w:rsid w:val="00A2562B"/>
    <w:rsid w:val="00A25790"/>
    <w:rsid w:val="00A26480"/>
    <w:rsid w:val="00A26913"/>
    <w:rsid w:val="00A26EBB"/>
    <w:rsid w:val="00A276DB"/>
    <w:rsid w:val="00A307B6"/>
    <w:rsid w:val="00A30FE9"/>
    <w:rsid w:val="00A3149B"/>
    <w:rsid w:val="00A31A82"/>
    <w:rsid w:val="00A32491"/>
    <w:rsid w:val="00A32DB8"/>
    <w:rsid w:val="00A33C10"/>
    <w:rsid w:val="00A33D99"/>
    <w:rsid w:val="00A34246"/>
    <w:rsid w:val="00A35D71"/>
    <w:rsid w:val="00A36B10"/>
    <w:rsid w:val="00A37187"/>
    <w:rsid w:val="00A3748E"/>
    <w:rsid w:val="00A37C39"/>
    <w:rsid w:val="00A412D6"/>
    <w:rsid w:val="00A415D7"/>
    <w:rsid w:val="00A417F1"/>
    <w:rsid w:val="00A41D7F"/>
    <w:rsid w:val="00A42193"/>
    <w:rsid w:val="00A43200"/>
    <w:rsid w:val="00A4492B"/>
    <w:rsid w:val="00A44956"/>
    <w:rsid w:val="00A45539"/>
    <w:rsid w:val="00A464EB"/>
    <w:rsid w:val="00A46FB6"/>
    <w:rsid w:val="00A47527"/>
    <w:rsid w:val="00A47858"/>
    <w:rsid w:val="00A47861"/>
    <w:rsid w:val="00A47DC8"/>
    <w:rsid w:val="00A5002C"/>
    <w:rsid w:val="00A507BC"/>
    <w:rsid w:val="00A50D84"/>
    <w:rsid w:val="00A52803"/>
    <w:rsid w:val="00A52B75"/>
    <w:rsid w:val="00A543ED"/>
    <w:rsid w:val="00A54440"/>
    <w:rsid w:val="00A55166"/>
    <w:rsid w:val="00A5537F"/>
    <w:rsid w:val="00A60A10"/>
    <w:rsid w:val="00A60E91"/>
    <w:rsid w:val="00A618F3"/>
    <w:rsid w:val="00A619C3"/>
    <w:rsid w:val="00A62475"/>
    <w:rsid w:val="00A645BA"/>
    <w:rsid w:val="00A64AF7"/>
    <w:rsid w:val="00A659DD"/>
    <w:rsid w:val="00A65A89"/>
    <w:rsid w:val="00A65D90"/>
    <w:rsid w:val="00A65EF0"/>
    <w:rsid w:val="00A65FCB"/>
    <w:rsid w:val="00A666C2"/>
    <w:rsid w:val="00A705E7"/>
    <w:rsid w:val="00A70FC9"/>
    <w:rsid w:val="00A71ADA"/>
    <w:rsid w:val="00A72936"/>
    <w:rsid w:val="00A729F3"/>
    <w:rsid w:val="00A730A6"/>
    <w:rsid w:val="00A74052"/>
    <w:rsid w:val="00A77E59"/>
    <w:rsid w:val="00A806A2"/>
    <w:rsid w:val="00A80B93"/>
    <w:rsid w:val="00A812CE"/>
    <w:rsid w:val="00A81683"/>
    <w:rsid w:val="00A81AE3"/>
    <w:rsid w:val="00A85F8C"/>
    <w:rsid w:val="00A866AF"/>
    <w:rsid w:val="00A90AFF"/>
    <w:rsid w:val="00A91231"/>
    <w:rsid w:val="00A91FCE"/>
    <w:rsid w:val="00A9277F"/>
    <w:rsid w:val="00A92816"/>
    <w:rsid w:val="00A92FCF"/>
    <w:rsid w:val="00A94BA7"/>
    <w:rsid w:val="00A95B32"/>
    <w:rsid w:val="00A96DBC"/>
    <w:rsid w:val="00A971B6"/>
    <w:rsid w:val="00A97568"/>
    <w:rsid w:val="00A97B7E"/>
    <w:rsid w:val="00A97DC4"/>
    <w:rsid w:val="00AA0035"/>
    <w:rsid w:val="00AA295B"/>
    <w:rsid w:val="00AA3041"/>
    <w:rsid w:val="00AA37EA"/>
    <w:rsid w:val="00AA4112"/>
    <w:rsid w:val="00AA46E0"/>
    <w:rsid w:val="00AA56F8"/>
    <w:rsid w:val="00AA57CA"/>
    <w:rsid w:val="00AA640B"/>
    <w:rsid w:val="00AA651C"/>
    <w:rsid w:val="00AA6ED4"/>
    <w:rsid w:val="00AA7189"/>
    <w:rsid w:val="00AA7986"/>
    <w:rsid w:val="00AA7BD4"/>
    <w:rsid w:val="00AB0EEF"/>
    <w:rsid w:val="00AB2DD6"/>
    <w:rsid w:val="00AB48C5"/>
    <w:rsid w:val="00AB4DF8"/>
    <w:rsid w:val="00AB67DF"/>
    <w:rsid w:val="00AB7987"/>
    <w:rsid w:val="00AB79F4"/>
    <w:rsid w:val="00AC0A97"/>
    <w:rsid w:val="00AC119A"/>
    <w:rsid w:val="00AC18D8"/>
    <w:rsid w:val="00AC22BA"/>
    <w:rsid w:val="00AC32E7"/>
    <w:rsid w:val="00AC3DDF"/>
    <w:rsid w:val="00AC4E3F"/>
    <w:rsid w:val="00AC51AB"/>
    <w:rsid w:val="00AC524B"/>
    <w:rsid w:val="00AC5D41"/>
    <w:rsid w:val="00AC7797"/>
    <w:rsid w:val="00AD0285"/>
    <w:rsid w:val="00AD0576"/>
    <w:rsid w:val="00AD235C"/>
    <w:rsid w:val="00AD41CB"/>
    <w:rsid w:val="00AD5941"/>
    <w:rsid w:val="00AD6ED4"/>
    <w:rsid w:val="00AD74D8"/>
    <w:rsid w:val="00AD7732"/>
    <w:rsid w:val="00AE1A68"/>
    <w:rsid w:val="00AE37AC"/>
    <w:rsid w:val="00AE3E39"/>
    <w:rsid w:val="00AE4007"/>
    <w:rsid w:val="00AE5974"/>
    <w:rsid w:val="00AE5EEC"/>
    <w:rsid w:val="00AE6172"/>
    <w:rsid w:val="00AE63B1"/>
    <w:rsid w:val="00AE68B7"/>
    <w:rsid w:val="00AE6CAD"/>
    <w:rsid w:val="00AE74C0"/>
    <w:rsid w:val="00AF0F37"/>
    <w:rsid w:val="00AF1863"/>
    <w:rsid w:val="00AF2319"/>
    <w:rsid w:val="00AF2A64"/>
    <w:rsid w:val="00AF2DA9"/>
    <w:rsid w:val="00AF30F8"/>
    <w:rsid w:val="00AF3B97"/>
    <w:rsid w:val="00AF495A"/>
    <w:rsid w:val="00AF49E6"/>
    <w:rsid w:val="00AF5C95"/>
    <w:rsid w:val="00AF71ED"/>
    <w:rsid w:val="00AF7206"/>
    <w:rsid w:val="00B00FCB"/>
    <w:rsid w:val="00B03661"/>
    <w:rsid w:val="00B03C9B"/>
    <w:rsid w:val="00B04330"/>
    <w:rsid w:val="00B049A5"/>
    <w:rsid w:val="00B04E41"/>
    <w:rsid w:val="00B058AB"/>
    <w:rsid w:val="00B05DED"/>
    <w:rsid w:val="00B05E29"/>
    <w:rsid w:val="00B06BA1"/>
    <w:rsid w:val="00B12950"/>
    <w:rsid w:val="00B12B1F"/>
    <w:rsid w:val="00B14072"/>
    <w:rsid w:val="00B14471"/>
    <w:rsid w:val="00B14821"/>
    <w:rsid w:val="00B158C7"/>
    <w:rsid w:val="00B16F02"/>
    <w:rsid w:val="00B2081E"/>
    <w:rsid w:val="00B22902"/>
    <w:rsid w:val="00B2386A"/>
    <w:rsid w:val="00B24119"/>
    <w:rsid w:val="00B2472A"/>
    <w:rsid w:val="00B25580"/>
    <w:rsid w:val="00B25905"/>
    <w:rsid w:val="00B27304"/>
    <w:rsid w:val="00B273D6"/>
    <w:rsid w:val="00B30E14"/>
    <w:rsid w:val="00B310B7"/>
    <w:rsid w:val="00B31C40"/>
    <w:rsid w:val="00B33041"/>
    <w:rsid w:val="00B336B8"/>
    <w:rsid w:val="00B34B3A"/>
    <w:rsid w:val="00B34BF8"/>
    <w:rsid w:val="00B3504A"/>
    <w:rsid w:val="00B3570D"/>
    <w:rsid w:val="00B35ABD"/>
    <w:rsid w:val="00B37B82"/>
    <w:rsid w:val="00B40C7A"/>
    <w:rsid w:val="00B4155F"/>
    <w:rsid w:val="00B419FE"/>
    <w:rsid w:val="00B42FE6"/>
    <w:rsid w:val="00B43014"/>
    <w:rsid w:val="00B43162"/>
    <w:rsid w:val="00B43C03"/>
    <w:rsid w:val="00B44832"/>
    <w:rsid w:val="00B4487E"/>
    <w:rsid w:val="00B44920"/>
    <w:rsid w:val="00B44A82"/>
    <w:rsid w:val="00B46C1F"/>
    <w:rsid w:val="00B46EB6"/>
    <w:rsid w:val="00B4730B"/>
    <w:rsid w:val="00B500F8"/>
    <w:rsid w:val="00B533A2"/>
    <w:rsid w:val="00B53659"/>
    <w:rsid w:val="00B551A4"/>
    <w:rsid w:val="00B5623E"/>
    <w:rsid w:val="00B56B7F"/>
    <w:rsid w:val="00B605B4"/>
    <w:rsid w:val="00B61C18"/>
    <w:rsid w:val="00B63EFB"/>
    <w:rsid w:val="00B6402B"/>
    <w:rsid w:val="00B640D3"/>
    <w:rsid w:val="00B64EA2"/>
    <w:rsid w:val="00B650D6"/>
    <w:rsid w:val="00B65EF9"/>
    <w:rsid w:val="00B66853"/>
    <w:rsid w:val="00B67436"/>
    <w:rsid w:val="00B708CF"/>
    <w:rsid w:val="00B70CA7"/>
    <w:rsid w:val="00B719B0"/>
    <w:rsid w:val="00B71AD7"/>
    <w:rsid w:val="00B728E8"/>
    <w:rsid w:val="00B72A9E"/>
    <w:rsid w:val="00B73525"/>
    <w:rsid w:val="00B73D9E"/>
    <w:rsid w:val="00B74E96"/>
    <w:rsid w:val="00B776BB"/>
    <w:rsid w:val="00B77B3C"/>
    <w:rsid w:val="00B80F15"/>
    <w:rsid w:val="00B8134D"/>
    <w:rsid w:val="00B81A41"/>
    <w:rsid w:val="00B83482"/>
    <w:rsid w:val="00B83A7B"/>
    <w:rsid w:val="00B877EA"/>
    <w:rsid w:val="00B91501"/>
    <w:rsid w:val="00B93AB1"/>
    <w:rsid w:val="00B9466B"/>
    <w:rsid w:val="00B946DC"/>
    <w:rsid w:val="00B94987"/>
    <w:rsid w:val="00B94C6D"/>
    <w:rsid w:val="00B94FCA"/>
    <w:rsid w:val="00B958F9"/>
    <w:rsid w:val="00BA214B"/>
    <w:rsid w:val="00BA2C51"/>
    <w:rsid w:val="00BA388A"/>
    <w:rsid w:val="00BA38F0"/>
    <w:rsid w:val="00BA392E"/>
    <w:rsid w:val="00BA477E"/>
    <w:rsid w:val="00BA59CF"/>
    <w:rsid w:val="00BA5B66"/>
    <w:rsid w:val="00BA6346"/>
    <w:rsid w:val="00BA6357"/>
    <w:rsid w:val="00BA6EEE"/>
    <w:rsid w:val="00BA6FA4"/>
    <w:rsid w:val="00BA71F7"/>
    <w:rsid w:val="00BB3080"/>
    <w:rsid w:val="00BB4423"/>
    <w:rsid w:val="00BB452E"/>
    <w:rsid w:val="00BB48B0"/>
    <w:rsid w:val="00BB5BC6"/>
    <w:rsid w:val="00BB5CB7"/>
    <w:rsid w:val="00BB78C4"/>
    <w:rsid w:val="00BC0C46"/>
    <w:rsid w:val="00BC0DAF"/>
    <w:rsid w:val="00BC14D9"/>
    <w:rsid w:val="00BC15EF"/>
    <w:rsid w:val="00BC27F5"/>
    <w:rsid w:val="00BC3632"/>
    <w:rsid w:val="00BC3AE8"/>
    <w:rsid w:val="00BC4312"/>
    <w:rsid w:val="00BC492A"/>
    <w:rsid w:val="00BC4F47"/>
    <w:rsid w:val="00BC5263"/>
    <w:rsid w:val="00BC58EE"/>
    <w:rsid w:val="00BC616E"/>
    <w:rsid w:val="00BC6C5C"/>
    <w:rsid w:val="00BC7602"/>
    <w:rsid w:val="00BD0393"/>
    <w:rsid w:val="00BD0A1B"/>
    <w:rsid w:val="00BD34FD"/>
    <w:rsid w:val="00BD3743"/>
    <w:rsid w:val="00BD3EA7"/>
    <w:rsid w:val="00BD4348"/>
    <w:rsid w:val="00BD6CC1"/>
    <w:rsid w:val="00BE0A88"/>
    <w:rsid w:val="00BE1AAE"/>
    <w:rsid w:val="00BE20BE"/>
    <w:rsid w:val="00BE213B"/>
    <w:rsid w:val="00BE32CC"/>
    <w:rsid w:val="00BE3304"/>
    <w:rsid w:val="00BE4810"/>
    <w:rsid w:val="00BE6484"/>
    <w:rsid w:val="00BE741D"/>
    <w:rsid w:val="00BF019E"/>
    <w:rsid w:val="00BF1D67"/>
    <w:rsid w:val="00BF2325"/>
    <w:rsid w:val="00BF2B69"/>
    <w:rsid w:val="00BF3497"/>
    <w:rsid w:val="00BF4673"/>
    <w:rsid w:val="00BF4F81"/>
    <w:rsid w:val="00BF5543"/>
    <w:rsid w:val="00BF5691"/>
    <w:rsid w:val="00BF57EC"/>
    <w:rsid w:val="00BF5EDB"/>
    <w:rsid w:val="00C0001E"/>
    <w:rsid w:val="00C0034A"/>
    <w:rsid w:val="00C00587"/>
    <w:rsid w:val="00C021DE"/>
    <w:rsid w:val="00C02397"/>
    <w:rsid w:val="00C023FE"/>
    <w:rsid w:val="00C02A31"/>
    <w:rsid w:val="00C02C93"/>
    <w:rsid w:val="00C032C7"/>
    <w:rsid w:val="00C05958"/>
    <w:rsid w:val="00C05DCA"/>
    <w:rsid w:val="00C05F7F"/>
    <w:rsid w:val="00C061DE"/>
    <w:rsid w:val="00C06381"/>
    <w:rsid w:val="00C0663B"/>
    <w:rsid w:val="00C0689E"/>
    <w:rsid w:val="00C07DB6"/>
    <w:rsid w:val="00C10350"/>
    <w:rsid w:val="00C111E1"/>
    <w:rsid w:val="00C13F96"/>
    <w:rsid w:val="00C1614D"/>
    <w:rsid w:val="00C16424"/>
    <w:rsid w:val="00C16625"/>
    <w:rsid w:val="00C16644"/>
    <w:rsid w:val="00C16825"/>
    <w:rsid w:val="00C16C81"/>
    <w:rsid w:val="00C16CD2"/>
    <w:rsid w:val="00C170FF"/>
    <w:rsid w:val="00C1728F"/>
    <w:rsid w:val="00C20AF2"/>
    <w:rsid w:val="00C21118"/>
    <w:rsid w:val="00C214EA"/>
    <w:rsid w:val="00C21568"/>
    <w:rsid w:val="00C216B8"/>
    <w:rsid w:val="00C22B55"/>
    <w:rsid w:val="00C23FCB"/>
    <w:rsid w:val="00C240F6"/>
    <w:rsid w:val="00C24A37"/>
    <w:rsid w:val="00C251F0"/>
    <w:rsid w:val="00C2580B"/>
    <w:rsid w:val="00C25F60"/>
    <w:rsid w:val="00C26673"/>
    <w:rsid w:val="00C26BC7"/>
    <w:rsid w:val="00C273F1"/>
    <w:rsid w:val="00C27610"/>
    <w:rsid w:val="00C27EFB"/>
    <w:rsid w:val="00C31055"/>
    <w:rsid w:val="00C31A06"/>
    <w:rsid w:val="00C31CAF"/>
    <w:rsid w:val="00C328D6"/>
    <w:rsid w:val="00C3552D"/>
    <w:rsid w:val="00C3631D"/>
    <w:rsid w:val="00C36424"/>
    <w:rsid w:val="00C36BED"/>
    <w:rsid w:val="00C36FE6"/>
    <w:rsid w:val="00C372D9"/>
    <w:rsid w:val="00C37C45"/>
    <w:rsid w:val="00C41508"/>
    <w:rsid w:val="00C422A1"/>
    <w:rsid w:val="00C43189"/>
    <w:rsid w:val="00C43632"/>
    <w:rsid w:val="00C44335"/>
    <w:rsid w:val="00C44779"/>
    <w:rsid w:val="00C44E8E"/>
    <w:rsid w:val="00C4581A"/>
    <w:rsid w:val="00C506E5"/>
    <w:rsid w:val="00C51342"/>
    <w:rsid w:val="00C51500"/>
    <w:rsid w:val="00C52289"/>
    <w:rsid w:val="00C5340D"/>
    <w:rsid w:val="00C5343B"/>
    <w:rsid w:val="00C53682"/>
    <w:rsid w:val="00C5381D"/>
    <w:rsid w:val="00C538D9"/>
    <w:rsid w:val="00C53EE7"/>
    <w:rsid w:val="00C54002"/>
    <w:rsid w:val="00C548CA"/>
    <w:rsid w:val="00C54BD9"/>
    <w:rsid w:val="00C55090"/>
    <w:rsid w:val="00C577F0"/>
    <w:rsid w:val="00C57E01"/>
    <w:rsid w:val="00C600FA"/>
    <w:rsid w:val="00C60AD2"/>
    <w:rsid w:val="00C6126A"/>
    <w:rsid w:val="00C61405"/>
    <w:rsid w:val="00C619EA"/>
    <w:rsid w:val="00C61ED6"/>
    <w:rsid w:val="00C624DA"/>
    <w:rsid w:val="00C63612"/>
    <w:rsid w:val="00C645F7"/>
    <w:rsid w:val="00C64B3B"/>
    <w:rsid w:val="00C64F57"/>
    <w:rsid w:val="00C65A0C"/>
    <w:rsid w:val="00C67598"/>
    <w:rsid w:val="00C71BC0"/>
    <w:rsid w:val="00C72096"/>
    <w:rsid w:val="00C732A2"/>
    <w:rsid w:val="00C7506F"/>
    <w:rsid w:val="00C7545E"/>
    <w:rsid w:val="00C81C6A"/>
    <w:rsid w:val="00C81D5E"/>
    <w:rsid w:val="00C82A98"/>
    <w:rsid w:val="00C82EDC"/>
    <w:rsid w:val="00C83BE0"/>
    <w:rsid w:val="00C83CCF"/>
    <w:rsid w:val="00C84952"/>
    <w:rsid w:val="00C85B08"/>
    <w:rsid w:val="00C86CB3"/>
    <w:rsid w:val="00C87350"/>
    <w:rsid w:val="00C878D3"/>
    <w:rsid w:val="00C91589"/>
    <w:rsid w:val="00C91A34"/>
    <w:rsid w:val="00C91CEC"/>
    <w:rsid w:val="00C92052"/>
    <w:rsid w:val="00C923F4"/>
    <w:rsid w:val="00C92938"/>
    <w:rsid w:val="00C93B24"/>
    <w:rsid w:val="00C9453B"/>
    <w:rsid w:val="00C95BB0"/>
    <w:rsid w:val="00C9716D"/>
    <w:rsid w:val="00C9787E"/>
    <w:rsid w:val="00CA2B92"/>
    <w:rsid w:val="00CA32CE"/>
    <w:rsid w:val="00CA3751"/>
    <w:rsid w:val="00CA407B"/>
    <w:rsid w:val="00CA6421"/>
    <w:rsid w:val="00CA6AC1"/>
    <w:rsid w:val="00CA7431"/>
    <w:rsid w:val="00CA7666"/>
    <w:rsid w:val="00CA7C57"/>
    <w:rsid w:val="00CB009E"/>
    <w:rsid w:val="00CB0AD2"/>
    <w:rsid w:val="00CB1C25"/>
    <w:rsid w:val="00CB2F00"/>
    <w:rsid w:val="00CB4E1A"/>
    <w:rsid w:val="00CB546B"/>
    <w:rsid w:val="00CC03F5"/>
    <w:rsid w:val="00CC0A7C"/>
    <w:rsid w:val="00CC3734"/>
    <w:rsid w:val="00CC37B4"/>
    <w:rsid w:val="00CC4DE6"/>
    <w:rsid w:val="00CC59BF"/>
    <w:rsid w:val="00CC5C67"/>
    <w:rsid w:val="00CC64A4"/>
    <w:rsid w:val="00CD04E3"/>
    <w:rsid w:val="00CD16B3"/>
    <w:rsid w:val="00CD1D01"/>
    <w:rsid w:val="00CD1E1C"/>
    <w:rsid w:val="00CD3A1A"/>
    <w:rsid w:val="00CD4AD1"/>
    <w:rsid w:val="00CD4FF3"/>
    <w:rsid w:val="00CD5B6A"/>
    <w:rsid w:val="00CD62E4"/>
    <w:rsid w:val="00CD6771"/>
    <w:rsid w:val="00CD6C56"/>
    <w:rsid w:val="00CD7C0C"/>
    <w:rsid w:val="00CE02C7"/>
    <w:rsid w:val="00CE155F"/>
    <w:rsid w:val="00CE32C6"/>
    <w:rsid w:val="00CE3497"/>
    <w:rsid w:val="00CE3CD9"/>
    <w:rsid w:val="00CE3ED4"/>
    <w:rsid w:val="00CE48ED"/>
    <w:rsid w:val="00CE4984"/>
    <w:rsid w:val="00CE5B20"/>
    <w:rsid w:val="00CE5C24"/>
    <w:rsid w:val="00CE5DC0"/>
    <w:rsid w:val="00CE6244"/>
    <w:rsid w:val="00CE6C76"/>
    <w:rsid w:val="00CE6F33"/>
    <w:rsid w:val="00CE7141"/>
    <w:rsid w:val="00CE7EFA"/>
    <w:rsid w:val="00CF0112"/>
    <w:rsid w:val="00CF01A1"/>
    <w:rsid w:val="00CF1082"/>
    <w:rsid w:val="00CF1B61"/>
    <w:rsid w:val="00CF1E67"/>
    <w:rsid w:val="00CF286B"/>
    <w:rsid w:val="00CF3576"/>
    <w:rsid w:val="00CF4743"/>
    <w:rsid w:val="00CF4E4E"/>
    <w:rsid w:val="00CF58AA"/>
    <w:rsid w:val="00CF5CDA"/>
    <w:rsid w:val="00CF70B1"/>
    <w:rsid w:val="00CF7B59"/>
    <w:rsid w:val="00CF7C36"/>
    <w:rsid w:val="00CF7D62"/>
    <w:rsid w:val="00D009BC"/>
    <w:rsid w:val="00D034E8"/>
    <w:rsid w:val="00D03E0B"/>
    <w:rsid w:val="00D04070"/>
    <w:rsid w:val="00D05C3C"/>
    <w:rsid w:val="00D06C4A"/>
    <w:rsid w:val="00D07F02"/>
    <w:rsid w:val="00D106AF"/>
    <w:rsid w:val="00D1103C"/>
    <w:rsid w:val="00D110C4"/>
    <w:rsid w:val="00D12C51"/>
    <w:rsid w:val="00D12C7A"/>
    <w:rsid w:val="00D13AB8"/>
    <w:rsid w:val="00D15655"/>
    <w:rsid w:val="00D15AE1"/>
    <w:rsid w:val="00D15E04"/>
    <w:rsid w:val="00D163D3"/>
    <w:rsid w:val="00D16793"/>
    <w:rsid w:val="00D169E4"/>
    <w:rsid w:val="00D16C3E"/>
    <w:rsid w:val="00D20675"/>
    <w:rsid w:val="00D206AF"/>
    <w:rsid w:val="00D21409"/>
    <w:rsid w:val="00D2206D"/>
    <w:rsid w:val="00D234F8"/>
    <w:rsid w:val="00D23B4F"/>
    <w:rsid w:val="00D2424A"/>
    <w:rsid w:val="00D248BF"/>
    <w:rsid w:val="00D24E94"/>
    <w:rsid w:val="00D2586D"/>
    <w:rsid w:val="00D25A70"/>
    <w:rsid w:val="00D265B2"/>
    <w:rsid w:val="00D27472"/>
    <w:rsid w:val="00D301B4"/>
    <w:rsid w:val="00D30301"/>
    <w:rsid w:val="00D30AAC"/>
    <w:rsid w:val="00D322C8"/>
    <w:rsid w:val="00D32A15"/>
    <w:rsid w:val="00D3410E"/>
    <w:rsid w:val="00D3518F"/>
    <w:rsid w:val="00D35DEB"/>
    <w:rsid w:val="00D40C75"/>
    <w:rsid w:val="00D41F93"/>
    <w:rsid w:val="00D4291A"/>
    <w:rsid w:val="00D42D3F"/>
    <w:rsid w:val="00D43266"/>
    <w:rsid w:val="00D4663A"/>
    <w:rsid w:val="00D46F26"/>
    <w:rsid w:val="00D46FD4"/>
    <w:rsid w:val="00D4786C"/>
    <w:rsid w:val="00D50D8E"/>
    <w:rsid w:val="00D51DAB"/>
    <w:rsid w:val="00D52350"/>
    <w:rsid w:val="00D52472"/>
    <w:rsid w:val="00D5278C"/>
    <w:rsid w:val="00D5329D"/>
    <w:rsid w:val="00D53C85"/>
    <w:rsid w:val="00D55423"/>
    <w:rsid w:val="00D574B9"/>
    <w:rsid w:val="00D57806"/>
    <w:rsid w:val="00D57ACA"/>
    <w:rsid w:val="00D57FF1"/>
    <w:rsid w:val="00D61098"/>
    <w:rsid w:val="00D6296C"/>
    <w:rsid w:val="00D62D62"/>
    <w:rsid w:val="00D62E50"/>
    <w:rsid w:val="00D65698"/>
    <w:rsid w:val="00D656A7"/>
    <w:rsid w:val="00D6599E"/>
    <w:rsid w:val="00D65C5B"/>
    <w:rsid w:val="00D66329"/>
    <w:rsid w:val="00D663CD"/>
    <w:rsid w:val="00D665DF"/>
    <w:rsid w:val="00D67135"/>
    <w:rsid w:val="00D70814"/>
    <w:rsid w:val="00D71517"/>
    <w:rsid w:val="00D72AFF"/>
    <w:rsid w:val="00D7356E"/>
    <w:rsid w:val="00D7358B"/>
    <w:rsid w:val="00D73973"/>
    <w:rsid w:val="00D7483C"/>
    <w:rsid w:val="00D74A01"/>
    <w:rsid w:val="00D74F15"/>
    <w:rsid w:val="00D76A8F"/>
    <w:rsid w:val="00D80EEB"/>
    <w:rsid w:val="00D80F4C"/>
    <w:rsid w:val="00D818A8"/>
    <w:rsid w:val="00D820CE"/>
    <w:rsid w:val="00D823AE"/>
    <w:rsid w:val="00D83009"/>
    <w:rsid w:val="00D83512"/>
    <w:rsid w:val="00D8352D"/>
    <w:rsid w:val="00D837EE"/>
    <w:rsid w:val="00D83D21"/>
    <w:rsid w:val="00D84C95"/>
    <w:rsid w:val="00D8542E"/>
    <w:rsid w:val="00D85DB8"/>
    <w:rsid w:val="00D85DDA"/>
    <w:rsid w:val="00D8626D"/>
    <w:rsid w:val="00D866D7"/>
    <w:rsid w:val="00D866E4"/>
    <w:rsid w:val="00D8745C"/>
    <w:rsid w:val="00D90AD7"/>
    <w:rsid w:val="00D927C7"/>
    <w:rsid w:val="00D92A80"/>
    <w:rsid w:val="00D938D2"/>
    <w:rsid w:val="00D94304"/>
    <w:rsid w:val="00D96794"/>
    <w:rsid w:val="00D96847"/>
    <w:rsid w:val="00D96D31"/>
    <w:rsid w:val="00DA0286"/>
    <w:rsid w:val="00DA10C5"/>
    <w:rsid w:val="00DA1217"/>
    <w:rsid w:val="00DA1398"/>
    <w:rsid w:val="00DA39FA"/>
    <w:rsid w:val="00DA3C8B"/>
    <w:rsid w:val="00DA4AFD"/>
    <w:rsid w:val="00DA5229"/>
    <w:rsid w:val="00DA5716"/>
    <w:rsid w:val="00DA5FC0"/>
    <w:rsid w:val="00DA787A"/>
    <w:rsid w:val="00DB0106"/>
    <w:rsid w:val="00DB231C"/>
    <w:rsid w:val="00DB2A22"/>
    <w:rsid w:val="00DB2A89"/>
    <w:rsid w:val="00DB2FD2"/>
    <w:rsid w:val="00DB39B8"/>
    <w:rsid w:val="00DB52AC"/>
    <w:rsid w:val="00DB573A"/>
    <w:rsid w:val="00DB575D"/>
    <w:rsid w:val="00DB5C9C"/>
    <w:rsid w:val="00DB653D"/>
    <w:rsid w:val="00DB7628"/>
    <w:rsid w:val="00DC2C09"/>
    <w:rsid w:val="00DC3057"/>
    <w:rsid w:val="00DC4A41"/>
    <w:rsid w:val="00DC5870"/>
    <w:rsid w:val="00DC7652"/>
    <w:rsid w:val="00DC794E"/>
    <w:rsid w:val="00DD0C35"/>
    <w:rsid w:val="00DD14C1"/>
    <w:rsid w:val="00DD17C2"/>
    <w:rsid w:val="00DD1BEE"/>
    <w:rsid w:val="00DD1D25"/>
    <w:rsid w:val="00DD2933"/>
    <w:rsid w:val="00DD3F24"/>
    <w:rsid w:val="00DD4749"/>
    <w:rsid w:val="00DD4B82"/>
    <w:rsid w:val="00DD4CDF"/>
    <w:rsid w:val="00DD54AE"/>
    <w:rsid w:val="00DD65C6"/>
    <w:rsid w:val="00DD6691"/>
    <w:rsid w:val="00DD69C8"/>
    <w:rsid w:val="00DD70F1"/>
    <w:rsid w:val="00DD71DC"/>
    <w:rsid w:val="00DD72B4"/>
    <w:rsid w:val="00DD777B"/>
    <w:rsid w:val="00DE0660"/>
    <w:rsid w:val="00DE077B"/>
    <w:rsid w:val="00DE088F"/>
    <w:rsid w:val="00DE0BB2"/>
    <w:rsid w:val="00DE0D05"/>
    <w:rsid w:val="00DE0EA1"/>
    <w:rsid w:val="00DE12C2"/>
    <w:rsid w:val="00DE14B8"/>
    <w:rsid w:val="00DE1520"/>
    <w:rsid w:val="00DE1BD0"/>
    <w:rsid w:val="00DE2FC8"/>
    <w:rsid w:val="00DE31E6"/>
    <w:rsid w:val="00DE3255"/>
    <w:rsid w:val="00DE45D9"/>
    <w:rsid w:val="00DE5033"/>
    <w:rsid w:val="00DE5809"/>
    <w:rsid w:val="00DE5C4D"/>
    <w:rsid w:val="00DE645D"/>
    <w:rsid w:val="00DE67B0"/>
    <w:rsid w:val="00DE7FAA"/>
    <w:rsid w:val="00DF0205"/>
    <w:rsid w:val="00DF0476"/>
    <w:rsid w:val="00DF06F2"/>
    <w:rsid w:val="00DF13AC"/>
    <w:rsid w:val="00DF16D1"/>
    <w:rsid w:val="00DF255C"/>
    <w:rsid w:val="00DF25C0"/>
    <w:rsid w:val="00DF25D8"/>
    <w:rsid w:val="00DF29B0"/>
    <w:rsid w:val="00DF33A4"/>
    <w:rsid w:val="00DF37CF"/>
    <w:rsid w:val="00DF3EBE"/>
    <w:rsid w:val="00DF3FB6"/>
    <w:rsid w:val="00DF4024"/>
    <w:rsid w:val="00DF42B9"/>
    <w:rsid w:val="00DF4470"/>
    <w:rsid w:val="00DF4517"/>
    <w:rsid w:val="00DF4D8C"/>
    <w:rsid w:val="00DF5769"/>
    <w:rsid w:val="00DF5BFC"/>
    <w:rsid w:val="00DF5FBA"/>
    <w:rsid w:val="00DF654F"/>
    <w:rsid w:val="00E001D5"/>
    <w:rsid w:val="00E004A8"/>
    <w:rsid w:val="00E01320"/>
    <w:rsid w:val="00E01A4E"/>
    <w:rsid w:val="00E05F9A"/>
    <w:rsid w:val="00E06155"/>
    <w:rsid w:val="00E06B3A"/>
    <w:rsid w:val="00E07747"/>
    <w:rsid w:val="00E077A9"/>
    <w:rsid w:val="00E07987"/>
    <w:rsid w:val="00E10F6E"/>
    <w:rsid w:val="00E110D2"/>
    <w:rsid w:val="00E113D2"/>
    <w:rsid w:val="00E11AE7"/>
    <w:rsid w:val="00E12A6D"/>
    <w:rsid w:val="00E13306"/>
    <w:rsid w:val="00E13B00"/>
    <w:rsid w:val="00E14A52"/>
    <w:rsid w:val="00E15022"/>
    <w:rsid w:val="00E15B5B"/>
    <w:rsid w:val="00E15E68"/>
    <w:rsid w:val="00E161FD"/>
    <w:rsid w:val="00E162A2"/>
    <w:rsid w:val="00E17A9E"/>
    <w:rsid w:val="00E17EC4"/>
    <w:rsid w:val="00E20724"/>
    <w:rsid w:val="00E2130B"/>
    <w:rsid w:val="00E21B38"/>
    <w:rsid w:val="00E230F8"/>
    <w:rsid w:val="00E232C4"/>
    <w:rsid w:val="00E234D5"/>
    <w:rsid w:val="00E24169"/>
    <w:rsid w:val="00E24F69"/>
    <w:rsid w:val="00E25924"/>
    <w:rsid w:val="00E2617B"/>
    <w:rsid w:val="00E26669"/>
    <w:rsid w:val="00E276A7"/>
    <w:rsid w:val="00E31616"/>
    <w:rsid w:val="00E3228A"/>
    <w:rsid w:val="00E3269B"/>
    <w:rsid w:val="00E326BC"/>
    <w:rsid w:val="00E33202"/>
    <w:rsid w:val="00E337A8"/>
    <w:rsid w:val="00E34061"/>
    <w:rsid w:val="00E34174"/>
    <w:rsid w:val="00E343F6"/>
    <w:rsid w:val="00E35171"/>
    <w:rsid w:val="00E35B72"/>
    <w:rsid w:val="00E35BA2"/>
    <w:rsid w:val="00E36F87"/>
    <w:rsid w:val="00E3769F"/>
    <w:rsid w:val="00E40E04"/>
    <w:rsid w:val="00E4148E"/>
    <w:rsid w:val="00E41530"/>
    <w:rsid w:val="00E42954"/>
    <w:rsid w:val="00E43CB3"/>
    <w:rsid w:val="00E4512B"/>
    <w:rsid w:val="00E455E7"/>
    <w:rsid w:val="00E45DB8"/>
    <w:rsid w:val="00E46FC7"/>
    <w:rsid w:val="00E51089"/>
    <w:rsid w:val="00E5159A"/>
    <w:rsid w:val="00E52617"/>
    <w:rsid w:val="00E52B0E"/>
    <w:rsid w:val="00E5311E"/>
    <w:rsid w:val="00E533F0"/>
    <w:rsid w:val="00E535CD"/>
    <w:rsid w:val="00E53795"/>
    <w:rsid w:val="00E56400"/>
    <w:rsid w:val="00E572C6"/>
    <w:rsid w:val="00E57371"/>
    <w:rsid w:val="00E57F8C"/>
    <w:rsid w:val="00E60678"/>
    <w:rsid w:val="00E60B8E"/>
    <w:rsid w:val="00E60D6A"/>
    <w:rsid w:val="00E61CC8"/>
    <w:rsid w:val="00E61D20"/>
    <w:rsid w:val="00E63189"/>
    <w:rsid w:val="00E63489"/>
    <w:rsid w:val="00E634CD"/>
    <w:rsid w:val="00E6373E"/>
    <w:rsid w:val="00E64207"/>
    <w:rsid w:val="00E6434F"/>
    <w:rsid w:val="00E65DB2"/>
    <w:rsid w:val="00E6658A"/>
    <w:rsid w:val="00E66CD6"/>
    <w:rsid w:val="00E66DC3"/>
    <w:rsid w:val="00E6796C"/>
    <w:rsid w:val="00E702D5"/>
    <w:rsid w:val="00E7039E"/>
    <w:rsid w:val="00E71031"/>
    <w:rsid w:val="00E710AC"/>
    <w:rsid w:val="00E722B3"/>
    <w:rsid w:val="00E723A9"/>
    <w:rsid w:val="00E72EEC"/>
    <w:rsid w:val="00E733A4"/>
    <w:rsid w:val="00E735F3"/>
    <w:rsid w:val="00E74CCC"/>
    <w:rsid w:val="00E755D7"/>
    <w:rsid w:val="00E759AE"/>
    <w:rsid w:val="00E771A6"/>
    <w:rsid w:val="00E77A8C"/>
    <w:rsid w:val="00E805EA"/>
    <w:rsid w:val="00E81692"/>
    <w:rsid w:val="00E817E8"/>
    <w:rsid w:val="00E819D0"/>
    <w:rsid w:val="00E82200"/>
    <w:rsid w:val="00E82E5C"/>
    <w:rsid w:val="00E83949"/>
    <w:rsid w:val="00E83B79"/>
    <w:rsid w:val="00E84F60"/>
    <w:rsid w:val="00E86475"/>
    <w:rsid w:val="00E879AA"/>
    <w:rsid w:val="00E908A4"/>
    <w:rsid w:val="00E92837"/>
    <w:rsid w:val="00E928B1"/>
    <w:rsid w:val="00E92A88"/>
    <w:rsid w:val="00E9381E"/>
    <w:rsid w:val="00E93DAA"/>
    <w:rsid w:val="00E9534A"/>
    <w:rsid w:val="00E95535"/>
    <w:rsid w:val="00E97CC6"/>
    <w:rsid w:val="00E97E01"/>
    <w:rsid w:val="00EA026E"/>
    <w:rsid w:val="00EA0DEB"/>
    <w:rsid w:val="00EA2059"/>
    <w:rsid w:val="00EA27FA"/>
    <w:rsid w:val="00EA2B96"/>
    <w:rsid w:val="00EA3332"/>
    <w:rsid w:val="00EA393F"/>
    <w:rsid w:val="00EA427B"/>
    <w:rsid w:val="00EA4924"/>
    <w:rsid w:val="00EA4C6F"/>
    <w:rsid w:val="00EA5394"/>
    <w:rsid w:val="00EA5C37"/>
    <w:rsid w:val="00EA6150"/>
    <w:rsid w:val="00EA65BF"/>
    <w:rsid w:val="00EA6B92"/>
    <w:rsid w:val="00EA7761"/>
    <w:rsid w:val="00EB0AD5"/>
    <w:rsid w:val="00EB0E58"/>
    <w:rsid w:val="00EB125E"/>
    <w:rsid w:val="00EB1EEA"/>
    <w:rsid w:val="00EB32E9"/>
    <w:rsid w:val="00EB4491"/>
    <w:rsid w:val="00EB4D15"/>
    <w:rsid w:val="00EB4E7A"/>
    <w:rsid w:val="00EB5A56"/>
    <w:rsid w:val="00EB6FC6"/>
    <w:rsid w:val="00EB70C0"/>
    <w:rsid w:val="00EB79BE"/>
    <w:rsid w:val="00EC05C5"/>
    <w:rsid w:val="00EC0C24"/>
    <w:rsid w:val="00EC0FF4"/>
    <w:rsid w:val="00EC17AD"/>
    <w:rsid w:val="00EC180A"/>
    <w:rsid w:val="00EC27B5"/>
    <w:rsid w:val="00EC293A"/>
    <w:rsid w:val="00EC3CC4"/>
    <w:rsid w:val="00EC4AB6"/>
    <w:rsid w:val="00EC4CBD"/>
    <w:rsid w:val="00EC4F1C"/>
    <w:rsid w:val="00EC6C2A"/>
    <w:rsid w:val="00ED1D9C"/>
    <w:rsid w:val="00ED1E88"/>
    <w:rsid w:val="00ED21E7"/>
    <w:rsid w:val="00ED2608"/>
    <w:rsid w:val="00ED3778"/>
    <w:rsid w:val="00ED607A"/>
    <w:rsid w:val="00ED63E0"/>
    <w:rsid w:val="00ED6B21"/>
    <w:rsid w:val="00ED72C3"/>
    <w:rsid w:val="00EE163E"/>
    <w:rsid w:val="00EE19A7"/>
    <w:rsid w:val="00EE1C73"/>
    <w:rsid w:val="00EE21D3"/>
    <w:rsid w:val="00EE42C7"/>
    <w:rsid w:val="00EE43E4"/>
    <w:rsid w:val="00EE5460"/>
    <w:rsid w:val="00EE5802"/>
    <w:rsid w:val="00EE5AF1"/>
    <w:rsid w:val="00EE6A38"/>
    <w:rsid w:val="00EF00D2"/>
    <w:rsid w:val="00EF1AC9"/>
    <w:rsid w:val="00EF29B8"/>
    <w:rsid w:val="00EF35A5"/>
    <w:rsid w:val="00EF373A"/>
    <w:rsid w:val="00EF4328"/>
    <w:rsid w:val="00EF4572"/>
    <w:rsid w:val="00EF4A22"/>
    <w:rsid w:val="00EF4DF8"/>
    <w:rsid w:val="00EF4F1B"/>
    <w:rsid w:val="00EF5409"/>
    <w:rsid w:val="00EF6105"/>
    <w:rsid w:val="00EF7AEA"/>
    <w:rsid w:val="00F002C6"/>
    <w:rsid w:val="00F00AD4"/>
    <w:rsid w:val="00F017E6"/>
    <w:rsid w:val="00F03ACC"/>
    <w:rsid w:val="00F03D41"/>
    <w:rsid w:val="00F03F93"/>
    <w:rsid w:val="00F04DEF"/>
    <w:rsid w:val="00F05FB2"/>
    <w:rsid w:val="00F06F58"/>
    <w:rsid w:val="00F07028"/>
    <w:rsid w:val="00F07422"/>
    <w:rsid w:val="00F07D01"/>
    <w:rsid w:val="00F108AC"/>
    <w:rsid w:val="00F10989"/>
    <w:rsid w:val="00F1154B"/>
    <w:rsid w:val="00F1348D"/>
    <w:rsid w:val="00F14471"/>
    <w:rsid w:val="00F169B6"/>
    <w:rsid w:val="00F173CB"/>
    <w:rsid w:val="00F17B1D"/>
    <w:rsid w:val="00F2041E"/>
    <w:rsid w:val="00F2056A"/>
    <w:rsid w:val="00F21C50"/>
    <w:rsid w:val="00F22277"/>
    <w:rsid w:val="00F22C22"/>
    <w:rsid w:val="00F23203"/>
    <w:rsid w:val="00F2352C"/>
    <w:rsid w:val="00F23A02"/>
    <w:rsid w:val="00F24081"/>
    <w:rsid w:val="00F24AEC"/>
    <w:rsid w:val="00F250E8"/>
    <w:rsid w:val="00F2575E"/>
    <w:rsid w:val="00F26CB8"/>
    <w:rsid w:val="00F27C0F"/>
    <w:rsid w:val="00F3112F"/>
    <w:rsid w:val="00F31374"/>
    <w:rsid w:val="00F31BB5"/>
    <w:rsid w:val="00F3224B"/>
    <w:rsid w:val="00F3309C"/>
    <w:rsid w:val="00F3395D"/>
    <w:rsid w:val="00F34347"/>
    <w:rsid w:val="00F3447F"/>
    <w:rsid w:val="00F344CC"/>
    <w:rsid w:val="00F346D6"/>
    <w:rsid w:val="00F34E1D"/>
    <w:rsid w:val="00F34EF7"/>
    <w:rsid w:val="00F35354"/>
    <w:rsid w:val="00F37BDF"/>
    <w:rsid w:val="00F42882"/>
    <w:rsid w:val="00F42FB1"/>
    <w:rsid w:val="00F4360A"/>
    <w:rsid w:val="00F4458C"/>
    <w:rsid w:val="00F460B3"/>
    <w:rsid w:val="00F46258"/>
    <w:rsid w:val="00F467F9"/>
    <w:rsid w:val="00F50795"/>
    <w:rsid w:val="00F525C3"/>
    <w:rsid w:val="00F534EC"/>
    <w:rsid w:val="00F543FC"/>
    <w:rsid w:val="00F5457B"/>
    <w:rsid w:val="00F54C36"/>
    <w:rsid w:val="00F54F62"/>
    <w:rsid w:val="00F553D8"/>
    <w:rsid w:val="00F5543D"/>
    <w:rsid w:val="00F5772D"/>
    <w:rsid w:val="00F60AB1"/>
    <w:rsid w:val="00F61F21"/>
    <w:rsid w:val="00F621A1"/>
    <w:rsid w:val="00F62C09"/>
    <w:rsid w:val="00F63676"/>
    <w:rsid w:val="00F643CF"/>
    <w:rsid w:val="00F64867"/>
    <w:rsid w:val="00F649AD"/>
    <w:rsid w:val="00F651C6"/>
    <w:rsid w:val="00F6551B"/>
    <w:rsid w:val="00F65D63"/>
    <w:rsid w:val="00F709C5"/>
    <w:rsid w:val="00F70C79"/>
    <w:rsid w:val="00F71473"/>
    <w:rsid w:val="00F71664"/>
    <w:rsid w:val="00F729F2"/>
    <w:rsid w:val="00F74002"/>
    <w:rsid w:val="00F7473C"/>
    <w:rsid w:val="00F76D13"/>
    <w:rsid w:val="00F80768"/>
    <w:rsid w:val="00F81865"/>
    <w:rsid w:val="00F83DF3"/>
    <w:rsid w:val="00F84926"/>
    <w:rsid w:val="00F84FC6"/>
    <w:rsid w:val="00F861A6"/>
    <w:rsid w:val="00F86234"/>
    <w:rsid w:val="00F86E7F"/>
    <w:rsid w:val="00F86F2B"/>
    <w:rsid w:val="00F8791F"/>
    <w:rsid w:val="00F9080C"/>
    <w:rsid w:val="00F909E1"/>
    <w:rsid w:val="00F9169E"/>
    <w:rsid w:val="00F91F2E"/>
    <w:rsid w:val="00F91F34"/>
    <w:rsid w:val="00F92065"/>
    <w:rsid w:val="00F92160"/>
    <w:rsid w:val="00F922DA"/>
    <w:rsid w:val="00F948AF"/>
    <w:rsid w:val="00F957F5"/>
    <w:rsid w:val="00F95F69"/>
    <w:rsid w:val="00F9632F"/>
    <w:rsid w:val="00F963D8"/>
    <w:rsid w:val="00F97868"/>
    <w:rsid w:val="00F97ED7"/>
    <w:rsid w:val="00FA041D"/>
    <w:rsid w:val="00FA0A3F"/>
    <w:rsid w:val="00FA2477"/>
    <w:rsid w:val="00FA25FD"/>
    <w:rsid w:val="00FA42DB"/>
    <w:rsid w:val="00FA466A"/>
    <w:rsid w:val="00FA476C"/>
    <w:rsid w:val="00FA64D1"/>
    <w:rsid w:val="00FA6A5A"/>
    <w:rsid w:val="00FA6C00"/>
    <w:rsid w:val="00FA7D31"/>
    <w:rsid w:val="00FB1EFB"/>
    <w:rsid w:val="00FB2B65"/>
    <w:rsid w:val="00FB3089"/>
    <w:rsid w:val="00FB3482"/>
    <w:rsid w:val="00FB3BBB"/>
    <w:rsid w:val="00FB4956"/>
    <w:rsid w:val="00FB5044"/>
    <w:rsid w:val="00FB5BAA"/>
    <w:rsid w:val="00FB5E83"/>
    <w:rsid w:val="00FB5EB1"/>
    <w:rsid w:val="00FB67A4"/>
    <w:rsid w:val="00FB7995"/>
    <w:rsid w:val="00FC178B"/>
    <w:rsid w:val="00FC1C7A"/>
    <w:rsid w:val="00FC2EF6"/>
    <w:rsid w:val="00FC31BD"/>
    <w:rsid w:val="00FC33EC"/>
    <w:rsid w:val="00FC3897"/>
    <w:rsid w:val="00FC43CB"/>
    <w:rsid w:val="00FC5898"/>
    <w:rsid w:val="00FC6026"/>
    <w:rsid w:val="00FC64DC"/>
    <w:rsid w:val="00FC64FC"/>
    <w:rsid w:val="00FC7B7C"/>
    <w:rsid w:val="00FD02D0"/>
    <w:rsid w:val="00FD212B"/>
    <w:rsid w:val="00FD4B18"/>
    <w:rsid w:val="00FD5020"/>
    <w:rsid w:val="00FD522D"/>
    <w:rsid w:val="00FD5E73"/>
    <w:rsid w:val="00FD74B6"/>
    <w:rsid w:val="00FE014B"/>
    <w:rsid w:val="00FE2294"/>
    <w:rsid w:val="00FE236D"/>
    <w:rsid w:val="00FE290A"/>
    <w:rsid w:val="00FE3B66"/>
    <w:rsid w:val="00FE3D12"/>
    <w:rsid w:val="00FE3DCF"/>
    <w:rsid w:val="00FE439F"/>
    <w:rsid w:val="00FE4B98"/>
    <w:rsid w:val="00FE68A7"/>
    <w:rsid w:val="00FF0531"/>
    <w:rsid w:val="00FF120A"/>
    <w:rsid w:val="00FF16D7"/>
    <w:rsid w:val="00FF31CA"/>
    <w:rsid w:val="00FF3E6D"/>
    <w:rsid w:val="00FF450D"/>
    <w:rsid w:val="00FF53D5"/>
    <w:rsid w:val="00FF5A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FC1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B946DC"/>
    <w:rPr>
      <w:sz w:val="28"/>
      <w:szCs w:val="28"/>
    </w:rPr>
  </w:style>
  <w:style w:type="paragraph" w:styleId="Heading1">
    <w:name w:val="heading 1"/>
    <w:basedOn w:val="Normal"/>
    <w:next w:val="Normal"/>
    <w:link w:val="Heading1Char"/>
    <w:uiPriority w:val="9"/>
    <w:qFormat/>
    <w:rsid w:val="000D2B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D2B32"/>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B91501"/>
    <w:pPr>
      <w:keepNext/>
      <w:outlineLvl w:val="2"/>
    </w:pPr>
    <w:rPr>
      <w:rFonts w:ascii=".VnTimeH" w:hAnsi=".VnTimeH"/>
      <w:b/>
      <w:noProof/>
      <w:sz w:val="32"/>
      <w:szCs w:val="20"/>
    </w:rPr>
  </w:style>
  <w:style w:type="paragraph" w:styleId="Heading4">
    <w:name w:val="heading 4"/>
    <w:aliases w:val="DANH MỤC BẢNG"/>
    <w:basedOn w:val="Normal"/>
    <w:next w:val="Normal"/>
    <w:link w:val="Heading4Char"/>
    <w:qFormat/>
    <w:rsid w:val="0099202C"/>
    <w:pPr>
      <w:keepNext/>
      <w:outlineLvl w:val="3"/>
    </w:pPr>
    <w:rPr>
      <w:bCs/>
      <w:i/>
      <w:sz w:val="24"/>
      <w:szCs w:val="20"/>
    </w:rPr>
  </w:style>
  <w:style w:type="paragraph" w:styleId="Heading5">
    <w:name w:val="heading 5"/>
    <w:basedOn w:val="Normal"/>
    <w:next w:val="Normal"/>
    <w:link w:val="Heading5Char"/>
    <w:qFormat/>
    <w:rsid w:val="00EA4924"/>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EA4924"/>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EA4924"/>
    <w:pPr>
      <w:tabs>
        <w:tab w:val="num" w:pos="1296"/>
      </w:tabs>
      <w:spacing w:before="240" w:after="60"/>
      <w:ind w:left="1296" w:hanging="1296"/>
      <w:outlineLvl w:val="6"/>
    </w:pPr>
    <w:rPr>
      <w:sz w:val="24"/>
      <w:szCs w:val="24"/>
    </w:rPr>
  </w:style>
  <w:style w:type="paragraph" w:styleId="Heading8">
    <w:name w:val="heading 8"/>
    <w:basedOn w:val="Normal"/>
    <w:next w:val="Normal"/>
    <w:link w:val="Heading8Char"/>
    <w:qFormat/>
    <w:rsid w:val="00EA4924"/>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EA4924"/>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32CE"/>
    <w:rPr>
      <w:rFonts w:ascii="Arial" w:hAnsi="Arial" w:cs="Arial"/>
      <w:b/>
      <w:bCs/>
      <w:kern w:val="32"/>
      <w:sz w:val="32"/>
      <w:szCs w:val="32"/>
      <w:lang w:val="en-US" w:eastAsia="en-US" w:bidi="ar-SA"/>
    </w:rPr>
  </w:style>
  <w:style w:type="character" w:customStyle="1" w:styleId="Heading2Char">
    <w:name w:val="Heading 2 Char"/>
    <w:link w:val="Heading2"/>
    <w:rsid w:val="00CA32CE"/>
    <w:rPr>
      <w:rFonts w:ascii="Arial" w:hAnsi="Arial" w:cs="Arial"/>
      <w:b/>
      <w:bCs/>
      <w:i/>
      <w:iCs/>
      <w:sz w:val="28"/>
      <w:szCs w:val="28"/>
      <w:lang w:val="en-US" w:eastAsia="en-US" w:bidi="ar-SA"/>
    </w:rPr>
  </w:style>
  <w:style w:type="paragraph" w:styleId="EndnoteText">
    <w:name w:val="endnote text"/>
    <w:basedOn w:val="Normal"/>
    <w:link w:val="EndnoteTextChar"/>
    <w:uiPriority w:val="99"/>
    <w:rsid w:val="00B91501"/>
    <w:rPr>
      <w:sz w:val="20"/>
      <w:szCs w:val="20"/>
    </w:rPr>
  </w:style>
  <w:style w:type="character" w:styleId="EndnoteReference">
    <w:name w:val="endnote reference"/>
    <w:uiPriority w:val="99"/>
    <w:rsid w:val="00B91501"/>
    <w:rPr>
      <w:vertAlign w:val="superscript"/>
    </w:rPr>
  </w:style>
  <w:style w:type="paragraph" w:styleId="Footer">
    <w:name w:val="footer"/>
    <w:basedOn w:val="Normal"/>
    <w:link w:val="FooterChar"/>
    <w:uiPriority w:val="99"/>
    <w:rsid w:val="00B91501"/>
    <w:pPr>
      <w:tabs>
        <w:tab w:val="center" w:pos="4320"/>
        <w:tab w:val="right" w:pos="8640"/>
      </w:tabs>
    </w:pPr>
    <w:rPr>
      <w:sz w:val="24"/>
      <w:szCs w:val="24"/>
    </w:rPr>
  </w:style>
  <w:style w:type="character" w:customStyle="1" w:styleId="FooterChar">
    <w:name w:val="Footer Char"/>
    <w:link w:val="Footer"/>
    <w:uiPriority w:val="99"/>
    <w:rsid w:val="001C0546"/>
    <w:rPr>
      <w:sz w:val="24"/>
      <w:szCs w:val="24"/>
      <w:lang w:val="en-US" w:eastAsia="en-US" w:bidi="ar-SA"/>
    </w:rPr>
  </w:style>
  <w:style w:type="character" w:styleId="PageNumber">
    <w:name w:val="page number"/>
    <w:basedOn w:val="DefaultParagraphFont"/>
    <w:rsid w:val="00B91501"/>
  </w:style>
  <w:style w:type="table" w:styleId="TableGrid">
    <w:name w:val="Table Grid"/>
    <w:basedOn w:val="TableNormal"/>
    <w:uiPriority w:val="59"/>
    <w:rsid w:val="00B91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B91501"/>
    <w:pPr>
      <w:spacing w:after="120" w:line="480" w:lineRule="auto"/>
      <w:ind w:left="360"/>
    </w:pPr>
    <w:rPr>
      <w:rFonts w:ascii=".VnTime" w:hAnsi=".VnTime"/>
      <w:sz w:val="24"/>
      <w:szCs w:val="20"/>
      <w:lang w:val="en-GB"/>
    </w:rPr>
  </w:style>
  <w:style w:type="paragraph" w:styleId="NormalWeb">
    <w:name w:val="Normal (Web)"/>
    <w:basedOn w:val="Normal"/>
    <w:link w:val="NormalWebChar"/>
    <w:uiPriority w:val="99"/>
    <w:rsid w:val="00FA476C"/>
    <w:pPr>
      <w:spacing w:before="100" w:beforeAutospacing="1" w:after="100" w:afterAutospacing="1"/>
    </w:pPr>
    <w:rPr>
      <w:rFonts w:ascii="Helvetica" w:hAnsi="Helvetica"/>
      <w:color w:val="242424"/>
      <w:sz w:val="18"/>
      <w:szCs w:val="18"/>
    </w:rPr>
  </w:style>
  <w:style w:type="paragraph" w:styleId="TOC1">
    <w:name w:val="toc 1"/>
    <w:basedOn w:val="Normal"/>
    <w:next w:val="Normal"/>
    <w:autoRedefine/>
    <w:uiPriority w:val="39"/>
    <w:qFormat/>
    <w:rsid w:val="00EF5409"/>
    <w:pPr>
      <w:tabs>
        <w:tab w:val="left" w:pos="560"/>
        <w:tab w:val="right" w:leader="dot" w:pos="8297"/>
      </w:tabs>
    </w:pPr>
    <w:rPr>
      <w:b/>
      <w:bCs/>
      <w:iCs/>
      <w:noProof/>
      <w:sz w:val="24"/>
      <w:szCs w:val="24"/>
    </w:rPr>
  </w:style>
  <w:style w:type="paragraph" w:styleId="TOC2">
    <w:name w:val="toc 2"/>
    <w:basedOn w:val="Normal"/>
    <w:next w:val="Normal"/>
    <w:autoRedefine/>
    <w:uiPriority w:val="39"/>
    <w:qFormat/>
    <w:rsid w:val="00C43632"/>
    <w:pPr>
      <w:tabs>
        <w:tab w:val="left" w:pos="1120"/>
        <w:tab w:val="right" w:leader="dot" w:pos="8297"/>
      </w:tabs>
      <w:ind w:left="240" w:right="502"/>
    </w:pPr>
    <w:rPr>
      <w:iCs/>
      <w:noProof/>
      <w:sz w:val="24"/>
      <w:szCs w:val="24"/>
    </w:rPr>
  </w:style>
  <w:style w:type="paragraph" w:styleId="TOC3">
    <w:name w:val="toc 3"/>
    <w:basedOn w:val="Normal"/>
    <w:next w:val="Normal"/>
    <w:autoRedefine/>
    <w:uiPriority w:val="39"/>
    <w:qFormat/>
    <w:rsid w:val="00941258"/>
    <w:pPr>
      <w:ind w:left="560"/>
    </w:pPr>
    <w:rPr>
      <w:sz w:val="20"/>
      <w:szCs w:val="20"/>
    </w:rPr>
  </w:style>
  <w:style w:type="character" w:styleId="Hyperlink">
    <w:name w:val="Hyperlink"/>
    <w:uiPriority w:val="99"/>
    <w:rsid w:val="00941258"/>
    <w:rPr>
      <w:color w:val="0000FF"/>
      <w:u w:val="single"/>
    </w:rPr>
  </w:style>
  <w:style w:type="paragraph" w:styleId="Header">
    <w:name w:val="header"/>
    <w:basedOn w:val="Normal"/>
    <w:link w:val="HeaderChar"/>
    <w:uiPriority w:val="99"/>
    <w:rsid w:val="002B352B"/>
    <w:pPr>
      <w:tabs>
        <w:tab w:val="center" w:pos="4320"/>
        <w:tab w:val="right" w:pos="8640"/>
      </w:tabs>
    </w:pPr>
  </w:style>
  <w:style w:type="character" w:customStyle="1" w:styleId="HeaderChar">
    <w:name w:val="Header Char"/>
    <w:link w:val="Header"/>
    <w:uiPriority w:val="99"/>
    <w:rsid w:val="001C0546"/>
    <w:rPr>
      <w:sz w:val="28"/>
      <w:szCs w:val="28"/>
      <w:lang w:val="en-US" w:eastAsia="en-US" w:bidi="ar-SA"/>
    </w:rPr>
  </w:style>
  <w:style w:type="paragraph" w:styleId="Caption">
    <w:name w:val="caption"/>
    <w:basedOn w:val="Normal"/>
    <w:next w:val="Normal"/>
    <w:qFormat/>
    <w:rsid w:val="00E161FD"/>
    <w:rPr>
      <w:b/>
      <w:bCs/>
      <w:sz w:val="20"/>
      <w:szCs w:val="20"/>
    </w:rPr>
  </w:style>
  <w:style w:type="paragraph" w:styleId="TableofFigures">
    <w:name w:val="table of figures"/>
    <w:basedOn w:val="Normal"/>
    <w:next w:val="Normal"/>
    <w:uiPriority w:val="99"/>
    <w:rsid w:val="00915E26"/>
  </w:style>
  <w:style w:type="paragraph" w:styleId="BalloonText">
    <w:name w:val="Balloon Text"/>
    <w:basedOn w:val="Normal"/>
    <w:link w:val="BalloonTextChar"/>
    <w:rsid w:val="00F76D13"/>
    <w:rPr>
      <w:rFonts w:ascii="Tahoma" w:hAnsi="Tahoma" w:cs="Tahoma"/>
      <w:sz w:val="16"/>
      <w:szCs w:val="16"/>
    </w:rPr>
  </w:style>
  <w:style w:type="character" w:customStyle="1" w:styleId="BalloonTextChar">
    <w:name w:val="Balloon Text Char"/>
    <w:link w:val="BalloonText"/>
    <w:rsid w:val="001C0546"/>
    <w:rPr>
      <w:rFonts w:ascii="Tahoma" w:hAnsi="Tahoma" w:cs="Tahoma"/>
      <w:sz w:val="16"/>
      <w:szCs w:val="16"/>
      <w:lang w:val="en-US" w:eastAsia="en-US" w:bidi="ar-SA"/>
    </w:rPr>
  </w:style>
  <w:style w:type="paragraph" w:styleId="BodyText">
    <w:name w:val="Body Text"/>
    <w:basedOn w:val="Normal"/>
    <w:link w:val="BodyTextChar"/>
    <w:rsid w:val="00F34EF7"/>
    <w:pPr>
      <w:jc w:val="both"/>
    </w:pPr>
    <w:rPr>
      <w:rFonts w:ascii="VNI-Times" w:hAnsi="VNI-Times"/>
      <w:sz w:val="24"/>
      <w:szCs w:val="20"/>
    </w:rPr>
  </w:style>
  <w:style w:type="paragraph" w:styleId="FootnoteText">
    <w:name w:val="footnote text"/>
    <w:basedOn w:val="Normal"/>
    <w:link w:val="FootnoteTextChar"/>
    <w:semiHidden/>
    <w:rsid w:val="005F2691"/>
    <w:rPr>
      <w:sz w:val="20"/>
      <w:szCs w:val="20"/>
    </w:rPr>
  </w:style>
  <w:style w:type="character" w:styleId="FootnoteReference">
    <w:name w:val="footnote reference"/>
    <w:uiPriority w:val="99"/>
    <w:semiHidden/>
    <w:rsid w:val="005F2691"/>
    <w:rPr>
      <w:vertAlign w:val="superscript"/>
    </w:rPr>
  </w:style>
  <w:style w:type="character" w:styleId="Strong">
    <w:name w:val="Strong"/>
    <w:uiPriority w:val="22"/>
    <w:qFormat/>
    <w:rsid w:val="00EA4924"/>
    <w:rPr>
      <w:b/>
      <w:bCs/>
    </w:rPr>
  </w:style>
  <w:style w:type="paragraph" w:styleId="TOC4">
    <w:name w:val="toc 4"/>
    <w:basedOn w:val="Normal"/>
    <w:next w:val="Normal"/>
    <w:autoRedefine/>
    <w:uiPriority w:val="39"/>
    <w:rsid w:val="003E3975"/>
    <w:pPr>
      <w:ind w:left="840"/>
    </w:pPr>
    <w:rPr>
      <w:sz w:val="20"/>
      <w:szCs w:val="20"/>
    </w:rPr>
  </w:style>
  <w:style w:type="paragraph" w:styleId="TOC5">
    <w:name w:val="toc 5"/>
    <w:basedOn w:val="Normal"/>
    <w:next w:val="Normal"/>
    <w:autoRedefine/>
    <w:uiPriority w:val="39"/>
    <w:rsid w:val="00EE5AF1"/>
    <w:pPr>
      <w:ind w:left="1120"/>
    </w:pPr>
    <w:rPr>
      <w:sz w:val="20"/>
      <w:szCs w:val="20"/>
    </w:rPr>
  </w:style>
  <w:style w:type="paragraph" w:styleId="TOC6">
    <w:name w:val="toc 6"/>
    <w:basedOn w:val="Normal"/>
    <w:next w:val="Normal"/>
    <w:autoRedefine/>
    <w:uiPriority w:val="39"/>
    <w:rsid w:val="003E3975"/>
    <w:pPr>
      <w:ind w:left="1400"/>
    </w:pPr>
    <w:rPr>
      <w:sz w:val="20"/>
      <w:szCs w:val="20"/>
    </w:rPr>
  </w:style>
  <w:style w:type="paragraph" w:styleId="TOC7">
    <w:name w:val="toc 7"/>
    <w:basedOn w:val="Normal"/>
    <w:next w:val="Normal"/>
    <w:autoRedefine/>
    <w:uiPriority w:val="39"/>
    <w:rsid w:val="003E3975"/>
    <w:pPr>
      <w:ind w:left="1680"/>
    </w:pPr>
    <w:rPr>
      <w:sz w:val="20"/>
      <w:szCs w:val="20"/>
    </w:rPr>
  </w:style>
  <w:style w:type="paragraph" w:styleId="TOC8">
    <w:name w:val="toc 8"/>
    <w:basedOn w:val="Normal"/>
    <w:next w:val="Normal"/>
    <w:autoRedefine/>
    <w:uiPriority w:val="39"/>
    <w:rsid w:val="003E3975"/>
    <w:pPr>
      <w:ind w:left="1960"/>
    </w:pPr>
    <w:rPr>
      <w:sz w:val="20"/>
      <w:szCs w:val="20"/>
    </w:rPr>
  </w:style>
  <w:style w:type="paragraph" w:styleId="TOC9">
    <w:name w:val="toc 9"/>
    <w:basedOn w:val="Normal"/>
    <w:next w:val="Normal"/>
    <w:autoRedefine/>
    <w:uiPriority w:val="39"/>
    <w:rsid w:val="003E3975"/>
    <w:pPr>
      <w:ind w:left="2240"/>
    </w:pPr>
    <w:rPr>
      <w:sz w:val="20"/>
      <w:szCs w:val="20"/>
    </w:rPr>
  </w:style>
  <w:style w:type="paragraph" w:styleId="BodyText2">
    <w:name w:val="Body Text 2"/>
    <w:basedOn w:val="Normal"/>
    <w:link w:val="BodyText2Char"/>
    <w:rsid w:val="00F91F34"/>
    <w:pPr>
      <w:widowControl w:val="0"/>
      <w:ind w:right="-62"/>
      <w:jc w:val="both"/>
    </w:pPr>
    <w:rPr>
      <w:rFonts w:ascii=".VnTime" w:hAnsi=".VnTime"/>
      <w:sz w:val="24"/>
      <w:szCs w:val="20"/>
    </w:rPr>
  </w:style>
  <w:style w:type="paragraph" w:styleId="BodyText3">
    <w:name w:val="Body Text 3"/>
    <w:basedOn w:val="Normal"/>
    <w:link w:val="BodyText3Char"/>
    <w:rsid w:val="00F91F34"/>
    <w:rPr>
      <w:rFonts w:ascii=".VnTime" w:hAnsi=".VnTime"/>
      <w:sz w:val="24"/>
      <w:szCs w:val="20"/>
    </w:rPr>
  </w:style>
  <w:style w:type="paragraph" w:styleId="CommentText">
    <w:name w:val="annotation text"/>
    <w:basedOn w:val="Normal"/>
    <w:link w:val="CommentTextChar"/>
    <w:rsid w:val="00F91F34"/>
    <w:rPr>
      <w:sz w:val="20"/>
      <w:szCs w:val="20"/>
    </w:rPr>
  </w:style>
  <w:style w:type="paragraph" w:styleId="BlockText">
    <w:name w:val="Block Text"/>
    <w:basedOn w:val="Normal"/>
    <w:rsid w:val="00F91F34"/>
    <w:pPr>
      <w:ind w:left="90" w:right="290"/>
    </w:pPr>
    <w:rPr>
      <w:rFonts w:ascii=".VnTime" w:hAnsi=".VnTime"/>
      <w:sz w:val="22"/>
      <w:szCs w:val="20"/>
    </w:rPr>
  </w:style>
  <w:style w:type="paragraph" w:styleId="Title">
    <w:name w:val="Title"/>
    <w:basedOn w:val="Normal"/>
    <w:link w:val="TitleChar"/>
    <w:qFormat/>
    <w:rsid w:val="00F91F34"/>
    <w:pPr>
      <w:widowControl w:val="0"/>
      <w:ind w:right="-242"/>
      <w:jc w:val="center"/>
    </w:pPr>
    <w:rPr>
      <w:rFonts w:ascii=".VnTimeH" w:hAnsi=".VnTimeH"/>
      <w:b/>
      <w:color w:val="FF0000"/>
      <w:sz w:val="40"/>
      <w:szCs w:val="20"/>
    </w:rPr>
  </w:style>
  <w:style w:type="character" w:customStyle="1" w:styleId="texthuongdam1">
    <w:name w:val="texthuongdam1"/>
    <w:rsid w:val="00F91F34"/>
    <w:rPr>
      <w:b/>
      <w:bCs/>
    </w:rPr>
  </w:style>
  <w:style w:type="character" w:customStyle="1" w:styleId="Heading3CharChar1">
    <w:name w:val="Heading 3 Char Char1"/>
    <w:aliases w:val="Heading 3 Char1 Char Char Char Char,Heading 3 Char Char Char Char Char Char,Heading 3 Char Char Char,Heading 3 Char1 Char Char,Heading 3 Char2,Heading 3 Char1 Char"/>
    <w:rsid w:val="00F91F34"/>
    <w:rPr>
      <w:rFonts w:ascii="Arial" w:eastAsia="MS Mincho" w:hAnsi="Arial" w:cs="Arial"/>
      <w:b/>
      <w:bCs/>
      <w:sz w:val="26"/>
      <w:szCs w:val="26"/>
      <w:lang w:val="en-GB" w:eastAsia="en-US" w:bidi="ar-SA"/>
    </w:rPr>
  </w:style>
  <w:style w:type="paragraph" w:customStyle="1" w:styleId="Default">
    <w:name w:val="Default"/>
    <w:rsid w:val="00F91F34"/>
    <w:pPr>
      <w:autoSpaceDE w:val="0"/>
      <w:autoSpaceDN w:val="0"/>
      <w:adjustRightInd w:val="0"/>
    </w:pPr>
    <w:rPr>
      <w:color w:val="000000"/>
      <w:sz w:val="24"/>
      <w:szCs w:val="24"/>
      <w:lang w:bidi="th-TH"/>
    </w:rPr>
  </w:style>
  <w:style w:type="character" w:styleId="CommentReference">
    <w:name w:val="annotation reference"/>
    <w:uiPriority w:val="99"/>
    <w:rsid w:val="006957BC"/>
    <w:rPr>
      <w:sz w:val="16"/>
      <w:szCs w:val="16"/>
    </w:rPr>
  </w:style>
  <w:style w:type="paragraph" w:styleId="CommentSubject">
    <w:name w:val="annotation subject"/>
    <w:basedOn w:val="CommentText"/>
    <w:next w:val="CommentText"/>
    <w:link w:val="CommentSubjectChar"/>
    <w:rsid w:val="006957BC"/>
    <w:rPr>
      <w:b/>
      <w:bCs/>
    </w:rPr>
  </w:style>
  <w:style w:type="paragraph" w:styleId="BodyTextIndent3">
    <w:name w:val="Body Text Indent 3"/>
    <w:basedOn w:val="Normal"/>
    <w:link w:val="BodyTextIndent3Char"/>
    <w:rsid w:val="009553C0"/>
    <w:pPr>
      <w:spacing w:before="120"/>
      <w:ind w:left="245"/>
      <w:jc w:val="center"/>
    </w:pPr>
    <w:rPr>
      <w:rFonts w:ascii=".VnTimeH" w:hAnsi=".VnTimeH" w:cs="Arial"/>
      <w:szCs w:val="24"/>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Default Paragraph Font Para Char Char Char Char1 Char"/>
    <w:basedOn w:val="Normal"/>
    <w:rsid w:val="009553C0"/>
    <w:pPr>
      <w:spacing w:after="160" w:line="240" w:lineRule="exact"/>
    </w:pPr>
    <w:rPr>
      <w:rFonts w:ascii="Arial" w:hAnsi="Arial" w:cs="Arial"/>
      <w:sz w:val="20"/>
      <w:szCs w:val="20"/>
      <w:lang w:val="en-GB"/>
    </w:rPr>
  </w:style>
  <w:style w:type="character" w:styleId="Emphasis">
    <w:name w:val="Emphasis"/>
    <w:uiPriority w:val="20"/>
    <w:qFormat/>
    <w:rsid w:val="0049550A"/>
    <w:rPr>
      <w:i/>
      <w:iCs/>
    </w:rPr>
  </w:style>
  <w:style w:type="paragraph" w:customStyle="1" w:styleId="muon5">
    <w:name w:val="muon5"/>
    <w:basedOn w:val="Normal"/>
    <w:rsid w:val="00C372D9"/>
    <w:pPr>
      <w:spacing w:line="360" w:lineRule="auto"/>
      <w:ind w:firstLine="567"/>
      <w:jc w:val="both"/>
    </w:pPr>
    <w:rPr>
      <w:rFonts w:ascii=".VnTime" w:hAnsi=".VnTime"/>
      <w:szCs w:val="20"/>
    </w:rPr>
  </w:style>
  <w:style w:type="paragraph" w:styleId="BodyTextIndent">
    <w:name w:val="Body Text Indent"/>
    <w:basedOn w:val="Normal"/>
    <w:link w:val="BodyTextIndentChar"/>
    <w:rsid w:val="00137636"/>
    <w:pPr>
      <w:widowControl w:val="0"/>
      <w:ind w:left="5387" w:hanging="5387"/>
    </w:pPr>
    <w:rPr>
      <w:rFonts w:ascii=".VnTime" w:hAnsi=".VnTime"/>
      <w:snapToGrid w:val="0"/>
      <w:szCs w:val="20"/>
    </w:rPr>
  </w:style>
  <w:style w:type="character" w:customStyle="1" w:styleId="hps">
    <w:name w:val="hps"/>
    <w:basedOn w:val="DefaultParagraphFont"/>
    <w:rsid w:val="001C0546"/>
  </w:style>
  <w:style w:type="character" w:customStyle="1" w:styleId="shorttext">
    <w:name w:val="short_text"/>
    <w:basedOn w:val="DefaultParagraphFont"/>
    <w:rsid w:val="001C0546"/>
  </w:style>
  <w:style w:type="character" w:customStyle="1" w:styleId="st">
    <w:name w:val="st"/>
    <w:basedOn w:val="DefaultParagraphFont"/>
    <w:rsid w:val="001C0546"/>
  </w:style>
  <w:style w:type="paragraph" w:customStyle="1" w:styleId="MediumGrid1-Accent21">
    <w:name w:val="Medium Grid 1 - Accent 21"/>
    <w:basedOn w:val="Normal"/>
    <w:uiPriority w:val="34"/>
    <w:qFormat/>
    <w:rsid w:val="00236982"/>
    <w:pPr>
      <w:ind w:left="720"/>
    </w:pPr>
    <w:rPr>
      <w:rFonts w:ascii="VNI-Times" w:hAnsi="VNI-Times"/>
      <w:sz w:val="24"/>
      <w:szCs w:val="24"/>
    </w:rPr>
  </w:style>
  <w:style w:type="paragraph" w:customStyle="1" w:styleId="EndNoteBibliographyTitle">
    <w:name w:val="EndNote Bibliography Title"/>
    <w:basedOn w:val="Normal"/>
    <w:link w:val="EndNoteBibliographyTitleChar"/>
    <w:rsid w:val="00F7473C"/>
    <w:pPr>
      <w:jc w:val="center"/>
    </w:pPr>
  </w:style>
  <w:style w:type="paragraph" w:customStyle="1" w:styleId="EndNoteBibliography">
    <w:name w:val="EndNote Bibliography"/>
    <w:basedOn w:val="Normal"/>
    <w:link w:val="EndNoteBibliographyChar"/>
    <w:rsid w:val="00F7473C"/>
  </w:style>
  <w:style w:type="character" w:customStyle="1" w:styleId="Heading3Char">
    <w:name w:val="Heading 3 Char"/>
    <w:link w:val="Heading3"/>
    <w:locked/>
    <w:rsid w:val="00291BF1"/>
    <w:rPr>
      <w:rFonts w:ascii=".VnTimeH" w:hAnsi=".VnTimeH"/>
      <w:b/>
      <w:noProof/>
      <w:sz w:val="32"/>
    </w:rPr>
  </w:style>
  <w:style w:type="character" w:customStyle="1" w:styleId="Heading4Char">
    <w:name w:val="Heading 4 Char"/>
    <w:aliases w:val="DANH MỤC BẢNG Char"/>
    <w:link w:val="Heading4"/>
    <w:locked/>
    <w:rsid w:val="00291BF1"/>
    <w:rPr>
      <w:bCs/>
      <w:i/>
      <w:sz w:val="24"/>
    </w:rPr>
  </w:style>
  <w:style w:type="character" w:customStyle="1" w:styleId="Heading6Char">
    <w:name w:val="Heading 6 Char"/>
    <w:link w:val="Heading6"/>
    <w:locked/>
    <w:rsid w:val="00291BF1"/>
    <w:rPr>
      <w:b/>
      <w:bCs/>
      <w:sz w:val="22"/>
      <w:szCs w:val="22"/>
    </w:rPr>
  </w:style>
  <w:style w:type="character" w:customStyle="1" w:styleId="Heading7Char">
    <w:name w:val="Heading 7 Char"/>
    <w:link w:val="Heading7"/>
    <w:locked/>
    <w:rsid w:val="00291BF1"/>
    <w:rPr>
      <w:sz w:val="24"/>
      <w:szCs w:val="24"/>
    </w:rPr>
  </w:style>
  <w:style w:type="paragraph" w:customStyle="1" w:styleId="Noidung">
    <w:name w:val="Noidung"/>
    <w:basedOn w:val="BodyText2"/>
    <w:uiPriority w:val="99"/>
    <w:rsid w:val="00291BF1"/>
    <w:pPr>
      <w:widowControl/>
      <w:spacing w:before="80"/>
      <w:ind w:right="0" w:firstLine="567"/>
    </w:pPr>
    <w:rPr>
      <w:rFonts w:cs="Angsana New"/>
    </w:rPr>
  </w:style>
  <w:style w:type="character" w:customStyle="1" w:styleId="BodyText3Char">
    <w:name w:val="Body Text 3 Char"/>
    <w:link w:val="BodyText3"/>
    <w:locked/>
    <w:rsid w:val="00291BF1"/>
    <w:rPr>
      <w:rFonts w:ascii=".VnTime" w:hAnsi=".VnTime"/>
      <w:sz w:val="24"/>
    </w:rPr>
  </w:style>
  <w:style w:type="character" w:customStyle="1" w:styleId="BodyText2Char">
    <w:name w:val="Body Text 2 Char"/>
    <w:link w:val="BodyText2"/>
    <w:locked/>
    <w:rsid w:val="00291BF1"/>
    <w:rPr>
      <w:rFonts w:ascii=".VnTime" w:hAnsi=".VnTime"/>
      <w:sz w:val="24"/>
    </w:rPr>
  </w:style>
  <w:style w:type="paragraph" w:styleId="ListParagraph">
    <w:name w:val="List Paragraph"/>
    <w:aliases w:val="ADB paragraph numbering,ANNEX,List Paragraph1,List Paragraph2,List Paragraph (numbered (a)),Bullets,IBL List Paragraph,List Paragraph nowy,References,Numbered List Paragraph,main text TORU,main text,MC Paragraphe Liste,List_Paragra"/>
    <w:basedOn w:val="Normal"/>
    <w:link w:val="ListParagraphChar"/>
    <w:uiPriority w:val="34"/>
    <w:qFormat/>
    <w:rsid w:val="00291BF1"/>
    <w:pPr>
      <w:ind w:left="720"/>
      <w:contextualSpacing/>
    </w:pPr>
    <w:rPr>
      <w:sz w:val="24"/>
      <w:szCs w:val="24"/>
    </w:rPr>
  </w:style>
  <w:style w:type="character" w:customStyle="1" w:styleId="BodyTextIndent2Char">
    <w:name w:val="Body Text Indent 2 Char"/>
    <w:link w:val="BodyTextIndent2"/>
    <w:locked/>
    <w:rsid w:val="00291BF1"/>
    <w:rPr>
      <w:rFonts w:ascii=".VnTime" w:hAnsi=".VnTime"/>
      <w:sz w:val="24"/>
      <w:lang w:val="en-GB"/>
    </w:rPr>
  </w:style>
  <w:style w:type="paragraph" w:customStyle="1" w:styleId="Style3">
    <w:name w:val="Style3"/>
    <w:basedOn w:val="Normal"/>
    <w:autoRedefine/>
    <w:uiPriority w:val="99"/>
    <w:rsid w:val="00291BF1"/>
    <w:pPr>
      <w:spacing w:before="120" w:line="360" w:lineRule="auto"/>
      <w:outlineLvl w:val="3"/>
    </w:pPr>
    <w:rPr>
      <w:b/>
      <w:bCs/>
      <w:i/>
      <w:color w:val="000000"/>
      <w:kern w:val="36"/>
      <w:sz w:val="26"/>
      <w:szCs w:val="26"/>
    </w:rPr>
  </w:style>
  <w:style w:type="character" w:customStyle="1" w:styleId="longtext1">
    <w:name w:val="long_text1"/>
    <w:uiPriority w:val="99"/>
    <w:rsid w:val="00291BF1"/>
    <w:rPr>
      <w:sz w:val="16"/>
    </w:rPr>
  </w:style>
  <w:style w:type="paragraph" w:customStyle="1" w:styleId="44">
    <w:name w:val="44"/>
    <w:basedOn w:val="Normal"/>
    <w:uiPriority w:val="99"/>
    <w:rsid w:val="00291BF1"/>
    <w:pPr>
      <w:spacing w:line="360" w:lineRule="auto"/>
    </w:pPr>
    <w:rPr>
      <w:rFonts w:ascii=".VnTime" w:eastAsia="MS Mincho" w:hAnsi=".VnTime"/>
      <w:i/>
      <w:lang w:val="pt-BR" w:eastAsia="ja-JP"/>
    </w:rPr>
  </w:style>
  <w:style w:type="character" w:customStyle="1" w:styleId="researchtitle">
    <w:name w:val="research_title"/>
    <w:uiPriority w:val="99"/>
    <w:rsid w:val="00291BF1"/>
    <w:rPr>
      <w:rFonts w:cs="Times New Roman"/>
    </w:rPr>
  </w:style>
  <w:style w:type="character" w:customStyle="1" w:styleId="BodyTextIndentChar">
    <w:name w:val="Body Text Indent Char"/>
    <w:link w:val="BodyTextIndent"/>
    <w:uiPriority w:val="99"/>
    <w:locked/>
    <w:rsid w:val="00291BF1"/>
    <w:rPr>
      <w:rFonts w:ascii=".VnTime" w:hAnsi=".VnTime"/>
      <w:snapToGrid w:val="0"/>
      <w:sz w:val="28"/>
    </w:rPr>
  </w:style>
  <w:style w:type="paragraph" w:customStyle="1" w:styleId="noidung0">
    <w:name w:val="noidung"/>
    <w:basedOn w:val="BodyText"/>
    <w:uiPriority w:val="99"/>
    <w:rsid w:val="00291BF1"/>
    <w:pPr>
      <w:spacing w:line="320" w:lineRule="exact"/>
      <w:ind w:firstLine="851"/>
    </w:pPr>
    <w:rPr>
      <w:rFonts w:ascii="Times New Roman" w:hAnsi="Times New Roman"/>
    </w:rPr>
  </w:style>
  <w:style w:type="paragraph" w:customStyle="1" w:styleId="noidung111">
    <w:name w:val="noidung1.1.1"/>
    <w:basedOn w:val="Normal"/>
    <w:uiPriority w:val="99"/>
    <w:rsid w:val="00291BF1"/>
    <w:pPr>
      <w:spacing w:before="120" w:after="120" w:line="360" w:lineRule="exact"/>
      <w:ind w:firstLine="851"/>
      <w:jc w:val="both"/>
    </w:pPr>
    <w:rPr>
      <w:b/>
      <w:sz w:val="24"/>
      <w:szCs w:val="20"/>
    </w:rPr>
  </w:style>
  <w:style w:type="paragraph" w:customStyle="1" w:styleId="noidunga">
    <w:name w:val="noidunga"/>
    <w:basedOn w:val="Normal"/>
    <w:uiPriority w:val="99"/>
    <w:rsid w:val="00291BF1"/>
    <w:pPr>
      <w:autoSpaceDE w:val="0"/>
      <w:autoSpaceDN w:val="0"/>
      <w:spacing w:before="120" w:after="120" w:line="360" w:lineRule="exact"/>
      <w:ind w:firstLine="851"/>
      <w:jc w:val="both"/>
    </w:pPr>
    <w:rPr>
      <w:i/>
      <w:iCs/>
      <w:sz w:val="24"/>
      <w:szCs w:val="24"/>
    </w:rPr>
  </w:style>
  <w:style w:type="paragraph" w:customStyle="1" w:styleId="noidung11">
    <w:name w:val="noidung1.1"/>
    <w:basedOn w:val="Normal"/>
    <w:uiPriority w:val="99"/>
    <w:rsid w:val="00291BF1"/>
    <w:pPr>
      <w:spacing w:before="120" w:after="120" w:line="360" w:lineRule="exact"/>
      <w:ind w:firstLine="851"/>
    </w:pPr>
    <w:rPr>
      <w:rFonts w:ascii="Verdana" w:hAnsi="Verdana"/>
      <w:sz w:val="24"/>
      <w:szCs w:val="20"/>
    </w:rPr>
  </w:style>
  <w:style w:type="character" w:customStyle="1" w:styleId="BodyTextChar">
    <w:name w:val="Body Text Char"/>
    <w:link w:val="BodyText"/>
    <w:locked/>
    <w:rsid w:val="00291BF1"/>
    <w:rPr>
      <w:rFonts w:ascii="VNI-Times" w:hAnsi="VNI-Times"/>
      <w:sz w:val="24"/>
    </w:rPr>
  </w:style>
  <w:style w:type="character" w:customStyle="1" w:styleId="apple-converted-space">
    <w:name w:val="apple-converted-space"/>
    <w:rsid w:val="00291BF1"/>
    <w:rPr>
      <w:rFonts w:cs="Times New Roman"/>
    </w:rPr>
  </w:style>
  <w:style w:type="character" w:customStyle="1" w:styleId="EndNoteBibliographyTitleChar">
    <w:name w:val="EndNote Bibliography Title Char"/>
    <w:link w:val="EndNoteBibliographyTitle"/>
    <w:locked/>
    <w:rsid w:val="00291BF1"/>
    <w:rPr>
      <w:sz w:val="28"/>
      <w:szCs w:val="28"/>
    </w:rPr>
  </w:style>
  <w:style w:type="character" w:customStyle="1" w:styleId="EndNoteBibliographyChar">
    <w:name w:val="EndNote Bibliography Char"/>
    <w:link w:val="EndNoteBibliography"/>
    <w:locked/>
    <w:rsid w:val="00291BF1"/>
    <w:rPr>
      <w:sz w:val="28"/>
      <w:szCs w:val="28"/>
    </w:rPr>
  </w:style>
  <w:style w:type="character" w:customStyle="1" w:styleId="authorname">
    <w:name w:val="authorname"/>
    <w:uiPriority w:val="99"/>
    <w:rsid w:val="00291BF1"/>
    <w:rPr>
      <w:rFonts w:cs="Times New Roman"/>
    </w:rPr>
  </w:style>
  <w:style w:type="paragraph" w:styleId="TOCHeading">
    <w:name w:val="TOC Heading"/>
    <w:basedOn w:val="Heading1"/>
    <w:next w:val="Normal"/>
    <w:uiPriority w:val="39"/>
    <w:unhideWhenUsed/>
    <w:qFormat/>
    <w:rsid w:val="00291BF1"/>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EndnoteTextChar">
    <w:name w:val="Endnote Text Char"/>
    <w:link w:val="EndnoteText"/>
    <w:uiPriority w:val="99"/>
    <w:rsid w:val="00291BF1"/>
  </w:style>
  <w:style w:type="character" w:customStyle="1" w:styleId="pubmedlink">
    <w:name w:val="pubmedlink"/>
    <w:rsid w:val="00291BF1"/>
  </w:style>
  <w:style w:type="character" w:customStyle="1" w:styleId="publication-meta-journal">
    <w:name w:val="publication-meta-journal"/>
    <w:rsid w:val="00291BF1"/>
  </w:style>
  <w:style w:type="character" w:customStyle="1" w:styleId="fig-header">
    <w:name w:val="fig-header"/>
    <w:rsid w:val="00291BF1"/>
  </w:style>
  <w:style w:type="character" w:styleId="FollowedHyperlink">
    <w:name w:val="FollowedHyperlink"/>
    <w:unhideWhenUsed/>
    <w:rsid w:val="00291BF1"/>
    <w:rPr>
      <w:color w:val="800080"/>
      <w:u w:val="single"/>
    </w:rPr>
  </w:style>
  <w:style w:type="character" w:styleId="PlaceholderText">
    <w:name w:val="Placeholder Text"/>
    <w:uiPriority w:val="99"/>
    <w:rsid w:val="00291BF1"/>
    <w:rPr>
      <w:color w:val="808080"/>
    </w:rPr>
  </w:style>
  <w:style w:type="character" w:customStyle="1" w:styleId="textboldtrang">
    <w:name w:val="text_bold_trang"/>
    <w:rsid w:val="00291BF1"/>
  </w:style>
  <w:style w:type="character" w:customStyle="1" w:styleId="Heading5Char">
    <w:name w:val="Heading 5 Char"/>
    <w:link w:val="Heading5"/>
    <w:rsid w:val="00291BF1"/>
    <w:rPr>
      <w:b/>
      <w:bCs/>
      <w:i/>
      <w:iCs/>
      <w:sz w:val="26"/>
      <w:szCs w:val="26"/>
    </w:rPr>
  </w:style>
  <w:style w:type="character" w:customStyle="1" w:styleId="Heading8Char">
    <w:name w:val="Heading 8 Char"/>
    <w:link w:val="Heading8"/>
    <w:rsid w:val="00291BF1"/>
    <w:rPr>
      <w:i/>
      <w:iCs/>
      <w:sz w:val="24"/>
      <w:szCs w:val="24"/>
    </w:rPr>
  </w:style>
  <w:style w:type="character" w:customStyle="1" w:styleId="name">
    <w:name w:val="name"/>
    <w:rsid w:val="00291BF1"/>
  </w:style>
  <w:style w:type="character" w:customStyle="1" w:styleId="forenames">
    <w:name w:val="forenames"/>
    <w:rsid w:val="00291BF1"/>
  </w:style>
  <w:style w:type="character" w:customStyle="1" w:styleId="surname">
    <w:name w:val="surname"/>
    <w:rsid w:val="00291BF1"/>
  </w:style>
  <w:style w:type="character" w:customStyle="1" w:styleId="address">
    <w:name w:val="address"/>
    <w:rsid w:val="00291BF1"/>
  </w:style>
  <w:style w:type="character" w:customStyle="1" w:styleId="number3">
    <w:name w:val="number3"/>
    <w:rsid w:val="00291BF1"/>
  </w:style>
  <w:style w:type="character" w:customStyle="1" w:styleId="correspondence-label">
    <w:name w:val="correspondence-label"/>
    <w:rsid w:val="00291BF1"/>
  </w:style>
  <w:style w:type="paragraph" w:customStyle="1" w:styleId="para3">
    <w:name w:val="para3"/>
    <w:basedOn w:val="Normal"/>
    <w:rsid w:val="00291BF1"/>
    <w:pPr>
      <w:spacing w:after="100" w:afterAutospacing="1"/>
    </w:pPr>
    <w:rPr>
      <w:color w:val="333333"/>
      <w:sz w:val="18"/>
      <w:szCs w:val="18"/>
    </w:rPr>
  </w:style>
  <w:style w:type="character" w:customStyle="1" w:styleId="b3">
    <w:name w:val="b3"/>
    <w:rsid w:val="00291BF1"/>
    <w:rPr>
      <w:b/>
      <w:bCs/>
    </w:rPr>
  </w:style>
  <w:style w:type="character" w:customStyle="1" w:styleId="i3">
    <w:name w:val="i3"/>
    <w:rsid w:val="00291BF1"/>
    <w:rPr>
      <w:i/>
      <w:iCs/>
    </w:rPr>
  </w:style>
  <w:style w:type="character" w:styleId="HTMLCite">
    <w:name w:val="HTML Cite"/>
    <w:uiPriority w:val="99"/>
    <w:rsid w:val="00291BF1"/>
    <w:rPr>
      <w:i/>
      <w:iCs/>
    </w:rPr>
  </w:style>
  <w:style w:type="character" w:customStyle="1" w:styleId="BodyTextIndent3Char">
    <w:name w:val="Body Text Indent 3 Char"/>
    <w:link w:val="BodyTextIndent3"/>
    <w:rsid w:val="00291BF1"/>
    <w:rPr>
      <w:rFonts w:ascii=".VnTimeH" w:hAnsi=".VnTimeH" w:cs="Arial"/>
      <w:sz w:val="28"/>
      <w:szCs w:val="24"/>
    </w:rPr>
  </w:style>
  <w:style w:type="character" w:customStyle="1" w:styleId="A0">
    <w:name w:val="A0"/>
    <w:uiPriority w:val="99"/>
    <w:rsid w:val="00291BF1"/>
    <w:rPr>
      <w:rFonts w:cs="Myriad Pro Cond"/>
      <w:color w:val="000000"/>
      <w:sz w:val="22"/>
      <w:szCs w:val="22"/>
    </w:rPr>
  </w:style>
  <w:style w:type="paragraph" w:styleId="NoSpacing">
    <w:name w:val="No Spacing"/>
    <w:link w:val="NoSpacingChar"/>
    <w:uiPriority w:val="1"/>
    <w:qFormat/>
    <w:rsid w:val="00291BF1"/>
    <w:rPr>
      <w:rFonts w:ascii="Calibri" w:eastAsia="Calibri" w:hAnsi="Calibri"/>
      <w:sz w:val="22"/>
      <w:szCs w:val="22"/>
    </w:rPr>
  </w:style>
  <w:style w:type="character" w:customStyle="1" w:styleId="algo-summary">
    <w:name w:val="algo-summary"/>
    <w:rsid w:val="00291BF1"/>
  </w:style>
  <w:style w:type="character" w:customStyle="1" w:styleId="ListParagraphChar">
    <w:name w:val="List Paragraph Char"/>
    <w:aliases w:val="ADB paragraph numbering Char,ANNEX Char,List Paragraph1 Char,List Paragraph2 Char,List Paragraph (numbered (a)) Char,Bullets Char,IBL List Paragraph Char,List Paragraph nowy Char,References Char,Numbered List Paragraph Char"/>
    <w:link w:val="ListParagraph"/>
    <w:uiPriority w:val="34"/>
    <w:qFormat/>
    <w:locked/>
    <w:rsid w:val="00291BF1"/>
    <w:rPr>
      <w:sz w:val="24"/>
      <w:szCs w:val="24"/>
    </w:rPr>
  </w:style>
  <w:style w:type="character" w:customStyle="1" w:styleId="CommentTextChar">
    <w:name w:val="Comment Text Char"/>
    <w:link w:val="CommentText"/>
    <w:rsid w:val="00291BF1"/>
  </w:style>
  <w:style w:type="character" w:customStyle="1" w:styleId="journaltitle">
    <w:name w:val="journaltitle"/>
    <w:rsid w:val="00291BF1"/>
  </w:style>
  <w:style w:type="character" w:customStyle="1" w:styleId="articlecitationyear">
    <w:name w:val="articlecitation_year"/>
    <w:rsid w:val="00291BF1"/>
  </w:style>
  <w:style w:type="character" w:customStyle="1" w:styleId="articlecitationvolume">
    <w:name w:val="articlecitation_volume"/>
    <w:rsid w:val="00291BF1"/>
  </w:style>
  <w:style w:type="paragraph" w:customStyle="1" w:styleId="articledoi">
    <w:name w:val="articledoi"/>
    <w:basedOn w:val="Normal"/>
    <w:rsid w:val="00291BF1"/>
    <w:pPr>
      <w:spacing w:before="100" w:beforeAutospacing="1" w:after="100" w:afterAutospacing="1"/>
    </w:pPr>
    <w:rPr>
      <w:sz w:val="24"/>
      <w:szCs w:val="24"/>
    </w:rPr>
  </w:style>
  <w:style w:type="character" w:customStyle="1" w:styleId="ref-journal">
    <w:name w:val="ref-journal"/>
    <w:rsid w:val="00291BF1"/>
  </w:style>
  <w:style w:type="character" w:customStyle="1" w:styleId="ref-vol">
    <w:name w:val="ref-vol"/>
    <w:rsid w:val="00291BF1"/>
  </w:style>
  <w:style w:type="character" w:customStyle="1" w:styleId="citation">
    <w:name w:val="citation"/>
    <w:rsid w:val="00291BF1"/>
  </w:style>
  <w:style w:type="character" w:customStyle="1" w:styleId="fm-role">
    <w:name w:val="fm-role"/>
    <w:rsid w:val="00291BF1"/>
  </w:style>
  <w:style w:type="character" w:customStyle="1" w:styleId="cit">
    <w:name w:val="cit"/>
    <w:rsid w:val="00291BF1"/>
  </w:style>
  <w:style w:type="character" w:customStyle="1" w:styleId="fm-vol-iss-date">
    <w:name w:val="fm-vol-iss-date"/>
    <w:rsid w:val="00291BF1"/>
  </w:style>
  <w:style w:type="character" w:customStyle="1" w:styleId="doi">
    <w:name w:val="doi"/>
    <w:rsid w:val="00291BF1"/>
  </w:style>
  <w:style w:type="character" w:customStyle="1" w:styleId="m-2635172604291180795element-citation">
    <w:name w:val="m_-2635172604291180795element-citation"/>
    <w:rsid w:val="00291BF1"/>
  </w:style>
  <w:style w:type="character" w:customStyle="1" w:styleId="m-2635172604291180795gmail-ref-journal">
    <w:name w:val="m_-2635172604291180795gmail-ref-journal"/>
    <w:rsid w:val="00291BF1"/>
  </w:style>
  <w:style w:type="character" w:customStyle="1" w:styleId="FootnoteTextChar">
    <w:name w:val="Footnote Text Char"/>
    <w:link w:val="FootnoteText"/>
    <w:semiHidden/>
    <w:rsid w:val="00291BF1"/>
  </w:style>
  <w:style w:type="character" w:customStyle="1" w:styleId="cit-auth">
    <w:name w:val="cit-auth"/>
    <w:rsid w:val="00291BF1"/>
  </w:style>
  <w:style w:type="character" w:customStyle="1" w:styleId="cit-sep">
    <w:name w:val="cit-sep"/>
    <w:rsid w:val="00291BF1"/>
  </w:style>
  <w:style w:type="character" w:customStyle="1" w:styleId="cit-print-date">
    <w:name w:val="cit-print-date"/>
    <w:rsid w:val="00291BF1"/>
  </w:style>
  <w:style w:type="character" w:customStyle="1" w:styleId="cit-vol">
    <w:name w:val="cit-vol"/>
    <w:rsid w:val="00291BF1"/>
  </w:style>
  <w:style w:type="character" w:customStyle="1" w:styleId="cit-first-page">
    <w:name w:val="cit-first-page"/>
    <w:rsid w:val="00291BF1"/>
  </w:style>
  <w:style w:type="character" w:customStyle="1" w:styleId="cit-last-page">
    <w:name w:val="cit-last-page"/>
    <w:rsid w:val="00291BF1"/>
  </w:style>
  <w:style w:type="character" w:customStyle="1" w:styleId="cit-ahead-of-print-date">
    <w:name w:val="cit-ahead-of-print-date"/>
    <w:rsid w:val="00291BF1"/>
  </w:style>
  <w:style w:type="character" w:customStyle="1" w:styleId="cit-doi">
    <w:name w:val="cit-doi"/>
    <w:rsid w:val="00291BF1"/>
  </w:style>
  <w:style w:type="character" w:customStyle="1" w:styleId="citation-publication-date">
    <w:name w:val="citation-publication-date"/>
    <w:rsid w:val="00291BF1"/>
  </w:style>
  <w:style w:type="paragraph" w:customStyle="1" w:styleId="NoSpacing1">
    <w:name w:val="No Spacing1"/>
    <w:uiPriority w:val="99"/>
    <w:qFormat/>
    <w:rsid w:val="00291BF1"/>
    <w:rPr>
      <w:rFonts w:ascii="Calibri" w:eastAsia="Calibri" w:hAnsi="Calibri"/>
      <w:sz w:val="22"/>
      <w:szCs w:val="22"/>
    </w:rPr>
  </w:style>
  <w:style w:type="paragraph" w:customStyle="1" w:styleId="bB">
    <w:name w:val="bB"/>
    <w:basedOn w:val="Heading5"/>
    <w:qFormat/>
    <w:rsid w:val="00451762"/>
    <w:pPr>
      <w:keepNext/>
      <w:tabs>
        <w:tab w:val="clear" w:pos="1008"/>
      </w:tabs>
      <w:spacing w:before="0" w:after="0" w:line="360" w:lineRule="auto"/>
      <w:ind w:left="0" w:firstLine="567"/>
      <w:jc w:val="center"/>
    </w:pPr>
    <w:rPr>
      <w:bCs w:val="0"/>
      <w:iCs w:val="0"/>
      <w:color w:val="000000"/>
      <w:spacing w:val="-6"/>
      <w:sz w:val="28"/>
      <w:szCs w:val="28"/>
      <w:lang w:val="en-GB"/>
    </w:rPr>
  </w:style>
  <w:style w:type="character" w:customStyle="1" w:styleId="CommentSubjectChar">
    <w:name w:val="Comment Subject Char"/>
    <w:link w:val="CommentSubject"/>
    <w:rsid w:val="00C92052"/>
    <w:rPr>
      <w:b/>
      <w:bCs/>
    </w:rPr>
  </w:style>
  <w:style w:type="character" w:customStyle="1" w:styleId="Vnbnnidung">
    <w:name w:val="Văn bản nội dung_"/>
    <w:link w:val="Vnbnnidung0"/>
    <w:rsid w:val="00C92052"/>
    <w:rPr>
      <w:shd w:val="clear" w:color="auto" w:fill="FFFFFF"/>
    </w:rPr>
  </w:style>
  <w:style w:type="paragraph" w:customStyle="1" w:styleId="Vnbnnidung0">
    <w:name w:val="Văn bản nội dung"/>
    <w:basedOn w:val="Normal"/>
    <w:link w:val="Vnbnnidung"/>
    <w:rsid w:val="00C92052"/>
    <w:pPr>
      <w:shd w:val="clear" w:color="auto" w:fill="FFFFFF"/>
      <w:spacing w:line="408" w:lineRule="exact"/>
      <w:jc w:val="both"/>
    </w:pPr>
    <w:rPr>
      <w:sz w:val="20"/>
      <w:szCs w:val="20"/>
    </w:rPr>
  </w:style>
  <w:style w:type="character" w:customStyle="1" w:styleId="Tiu2">
    <w:name w:val="Tiêu đề #2_"/>
    <w:link w:val="Tiu20"/>
    <w:rsid w:val="00C92052"/>
    <w:rPr>
      <w:b/>
      <w:bCs/>
      <w:shd w:val="clear" w:color="auto" w:fill="FFFFFF"/>
    </w:rPr>
  </w:style>
  <w:style w:type="paragraph" w:customStyle="1" w:styleId="Tiu20">
    <w:name w:val="Tiêu đề #2"/>
    <w:basedOn w:val="Normal"/>
    <w:link w:val="Tiu2"/>
    <w:rsid w:val="00C92052"/>
    <w:pPr>
      <w:shd w:val="clear" w:color="auto" w:fill="FFFFFF"/>
      <w:spacing w:before="180" w:after="600" w:line="0" w:lineRule="atLeast"/>
      <w:outlineLvl w:val="1"/>
    </w:pPr>
    <w:rPr>
      <w:b/>
      <w:bCs/>
      <w:sz w:val="20"/>
      <w:szCs w:val="20"/>
    </w:rPr>
  </w:style>
  <w:style w:type="character" w:customStyle="1" w:styleId="Vnbnnidung3">
    <w:name w:val="Văn bản nội dung (3)_"/>
    <w:link w:val="Vnbnnidung30"/>
    <w:rsid w:val="00C92052"/>
    <w:rPr>
      <w:b/>
      <w:bCs/>
      <w:shd w:val="clear" w:color="auto" w:fill="FFFFFF"/>
    </w:rPr>
  </w:style>
  <w:style w:type="paragraph" w:customStyle="1" w:styleId="Vnbnnidung30">
    <w:name w:val="Văn bản nội dung (3)"/>
    <w:basedOn w:val="Normal"/>
    <w:link w:val="Vnbnnidung3"/>
    <w:rsid w:val="00C92052"/>
    <w:pPr>
      <w:shd w:val="clear" w:color="auto" w:fill="FFFFFF"/>
      <w:spacing w:before="180" w:after="180" w:line="264" w:lineRule="exact"/>
      <w:jc w:val="both"/>
    </w:pPr>
    <w:rPr>
      <w:b/>
      <w:bCs/>
      <w:sz w:val="20"/>
      <w:szCs w:val="20"/>
    </w:rPr>
  </w:style>
  <w:style w:type="character" w:customStyle="1" w:styleId="Tiu1">
    <w:name w:val="Tiêu đề #1_"/>
    <w:link w:val="Tiu10"/>
    <w:rsid w:val="00C92052"/>
    <w:rPr>
      <w:spacing w:val="-10"/>
      <w:sz w:val="25"/>
      <w:szCs w:val="25"/>
      <w:shd w:val="clear" w:color="auto" w:fill="FFFFFF"/>
    </w:rPr>
  </w:style>
  <w:style w:type="paragraph" w:customStyle="1" w:styleId="Tiu10">
    <w:name w:val="Tiêu đề #1"/>
    <w:basedOn w:val="Normal"/>
    <w:link w:val="Tiu1"/>
    <w:rsid w:val="00C92052"/>
    <w:pPr>
      <w:shd w:val="clear" w:color="auto" w:fill="FFFFFF"/>
      <w:spacing w:before="120" w:after="120" w:line="0" w:lineRule="atLeast"/>
      <w:ind w:firstLine="660"/>
      <w:jc w:val="both"/>
      <w:outlineLvl w:val="0"/>
    </w:pPr>
    <w:rPr>
      <w:spacing w:val="-10"/>
      <w:sz w:val="25"/>
      <w:szCs w:val="25"/>
    </w:rPr>
  </w:style>
  <w:style w:type="character" w:customStyle="1" w:styleId="VnbnnidungInm">
    <w:name w:val="Văn bản nội dung + In đậm"/>
    <w:rsid w:val="00C92052"/>
    <w:rPr>
      <w:rFonts w:ascii="Times New Roman" w:eastAsia="Times New Roman" w:hAnsi="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Vnbnnidung115pt">
    <w:name w:val="Văn bản nội dung + 11.5 pt"/>
    <w:aliases w:val="Giãn cách 0 pt"/>
    <w:rsid w:val="00C92052"/>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Vnbnnidung15pt">
    <w:name w:val="Văn bản nội dung + 15 pt"/>
    <w:aliases w:val="In đậm,Giãn cách -1 pt,Tiêu đề #1 + Century Gothic,10 pt"/>
    <w:rsid w:val="00C92052"/>
    <w:rPr>
      <w:rFonts w:ascii="Times New Roman" w:eastAsia="Times New Roman" w:hAnsi="Times New Roman"/>
      <w:b/>
      <w:bCs/>
      <w:i w:val="0"/>
      <w:iCs w:val="0"/>
      <w:smallCaps w:val="0"/>
      <w:strike w:val="0"/>
      <w:color w:val="000000"/>
      <w:spacing w:val="-20"/>
      <w:w w:val="100"/>
      <w:position w:val="0"/>
      <w:sz w:val="30"/>
      <w:szCs w:val="30"/>
      <w:u w:val="none"/>
      <w:shd w:val="clear" w:color="auto" w:fill="FFFFFF"/>
      <w:lang w:val="vi-VN"/>
    </w:rPr>
  </w:style>
  <w:style w:type="character" w:customStyle="1" w:styleId="VnbnnidungExact">
    <w:name w:val="Văn bản nội dung Exact"/>
    <w:rsid w:val="00C92052"/>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Vnbnnidung2">
    <w:name w:val="Văn bản nội dung (2)_"/>
    <w:link w:val="Vnbnnidung20"/>
    <w:rsid w:val="00C92052"/>
    <w:rPr>
      <w:spacing w:val="-10"/>
      <w:sz w:val="25"/>
      <w:szCs w:val="25"/>
      <w:shd w:val="clear" w:color="auto" w:fill="FFFFFF"/>
    </w:rPr>
  </w:style>
  <w:style w:type="paragraph" w:customStyle="1" w:styleId="Vnbnnidung20">
    <w:name w:val="Văn bản nội dung (2)"/>
    <w:basedOn w:val="Normal"/>
    <w:link w:val="Vnbnnidung2"/>
    <w:rsid w:val="00C92052"/>
    <w:pPr>
      <w:shd w:val="clear" w:color="auto" w:fill="FFFFFF"/>
      <w:spacing w:after="120" w:line="0" w:lineRule="atLeast"/>
      <w:ind w:firstLine="660"/>
      <w:jc w:val="both"/>
    </w:pPr>
    <w:rPr>
      <w:spacing w:val="-10"/>
      <w:sz w:val="25"/>
      <w:szCs w:val="25"/>
    </w:rPr>
  </w:style>
  <w:style w:type="character" w:customStyle="1" w:styleId="Vnbnnidung6">
    <w:name w:val="Văn bản nội dung (6)_"/>
    <w:link w:val="Vnbnnidung60"/>
    <w:rsid w:val="00C92052"/>
    <w:rPr>
      <w:b/>
      <w:bCs/>
      <w:spacing w:val="-10"/>
      <w:shd w:val="clear" w:color="auto" w:fill="FFFFFF"/>
    </w:rPr>
  </w:style>
  <w:style w:type="paragraph" w:customStyle="1" w:styleId="Vnbnnidung60">
    <w:name w:val="Văn bản nội dung (6)"/>
    <w:basedOn w:val="Normal"/>
    <w:link w:val="Vnbnnidung6"/>
    <w:rsid w:val="00C92052"/>
    <w:pPr>
      <w:shd w:val="clear" w:color="auto" w:fill="FFFFFF"/>
      <w:spacing w:line="408" w:lineRule="exact"/>
      <w:ind w:firstLine="660"/>
      <w:jc w:val="both"/>
    </w:pPr>
    <w:rPr>
      <w:b/>
      <w:bCs/>
      <w:spacing w:val="-10"/>
      <w:sz w:val="20"/>
      <w:szCs w:val="20"/>
    </w:rPr>
  </w:style>
  <w:style w:type="character" w:customStyle="1" w:styleId="VnbnnidungCorbel">
    <w:name w:val="Văn bản nội dung + Corbel"/>
    <w:rsid w:val="00C92052"/>
    <w:rPr>
      <w:rFonts w:ascii="Corbel" w:eastAsia="Corbel" w:hAnsi="Corbel" w:cs="Corbel"/>
      <w:b w:val="0"/>
      <w:bCs w:val="0"/>
      <w:i w:val="0"/>
      <w:iCs w:val="0"/>
      <w:smallCaps w:val="0"/>
      <w:strike w:val="0"/>
      <w:color w:val="000000"/>
      <w:spacing w:val="0"/>
      <w:w w:val="100"/>
      <w:position w:val="0"/>
      <w:sz w:val="24"/>
      <w:szCs w:val="24"/>
      <w:u w:val="none"/>
      <w:shd w:val="clear" w:color="auto" w:fill="FFFFFF"/>
    </w:rPr>
  </w:style>
  <w:style w:type="character" w:customStyle="1" w:styleId="Vnbnnidung3Khnginm">
    <w:name w:val="Văn bản nội dung (3) + Không in đậm"/>
    <w:rsid w:val="00C92052"/>
    <w:rPr>
      <w:rFonts w:ascii="Times New Roman" w:eastAsia="Times New Roman" w:hAnsi="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VnbnnidungGincch1pt">
    <w:name w:val="Văn bản nội dung + Giãn cách 1 pt"/>
    <w:rsid w:val="00C92052"/>
    <w:rPr>
      <w:rFonts w:ascii="Times New Roman" w:eastAsia="Times New Roman" w:hAnsi="Times New Roman"/>
      <w:b w:val="0"/>
      <w:bCs w:val="0"/>
      <w:i w:val="0"/>
      <w:iCs w:val="0"/>
      <w:smallCaps w:val="0"/>
      <w:strike w:val="0"/>
      <w:color w:val="000000"/>
      <w:spacing w:val="20"/>
      <w:w w:val="100"/>
      <w:position w:val="0"/>
      <w:sz w:val="24"/>
      <w:szCs w:val="24"/>
      <w:u w:val="none"/>
      <w:shd w:val="clear" w:color="auto" w:fill="FFFFFF"/>
      <w:lang w:val="vi-VN"/>
    </w:rPr>
  </w:style>
  <w:style w:type="character" w:customStyle="1" w:styleId="VnbnnidungArialUnicodeMS">
    <w:name w:val="Văn bản nội dung + Arial Unicode MS"/>
    <w:aliases w:val="14 pt"/>
    <w:rsid w:val="00C92052"/>
    <w:rPr>
      <w:rFonts w:ascii="Arial Unicode MS" w:eastAsia="Arial Unicode MS" w:hAnsi="Arial Unicode MS" w:cs="Arial Unicode MS"/>
      <w:b w:val="0"/>
      <w:bCs w:val="0"/>
      <w:i w:val="0"/>
      <w:iCs w:val="0"/>
      <w:smallCaps w:val="0"/>
      <w:strike w:val="0"/>
      <w:color w:val="000000"/>
      <w:spacing w:val="0"/>
      <w:w w:val="100"/>
      <w:position w:val="0"/>
      <w:sz w:val="28"/>
      <w:szCs w:val="28"/>
      <w:u w:val="none"/>
      <w:shd w:val="clear" w:color="auto" w:fill="FFFFFF"/>
    </w:rPr>
  </w:style>
  <w:style w:type="character" w:customStyle="1" w:styleId="VnbnnidungConstantia">
    <w:name w:val="Văn bản nội dung + Constantia"/>
    <w:aliases w:val="10.5 pt"/>
    <w:rsid w:val="00C92052"/>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VnbnnidungFranklinGothicHeavy">
    <w:name w:val="Văn bản nội dung + Franklin Gothic Heavy"/>
    <w:aliases w:val="8 pt"/>
    <w:rsid w:val="00C92052"/>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shd w:val="clear" w:color="auto" w:fill="FFFFFF"/>
      <w:lang w:val="vi-VN"/>
    </w:rPr>
  </w:style>
  <w:style w:type="character" w:customStyle="1" w:styleId="Vnbnnidung8pt">
    <w:name w:val="Văn bản nội dung + 8 pt"/>
    <w:rsid w:val="00C92052"/>
    <w:rPr>
      <w:rFonts w:ascii="Times New Roman" w:eastAsia="Times New Roman" w:hAnsi="Times New Roman"/>
      <w:b w:val="0"/>
      <w:bCs w:val="0"/>
      <w:i w:val="0"/>
      <w:iCs w:val="0"/>
      <w:smallCaps w:val="0"/>
      <w:strike w:val="0"/>
      <w:color w:val="000000"/>
      <w:spacing w:val="0"/>
      <w:w w:val="100"/>
      <w:position w:val="0"/>
      <w:sz w:val="16"/>
      <w:szCs w:val="16"/>
      <w:u w:val="none"/>
      <w:shd w:val="clear" w:color="auto" w:fill="FFFFFF"/>
      <w:lang w:val="vi-VN"/>
    </w:rPr>
  </w:style>
  <w:style w:type="character" w:customStyle="1" w:styleId="NormalWebChar">
    <w:name w:val="Normal (Web) Char"/>
    <w:link w:val="NormalWeb"/>
    <w:uiPriority w:val="99"/>
    <w:rsid w:val="00C92052"/>
    <w:rPr>
      <w:rFonts w:ascii="Helvetica" w:hAnsi="Helvetica"/>
      <w:color w:val="242424"/>
      <w:sz w:val="18"/>
      <w:szCs w:val="18"/>
    </w:rPr>
  </w:style>
  <w:style w:type="character" w:customStyle="1" w:styleId="a21">
    <w:name w:val="a21"/>
    <w:rsid w:val="00C92052"/>
    <w:rPr>
      <w:rFonts w:ascii="Arial" w:hAnsi="Arial" w:cs="Arial" w:hint="default"/>
      <w:strike w:val="0"/>
      <w:dstrike w:val="0"/>
      <w:sz w:val="20"/>
      <w:szCs w:val="20"/>
      <w:u w:val="none"/>
      <w:effect w:val="none"/>
    </w:rPr>
  </w:style>
  <w:style w:type="character" w:customStyle="1" w:styleId="NoSpacingChar">
    <w:name w:val="No Spacing Char"/>
    <w:link w:val="NoSpacing"/>
    <w:uiPriority w:val="1"/>
    <w:rsid w:val="00C92052"/>
    <w:rPr>
      <w:rFonts w:ascii="Calibri" w:eastAsia="Calibri" w:hAnsi="Calibri"/>
      <w:sz w:val="22"/>
      <w:szCs w:val="22"/>
    </w:rPr>
  </w:style>
  <w:style w:type="table" w:customStyle="1" w:styleId="TableGrid1">
    <w:name w:val="Table Grid1"/>
    <w:basedOn w:val="TableNormal"/>
    <w:next w:val="TableGrid"/>
    <w:uiPriority w:val="59"/>
    <w:rsid w:val="00C92052"/>
    <w:pPr>
      <w:ind w:left="851"/>
      <w:jc w:val="both"/>
    </w:pPr>
    <w:rPr>
      <w:rFonts w:eastAsia="Calibri"/>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ranslate">
    <w:name w:val="notranslate"/>
    <w:rsid w:val="00C92052"/>
  </w:style>
  <w:style w:type="paragraph" w:customStyle="1" w:styleId="4">
    <w:name w:val="4"/>
    <w:basedOn w:val="Normal"/>
    <w:qFormat/>
    <w:rsid w:val="00C92052"/>
    <w:pPr>
      <w:spacing w:before="120" w:after="120" w:line="360" w:lineRule="auto"/>
      <w:jc w:val="both"/>
    </w:pPr>
    <w:rPr>
      <w:rFonts w:eastAsia="Calibri"/>
      <w:b/>
      <w:szCs w:val="26"/>
      <w:shd w:val="clear" w:color="auto" w:fill="FFFFFF"/>
    </w:rPr>
  </w:style>
  <w:style w:type="paragraph" w:styleId="TableofAuthorities">
    <w:name w:val="table of authorities"/>
    <w:basedOn w:val="Normal"/>
    <w:next w:val="Normal"/>
    <w:uiPriority w:val="99"/>
    <w:unhideWhenUsed/>
    <w:rsid w:val="00C92052"/>
    <w:pPr>
      <w:spacing w:line="360" w:lineRule="auto"/>
      <w:ind w:left="280" w:hanging="280"/>
    </w:pPr>
    <w:rPr>
      <w:rFonts w:ascii="Calibri" w:eastAsia="Calibri" w:hAnsi="Calibri" w:cs="Calibri"/>
      <w:sz w:val="20"/>
      <w:szCs w:val="20"/>
    </w:rPr>
  </w:style>
  <w:style w:type="paragraph" w:styleId="TOAHeading">
    <w:name w:val="toa heading"/>
    <w:basedOn w:val="Normal"/>
    <w:next w:val="Normal"/>
    <w:uiPriority w:val="99"/>
    <w:unhideWhenUsed/>
    <w:rsid w:val="00C92052"/>
    <w:pPr>
      <w:spacing w:before="240" w:after="120" w:line="360" w:lineRule="auto"/>
      <w:ind w:left="851"/>
    </w:pPr>
    <w:rPr>
      <w:rFonts w:ascii="Calibri" w:eastAsia="Calibri" w:hAnsi="Calibri" w:cs="Calibri"/>
      <w:b/>
      <w:bCs/>
      <w:caps/>
      <w:sz w:val="20"/>
      <w:szCs w:val="20"/>
    </w:rPr>
  </w:style>
  <w:style w:type="paragraph" w:customStyle="1" w:styleId="3">
    <w:name w:val="3."/>
    <w:basedOn w:val="Normal"/>
    <w:qFormat/>
    <w:rsid w:val="00C92052"/>
    <w:pPr>
      <w:spacing w:line="360" w:lineRule="auto"/>
      <w:jc w:val="both"/>
    </w:pPr>
    <w:rPr>
      <w:rFonts w:eastAsia="Calibri"/>
      <w:b/>
      <w:iCs/>
      <w:spacing w:val="-2"/>
      <w:sz w:val="26"/>
      <w:szCs w:val="26"/>
    </w:rPr>
  </w:style>
  <w:style w:type="paragraph" w:customStyle="1" w:styleId="H">
    <w:name w:val="H."/>
    <w:basedOn w:val="Normal"/>
    <w:qFormat/>
    <w:rsid w:val="00C92052"/>
    <w:pPr>
      <w:spacing w:line="360" w:lineRule="auto"/>
      <w:jc w:val="center"/>
    </w:pPr>
    <w:rPr>
      <w:b/>
      <w:i/>
      <w:iCs/>
      <w:sz w:val="26"/>
      <w:szCs w:val="26"/>
    </w:rPr>
  </w:style>
  <w:style w:type="character" w:customStyle="1" w:styleId="Heading9Char">
    <w:name w:val="Heading 9 Char"/>
    <w:link w:val="Heading9"/>
    <w:rsid w:val="00C92052"/>
    <w:rPr>
      <w:rFonts w:ascii="Arial" w:hAnsi="Arial" w:cs="Arial"/>
      <w:sz w:val="22"/>
      <w:szCs w:val="22"/>
    </w:rPr>
  </w:style>
  <w:style w:type="numbering" w:customStyle="1" w:styleId="NoList1">
    <w:name w:val="No List1"/>
    <w:next w:val="NoList"/>
    <w:uiPriority w:val="99"/>
    <w:semiHidden/>
    <w:unhideWhenUsed/>
    <w:rsid w:val="00C92052"/>
  </w:style>
  <w:style w:type="character" w:customStyle="1" w:styleId="TitleChar">
    <w:name w:val="Title Char"/>
    <w:link w:val="Title"/>
    <w:rsid w:val="00C92052"/>
    <w:rPr>
      <w:rFonts w:ascii=".VnTimeH" w:hAnsi=".VnTimeH"/>
      <w:b/>
      <w:color w:val="FF0000"/>
      <w:sz w:val="40"/>
    </w:rPr>
  </w:style>
  <w:style w:type="table" w:customStyle="1" w:styleId="TableGrid2">
    <w:name w:val="Table Grid2"/>
    <w:basedOn w:val="TableNormal"/>
    <w:next w:val="TableGrid"/>
    <w:rsid w:val="00C9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1">
    <w:name w:val="Date1"/>
    <w:basedOn w:val="Normal"/>
    <w:rsid w:val="00C92052"/>
    <w:pPr>
      <w:spacing w:before="500" w:line="280" w:lineRule="exact"/>
    </w:pPr>
    <w:rPr>
      <w:rFonts w:ascii="GillSans" w:hAnsi="GillSans"/>
      <w:szCs w:val="20"/>
    </w:rPr>
  </w:style>
  <w:style w:type="character" w:customStyle="1" w:styleId="current-selection">
    <w:name w:val="current-selection"/>
    <w:rsid w:val="00C92052"/>
  </w:style>
  <w:style w:type="character" w:customStyle="1" w:styleId="a">
    <w:name w:val="_"/>
    <w:rsid w:val="00C92052"/>
  </w:style>
  <w:style w:type="character" w:customStyle="1" w:styleId="textboldden">
    <w:name w:val="text_bold_den"/>
    <w:rsid w:val="00C92052"/>
  </w:style>
  <w:style w:type="character" w:customStyle="1" w:styleId="CommentTextChar1">
    <w:name w:val="Comment Text Char1"/>
    <w:rsid w:val="00C92052"/>
    <w:rPr>
      <w:rFonts w:ascii="Times New Roman" w:eastAsia="Times New Roman" w:hAnsi="Times New Roman" w:cs="Times New Roman"/>
      <w:sz w:val="20"/>
      <w:szCs w:val="20"/>
    </w:rPr>
  </w:style>
  <w:style w:type="paragraph" w:customStyle="1" w:styleId="answerline">
    <w:name w:val="answer_line"/>
    <w:basedOn w:val="Normal"/>
    <w:qFormat/>
    <w:rsid w:val="00C92052"/>
    <w:pPr>
      <w:tabs>
        <w:tab w:val="left" w:pos="3969"/>
      </w:tabs>
      <w:spacing w:before="240" w:after="120"/>
      <w:ind w:left="851"/>
    </w:pPr>
    <w:rPr>
      <w:sz w:val="24"/>
      <w:szCs w:val="20"/>
      <w:lang w:val="en-GB"/>
    </w:rPr>
  </w:style>
  <w:style w:type="paragraph" w:styleId="HTMLPreformatted">
    <w:name w:val="HTML Preformatted"/>
    <w:basedOn w:val="Normal"/>
    <w:link w:val="HTMLPreformattedChar"/>
    <w:uiPriority w:val="99"/>
    <w:unhideWhenUsed/>
    <w:rsid w:val="00C92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C92052"/>
    <w:rPr>
      <w:rFonts w:ascii="Courier New" w:hAnsi="Courier New" w:cs="Courier New"/>
    </w:rPr>
  </w:style>
  <w:style w:type="character" w:customStyle="1" w:styleId="Bodytext20">
    <w:name w:val="Body text (2)_"/>
    <w:link w:val="Bodytext21"/>
    <w:uiPriority w:val="99"/>
    <w:locked/>
    <w:rsid w:val="00C92052"/>
    <w:rPr>
      <w:sz w:val="22"/>
      <w:szCs w:val="22"/>
      <w:shd w:val="clear" w:color="auto" w:fill="FFFFFF"/>
    </w:rPr>
  </w:style>
  <w:style w:type="paragraph" w:customStyle="1" w:styleId="Bodytext21">
    <w:name w:val="Body text (2)1"/>
    <w:basedOn w:val="Normal"/>
    <w:link w:val="Bodytext20"/>
    <w:uiPriority w:val="99"/>
    <w:rsid w:val="00C92052"/>
    <w:pPr>
      <w:widowControl w:val="0"/>
      <w:shd w:val="clear" w:color="auto" w:fill="FFFFFF"/>
      <w:spacing w:after="60" w:line="240" w:lineRule="atLeast"/>
      <w:ind w:hanging="480"/>
    </w:pPr>
    <w:rPr>
      <w:sz w:val="22"/>
      <w:szCs w:val="22"/>
    </w:rPr>
  </w:style>
  <w:style w:type="character" w:customStyle="1" w:styleId="Bodytext22">
    <w:name w:val="Body text (2)"/>
    <w:uiPriority w:val="99"/>
    <w:rsid w:val="00C92052"/>
    <w:rPr>
      <w:rFonts w:ascii="Times New Roman" w:hAnsi="Times New Roman" w:cs="Times New Roman"/>
      <w:sz w:val="22"/>
      <w:szCs w:val="22"/>
      <w:u w:val="none"/>
      <w:shd w:val="clear" w:color="auto" w:fill="FFFFFF"/>
    </w:rPr>
  </w:style>
  <w:style w:type="character" w:customStyle="1" w:styleId="Bodytext2Italic">
    <w:name w:val="Body text (2) + Italic"/>
    <w:uiPriority w:val="99"/>
    <w:rsid w:val="00C92052"/>
    <w:rPr>
      <w:rFonts w:ascii="Times New Roman" w:hAnsi="Times New Roman" w:cs="Times New Roman"/>
      <w:i/>
      <w:iCs/>
      <w:sz w:val="22"/>
      <w:szCs w:val="22"/>
      <w:u w:val="none"/>
      <w:shd w:val="clear" w:color="auto" w:fill="FFFFFF"/>
    </w:rPr>
  </w:style>
  <w:style w:type="character" w:customStyle="1" w:styleId="Bodytext212pt">
    <w:name w:val="Body text (2) + 12 pt"/>
    <w:aliases w:val="Bold1"/>
    <w:uiPriority w:val="99"/>
    <w:rsid w:val="00C92052"/>
    <w:rPr>
      <w:rFonts w:ascii="Times New Roman" w:hAnsi="Times New Roman" w:cs="Times New Roman"/>
      <w:b/>
      <w:bCs/>
      <w:spacing w:val="0"/>
      <w:sz w:val="24"/>
      <w:szCs w:val="24"/>
      <w:u w:val="none"/>
      <w:shd w:val="clear" w:color="auto" w:fill="FFFFFF"/>
    </w:rPr>
  </w:style>
  <w:style w:type="character" w:customStyle="1" w:styleId="Bodytext5">
    <w:name w:val="Body text (5)_"/>
    <w:link w:val="Bodytext50"/>
    <w:uiPriority w:val="99"/>
    <w:locked/>
    <w:rsid w:val="00C92052"/>
    <w:rPr>
      <w:shd w:val="clear" w:color="auto" w:fill="FFFFFF"/>
    </w:rPr>
  </w:style>
  <w:style w:type="character" w:customStyle="1" w:styleId="Bodytext511pt">
    <w:name w:val="Body text (5) + 11 pt"/>
    <w:uiPriority w:val="99"/>
    <w:rsid w:val="00C92052"/>
    <w:rPr>
      <w:sz w:val="22"/>
      <w:szCs w:val="22"/>
      <w:shd w:val="clear" w:color="auto" w:fill="FFFFFF"/>
    </w:rPr>
  </w:style>
  <w:style w:type="paragraph" w:customStyle="1" w:styleId="Bodytext50">
    <w:name w:val="Body text (5)"/>
    <w:basedOn w:val="Normal"/>
    <w:link w:val="Bodytext5"/>
    <w:uiPriority w:val="99"/>
    <w:rsid w:val="00C92052"/>
    <w:pPr>
      <w:widowControl w:val="0"/>
      <w:shd w:val="clear" w:color="auto" w:fill="FFFFFF"/>
      <w:spacing w:after="60" w:line="285" w:lineRule="exact"/>
    </w:pPr>
    <w:rPr>
      <w:sz w:val="20"/>
      <w:szCs w:val="20"/>
    </w:rPr>
  </w:style>
  <w:style w:type="character" w:customStyle="1" w:styleId="Bodytext215pt">
    <w:name w:val="Body text (2) + 15 pt"/>
    <w:uiPriority w:val="99"/>
    <w:rsid w:val="00C92052"/>
    <w:rPr>
      <w:rFonts w:ascii="Times New Roman" w:hAnsi="Times New Roman" w:cs="Times New Roman"/>
      <w:spacing w:val="0"/>
      <w:sz w:val="30"/>
      <w:szCs w:val="30"/>
      <w:u w:val="none"/>
      <w:shd w:val="clear" w:color="auto" w:fill="FFFFFF"/>
    </w:rPr>
  </w:style>
  <w:style w:type="paragraph" w:customStyle="1" w:styleId="40">
    <w:name w:val="4."/>
    <w:basedOn w:val="Normal"/>
    <w:qFormat/>
    <w:rsid w:val="00C92052"/>
    <w:pPr>
      <w:spacing w:line="360" w:lineRule="auto"/>
      <w:jc w:val="both"/>
    </w:pPr>
    <w:rPr>
      <w:rFonts w:eastAsia="Calibri"/>
      <w:b/>
      <w:i/>
      <w:spacing w:val="-2"/>
      <w:sz w:val="26"/>
      <w:szCs w:val="26"/>
    </w:rPr>
  </w:style>
  <w:style w:type="paragraph" w:customStyle="1" w:styleId="1">
    <w:name w:val="1"/>
    <w:basedOn w:val="Normal"/>
    <w:rsid w:val="00C92052"/>
    <w:pPr>
      <w:spacing w:line="360" w:lineRule="auto"/>
      <w:jc w:val="center"/>
    </w:pPr>
    <w:rPr>
      <w:b/>
      <w:sz w:val="32"/>
      <w:szCs w:val="32"/>
    </w:rPr>
  </w:style>
  <w:style w:type="paragraph" w:customStyle="1" w:styleId="D">
    <w:name w:val="D."/>
    <w:basedOn w:val="Normal"/>
    <w:qFormat/>
    <w:rsid w:val="00C92052"/>
    <w:pPr>
      <w:spacing w:line="360" w:lineRule="auto"/>
      <w:jc w:val="center"/>
      <w:outlineLvl w:val="2"/>
    </w:pPr>
    <w:rPr>
      <w:b/>
      <w:bCs/>
      <w:i/>
      <w:sz w:val="26"/>
      <w:szCs w:val="26"/>
    </w:rPr>
  </w:style>
  <w:style w:type="paragraph" w:customStyle="1" w:styleId="2">
    <w:name w:val="2."/>
    <w:basedOn w:val="Normal"/>
    <w:qFormat/>
    <w:rsid w:val="00C92052"/>
    <w:pPr>
      <w:spacing w:line="360" w:lineRule="auto"/>
      <w:jc w:val="both"/>
      <w:outlineLvl w:val="0"/>
    </w:pPr>
    <w:rPr>
      <w:rFonts w:eastAsia="Calibri"/>
      <w:b/>
      <w:spacing w:val="-2"/>
      <w:sz w:val="26"/>
      <w:szCs w:val="26"/>
    </w:rPr>
  </w:style>
  <w:style w:type="character" w:customStyle="1" w:styleId="mw-headline">
    <w:name w:val="mw-headline"/>
    <w:rsid w:val="00C92052"/>
  </w:style>
  <w:style w:type="paragraph" w:customStyle="1" w:styleId="10">
    <w:name w:val="10"/>
    <w:basedOn w:val="Normal"/>
    <w:qFormat/>
    <w:rsid w:val="00C92052"/>
    <w:pPr>
      <w:spacing w:line="360" w:lineRule="auto"/>
      <w:jc w:val="center"/>
    </w:pPr>
    <w:rPr>
      <w:rFonts w:eastAsia="Calibri"/>
      <w:b/>
      <w:color w:val="000000"/>
    </w:rPr>
  </w:style>
  <w:style w:type="paragraph" w:customStyle="1" w:styleId="02">
    <w:name w:val="02"/>
    <w:basedOn w:val="Normal"/>
    <w:qFormat/>
    <w:rsid w:val="00C92052"/>
    <w:pPr>
      <w:spacing w:line="360" w:lineRule="auto"/>
      <w:jc w:val="both"/>
      <w:outlineLvl w:val="1"/>
    </w:pPr>
    <w:rPr>
      <w:rFonts w:eastAsia="Calibri"/>
      <w:b/>
      <w:color w:val="000000"/>
      <w:lang w:val="en-GB"/>
    </w:rPr>
  </w:style>
  <w:style w:type="paragraph" w:customStyle="1" w:styleId="03">
    <w:name w:val="03"/>
    <w:basedOn w:val="Normal"/>
    <w:link w:val="03Char"/>
    <w:qFormat/>
    <w:rsid w:val="00C92052"/>
    <w:pPr>
      <w:spacing w:line="360" w:lineRule="auto"/>
      <w:jc w:val="both"/>
      <w:outlineLvl w:val="1"/>
    </w:pPr>
    <w:rPr>
      <w:rFonts w:eastAsia="Calibri"/>
      <w:b/>
      <w:color w:val="000000"/>
      <w:lang w:val="en-GB"/>
    </w:rPr>
  </w:style>
  <w:style w:type="paragraph" w:customStyle="1" w:styleId="04">
    <w:name w:val="04"/>
    <w:basedOn w:val="noidung0"/>
    <w:qFormat/>
    <w:rsid w:val="00C92052"/>
    <w:pPr>
      <w:tabs>
        <w:tab w:val="left" w:pos="426"/>
        <w:tab w:val="left" w:pos="993"/>
      </w:tabs>
      <w:spacing w:line="360" w:lineRule="auto"/>
      <w:ind w:firstLine="0"/>
    </w:pPr>
    <w:rPr>
      <w:rFonts w:eastAsia="Calibri"/>
      <w:b/>
      <w:i/>
      <w:color w:val="000000"/>
      <w:sz w:val="28"/>
      <w:szCs w:val="28"/>
    </w:rPr>
  </w:style>
  <w:style w:type="paragraph" w:customStyle="1" w:styleId="sd">
    <w:name w:val="sd"/>
    <w:basedOn w:val="H"/>
    <w:qFormat/>
    <w:rsid w:val="00C92052"/>
    <w:rPr>
      <w:color w:val="000000"/>
      <w:spacing w:val="-6"/>
      <w:sz w:val="28"/>
    </w:rPr>
  </w:style>
  <w:style w:type="paragraph" w:customStyle="1" w:styleId="Hh">
    <w:name w:val="Hh"/>
    <w:basedOn w:val="H"/>
    <w:qFormat/>
    <w:rsid w:val="00C92052"/>
    <w:rPr>
      <w:color w:val="000000"/>
      <w:sz w:val="28"/>
      <w:szCs w:val="28"/>
    </w:rPr>
  </w:style>
  <w:style w:type="paragraph" w:customStyle="1" w:styleId="bd">
    <w:name w:val="bd"/>
    <w:basedOn w:val="Normal"/>
    <w:qFormat/>
    <w:rsid w:val="00C92052"/>
    <w:pPr>
      <w:spacing w:line="360" w:lineRule="auto"/>
      <w:jc w:val="center"/>
    </w:pPr>
    <w:rPr>
      <w:rFonts w:eastAsia="Calibri"/>
      <w:b/>
      <w:i/>
      <w:color w:val="000000"/>
      <w:szCs w:val="24"/>
      <w:lang w:val="en-GB"/>
    </w:rPr>
  </w:style>
  <w:style w:type="paragraph" w:customStyle="1" w:styleId="01">
    <w:name w:val="01"/>
    <w:basedOn w:val="Normal"/>
    <w:qFormat/>
    <w:rsid w:val="00C92052"/>
    <w:pPr>
      <w:tabs>
        <w:tab w:val="left" w:pos="2708"/>
      </w:tabs>
      <w:spacing w:line="360" w:lineRule="auto"/>
      <w:ind w:firstLine="851"/>
      <w:jc w:val="center"/>
      <w:outlineLvl w:val="0"/>
    </w:pPr>
    <w:rPr>
      <w:rFonts w:eastAsia="Calibri"/>
      <w:b/>
      <w:color w:val="000000"/>
      <w:sz w:val="38"/>
    </w:rPr>
  </w:style>
  <w:style w:type="paragraph" w:customStyle="1" w:styleId="001">
    <w:name w:val="001"/>
    <w:basedOn w:val="ListParagraph"/>
    <w:qFormat/>
    <w:rsid w:val="00C92052"/>
    <w:pPr>
      <w:widowControl w:val="0"/>
      <w:spacing w:line="360" w:lineRule="auto"/>
      <w:ind w:left="0" w:right="-2"/>
      <w:jc w:val="center"/>
      <w:outlineLvl w:val="0"/>
    </w:pPr>
    <w:rPr>
      <w:rFonts w:eastAsia="Calibri"/>
      <w:b/>
      <w:sz w:val="28"/>
      <w:szCs w:val="28"/>
      <w:lang w:val="vi-VN"/>
    </w:rPr>
  </w:style>
  <w:style w:type="paragraph" w:customStyle="1" w:styleId="text-change-size">
    <w:name w:val="text-change-size"/>
    <w:basedOn w:val="Normal"/>
    <w:rsid w:val="00C92052"/>
    <w:pPr>
      <w:spacing w:before="100" w:beforeAutospacing="1" w:after="100" w:afterAutospacing="1"/>
    </w:pPr>
    <w:rPr>
      <w:sz w:val="24"/>
      <w:szCs w:val="24"/>
    </w:rPr>
  </w:style>
  <w:style w:type="paragraph" w:styleId="Revision">
    <w:name w:val="Revision"/>
    <w:hidden/>
    <w:uiPriority w:val="99"/>
    <w:semiHidden/>
    <w:rsid w:val="00C92052"/>
    <w:rPr>
      <w:rFonts w:eastAsia="Calibri"/>
      <w:sz w:val="28"/>
      <w:szCs w:val="24"/>
    </w:rPr>
  </w:style>
  <w:style w:type="character" w:customStyle="1" w:styleId="03Char">
    <w:name w:val="03 Char"/>
    <w:link w:val="03"/>
    <w:rsid w:val="00C60AD2"/>
    <w:rPr>
      <w:rFonts w:eastAsia="Calibri"/>
      <w:b/>
      <w:color w:val="000000"/>
      <w:sz w:val="28"/>
      <w:szCs w:val="28"/>
      <w:lang w:val="en-GB"/>
    </w:rPr>
  </w:style>
  <w:style w:type="paragraph" w:customStyle="1" w:styleId="Ba">
    <w:name w:val="Ba"/>
    <w:basedOn w:val="Normal"/>
    <w:qFormat/>
    <w:rsid w:val="001A4456"/>
    <w:pPr>
      <w:spacing w:before="120" w:after="120" w:line="336" w:lineRule="auto"/>
      <w:jc w:val="center"/>
    </w:pPr>
    <w:rPr>
      <w:b/>
      <w:szCs w:val="22"/>
    </w:rPr>
  </w:style>
  <w:style w:type="paragraph" w:customStyle="1" w:styleId="003">
    <w:name w:val="003"/>
    <w:basedOn w:val="Heading3"/>
    <w:qFormat/>
    <w:rsid w:val="00A5002C"/>
    <w:pPr>
      <w:keepNext w:val="0"/>
      <w:widowControl w:val="0"/>
      <w:tabs>
        <w:tab w:val="num" w:pos="720"/>
      </w:tabs>
      <w:spacing w:line="360" w:lineRule="auto"/>
      <w:jc w:val="both"/>
    </w:pPr>
    <w:rPr>
      <w:rFonts w:ascii="Times New Roman" w:hAnsi="Times New Roman"/>
      <w:bCs/>
      <w:i/>
      <w:noProof w:val="0"/>
      <w:color w:val="000000"/>
      <w:sz w:val="28"/>
      <w:szCs w:val="28"/>
      <w:lang w:val="pt-BR"/>
    </w:rPr>
  </w:style>
  <w:style w:type="paragraph" w:customStyle="1" w:styleId="002">
    <w:name w:val="002"/>
    <w:basedOn w:val="Heading2"/>
    <w:qFormat/>
    <w:rsid w:val="00E82E5C"/>
    <w:pPr>
      <w:keepNext w:val="0"/>
      <w:widowControl w:val="0"/>
      <w:tabs>
        <w:tab w:val="num" w:pos="576"/>
      </w:tabs>
      <w:spacing w:before="0" w:after="0" w:line="360" w:lineRule="auto"/>
      <w:jc w:val="both"/>
    </w:pPr>
    <w:rPr>
      <w:rFonts w:ascii="Times New Roman" w:hAnsi="Times New Roman" w:cs="Times New Roman"/>
      <w:i w:val="0"/>
      <w:color w:val="000000"/>
      <w:lang w:val="pt-BR"/>
    </w:rPr>
  </w:style>
  <w:style w:type="paragraph" w:customStyle="1" w:styleId="33">
    <w:name w:val="33."/>
    <w:basedOn w:val="Normal"/>
    <w:qFormat/>
    <w:rsid w:val="00910929"/>
    <w:pPr>
      <w:tabs>
        <w:tab w:val="left" w:pos="567"/>
      </w:tabs>
      <w:autoSpaceDE w:val="0"/>
      <w:autoSpaceDN w:val="0"/>
      <w:adjustRightInd w:val="0"/>
      <w:spacing w:line="360" w:lineRule="auto"/>
      <w:jc w:val="both"/>
    </w:pPr>
    <w:rPr>
      <w:b/>
      <w:i/>
      <w:color w:val="000000"/>
      <w:sz w:val="22"/>
      <w:szCs w:val="22"/>
      <w:lang w:val="pt-BR" w:eastAsia="en-SG"/>
    </w:rPr>
  </w:style>
  <w:style w:type="table" w:customStyle="1" w:styleId="TableGrid3">
    <w:name w:val="Table Grid3"/>
    <w:basedOn w:val="TableNormal"/>
    <w:next w:val="TableGrid"/>
    <w:uiPriority w:val="39"/>
    <w:rsid w:val="00253FA2"/>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B946DC"/>
    <w:rPr>
      <w:sz w:val="28"/>
      <w:szCs w:val="28"/>
    </w:rPr>
  </w:style>
  <w:style w:type="paragraph" w:styleId="Heading1">
    <w:name w:val="heading 1"/>
    <w:basedOn w:val="Normal"/>
    <w:next w:val="Normal"/>
    <w:link w:val="Heading1Char"/>
    <w:uiPriority w:val="9"/>
    <w:qFormat/>
    <w:rsid w:val="000D2B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D2B32"/>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B91501"/>
    <w:pPr>
      <w:keepNext/>
      <w:outlineLvl w:val="2"/>
    </w:pPr>
    <w:rPr>
      <w:rFonts w:ascii=".VnTimeH" w:hAnsi=".VnTimeH"/>
      <w:b/>
      <w:noProof/>
      <w:sz w:val="32"/>
      <w:szCs w:val="20"/>
    </w:rPr>
  </w:style>
  <w:style w:type="paragraph" w:styleId="Heading4">
    <w:name w:val="heading 4"/>
    <w:aliases w:val="DANH MỤC BẢNG"/>
    <w:basedOn w:val="Normal"/>
    <w:next w:val="Normal"/>
    <w:link w:val="Heading4Char"/>
    <w:qFormat/>
    <w:rsid w:val="0099202C"/>
    <w:pPr>
      <w:keepNext/>
      <w:outlineLvl w:val="3"/>
    </w:pPr>
    <w:rPr>
      <w:bCs/>
      <w:i/>
      <w:sz w:val="24"/>
      <w:szCs w:val="20"/>
    </w:rPr>
  </w:style>
  <w:style w:type="paragraph" w:styleId="Heading5">
    <w:name w:val="heading 5"/>
    <w:basedOn w:val="Normal"/>
    <w:next w:val="Normal"/>
    <w:link w:val="Heading5Char"/>
    <w:qFormat/>
    <w:rsid w:val="00EA4924"/>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EA4924"/>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EA4924"/>
    <w:pPr>
      <w:tabs>
        <w:tab w:val="num" w:pos="1296"/>
      </w:tabs>
      <w:spacing w:before="240" w:after="60"/>
      <w:ind w:left="1296" w:hanging="1296"/>
      <w:outlineLvl w:val="6"/>
    </w:pPr>
    <w:rPr>
      <w:sz w:val="24"/>
      <w:szCs w:val="24"/>
    </w:rPr>
  </w:style>
  <w:style w:type="paragraph" w:styleId="Heading8">
    <w:name w:val="heading 8"/>
    <w:basedOn w:val="Normal"/>
    <w:next w:val="Normal"/>
    <w:link w:val="Heading8Char"/>
    <w:qFormat/>
    <w:rsid w:val="00EA4924"/>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EA4924"/>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32CE"/>
    <w:rPr>
      <w:rFonts w:ascii="Arial" w:hAnsi="Arial" w:cs="Arial"/>
      <w:b/>
      <w:bCs/>
      <w:kern w:val="32"/>
      <w:sz w:val="32"/>
      <w:szCs w:val="32"/>
      <w:lang w:val="en-US" w:eastAsia="en-US" w:bidi="ar-SA"/>
    </w:rPr>
  </w:style>
  <w:style w:type="character" w:customStyle="1" w:styleId="Heading2Char">
    <w:name w:val="Heading 2 Char"/>
    <w:link w:val="Heading2"/>
    <w:rsid w:val="00CA32CE"/>
    <w:rPr>
      <w:rFonts w:ascii="Arial" w:hAnsi="Arial" w:cs="Arial"/>
      <w:b/>
      <w:bCs/>
      <w:i/>
      <w:iCs/>
      <w:sz w:val="28"/>
      <w:szCs w:val="28"/>
      <w:lang w:val="en-US" w:eastAsia="en-US" w:bidi="ar-SA"/>
    </w:rPr>
  </w:style>
  <w:style w:type="paragraph" w:styleId="EndnoteText">
    <w:name w:val="endnote text"/>
    <w:basedOn w:val="Normal"/>
    <w:link w:val="EndnoteTextChar"/>
    <w:uiPriority w:val="99"/>
    <w:rsid w:val="00B91501"/>
    <w:rPr>
      <w:sz w:val="20"/>
      <w:szCs w:val="20"/>
    </w:rPr>
  </w:style>
  <w:style w:type="character" w:styleId="EndnoteReference">
    <w:name w:val="endnote reference"/>
    <w:uiPriority w:val="99"/>
    <w:rsid w:val="00B91501"/>
    <w:rPr>
      <w:vertAlign w:val="superscript"/>
    </w:rPr>
  </w:style>
  <w:style w:type="paragraph" w:styleId="Footer">
    <w:name w:val="footer"/>
    <w:basedOn w:val="Normal"/>
    <w:link w:val="FooterChar"/>
    <w:uiPriority w:val="99"/>
    <w:rsid w:val="00B91501"/>
    <w:pPr>
      <w:tabs>
        <w:tab w:val="center" w:pos="4320"/>
        <w:tab w:val="right" w:pos="8640"/>
      </w:tabs>
    </w:pPr>
    <w:rPr>
      <w:sz w:val="24"/>
      <w:szCs w:val="24"/>
    </w:rPr>
  </w:style>
  <w:style w:type="character" w:customStyle="1" w:styleId="FooterChar">
    <w:name w:val="Footer Char"/>
    <w:link w:val="Footer"/>
    <w:uiPriority w:val="99"/>
    <w:rsid w:val="001C0546"/>
    <w:rPr>
      <w:sz w:val="24"/>
      <w:szCs w:val="24"/>
      <w:lang w:val="en-US" w:eastAsia="en-US" w:bidi="ar-SA"/>
    </w:rPr>
  </w:style>
  <w:style w:type="character" w:styleId="PageNumber">
    <w:name w:val="page number"/>
    <w:basedOn w:val="DefaultParagraphFont"/>
    <w:rsid w:val="00B91501"/>
  </w:style>
  <w:style w:type="table" w:styleId="TableGrid">
    <w:name w:val="Table Grid"/>
    <w:basedOn w:val="TableNormal"/>
    <w:uiPriority w:val="59"/>
    <w:rsid w:val="00B91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B91501"/>
    <w:pPr>
      <w:spacing w:after="120" w:line="480" w:lineRule="auto"/>
      <w:ind w:left="360"/>
    </w:pPr>
    <w:rPr>
      <w:rFonts w:ascii=".VnTime" w:hAnsi=".VnTime"/>
      <w:sz w:val="24"/>
      <w:szCs w:val="20"/>
      <w:lang w:val="en-GB"/>
    </w:rPr>
  </w:style>
  <w:style w:type="paragraph" w:styleId="NormalWeb">
    <w:name w:val="Normal (Web)"/>
    <w:basedOn w:val="Normal"/>
    <w:link w:val="NormalWebChar"/>
    <w:uiPriority w:val="99"/>
    <w:rsid w:val="00FA476C"/>
    <w:pPr>
      <w:spacing w:before="100" w:beforeAutospacing="1" w:after="100" w:afterAutospacing="1"/>
    </w:pPr>
    <w:rPr>
      <w:rFonts w:ascii="Helvetica" w:hAnsi="Helvetica"/>
      <w:color w:val="242424"/>
      <w:sz w:val="18"/>
      <w:szCs w:val="18"/>
    </w:rPr>
  </w:style>
  <w:style w:type="paragraph" w:styleId="TOC1">
    <w:name w:val="toc 1"/>
    <w:basedOn w:val="Normal"/>
    <w:next w:val="Normal"/>
    <w:autoRedefine/>
    <w:uiPriority w:val="39"/>
    <w:qFormat/>
    <w:rsid w:val="00EF5409"/>
    <w:pPr>
      <w:tabs>
        <w:tab w:val="left" w:pos="560"/>
        <w:tab w:val="right" w:leader="dot" w:pos="8297"/>
      </w:tabs>
    </w:pPr>
    <w:rPr>
      <w:b/>
      <w:bCs/>
      <w:iCs/>
      <w:noProof/>
      <w:sz w:val="24"/>
      <w:szCs w:val="24"/>
    </w:rPr>
  </w:style>
  <w:style w:type="paragraph" w:styleId="TOC2">
    <w:name w:val="toc 2"/>
    <w:basedOn w:val="Normal"/>
    <w:next w:val="Normal"/>
    <w:autoRedefine/>
    <w:uiPriority w:val="39"/>
    <w:qFormat/>
    <w:rsid w:val="00C43632"/>
    <w:pPr>
      <w:tabs>
        <w:tab w:val="left" w:pos="1120"/>
        <w:tab w:val="right" w:leader="dot" w:pos="8297"/>
      </w:tabs>
      <w:ind w:left="240" w:right="502"/>
    </w:pPr>
    <w:rPr>
      <w:iCs/>
      <w:noProof/>
      <w:sz w:val="24"/>
      <w:szCs w:val="24"/>
    </w:rPr>
  </w:style>
  <w:style w:type="paragraph" w:styleId="TOC3">
    <w:name w:val="toc 3"/>
    <w:basedOn w:val="Normal"/>
    <w:next w:val="Normal"/>
    <w:autoRedefine/>
    <w:uiPriority w:val="39"/>
    <w:qFormat/>
    <w:rsid w:val="00941258"/>
    <w:pPr>
      <w:ind w:left="560"/>
    </w:pPr>
    <w:rPr>
      <w:sz w:val="20"/>
      <w:szCs w:val="20"/>
    </w:rPr>
  </w:style>
  <w:style w:type="character" w:styleId="Hyperlink">
    <w:name w:val="Hyperlink"/>
    <w:uiPriority w:val="99"/>
    <w:rsid w:val="00941258"/>
    <w:rPr>
      <w:color w:val="0000FF"/>
      <w:u w:val="single"/>
    </w:rPr>
  </w:style>
  <w:style w:type="paragraph" w:styleId="Header">
    <w:name w:val="header"/>
    <w:basedOn w:val="Normal"/>
    <w:link w:val="HeaderChar"/>
    <w:uiPriority w:val="99"/>
    <w:rsid w:val="002B352B"/>
    <w:pPr>
      <w:tabs>
        <w:tab w:val="center" w:pos="4320"/>
        <w:tab w:val="right" w:pos="8640"/>
      </w:tabs>
    </w:pPr>
  </w:style>
  <w:style w:type="character" w:customStyle="1" w:styleId="HeaderChar">
    <w:name w:val="Header Char"/>
    <w:link w:val="Header"/>
    <w:uiPriority w:val="99"/>
    <w:rsid w:val="001C0546"/>
    <w:rPr>
      <w:sz w:val="28"/>
      <w:szCs w:val="28"/>
      <w:lang w:val="en-US" w:eastAsia="en-US" w:bidi="ar-SA"/>
    </w:rPr>
  </w:style>
  <w:style w:type="paragraph" w:styleId="Caption">
    <w:name w:val="caption"/>
    <w:basedOn w:val="Normal"/>
    <w:next w:val="Normal"/>
    <w:qFormat/>
    <w:rsid w:val="00E161FD"/>
    <w:rPr>
      <w:b/>
      <w:bCs/>
      <w:sz w:val="20"/>
      <w:szCs w:val="20"/>
    </w:rPr>
  </w:style>
  <w:style w:type="paragraph" w:styleId="TableofFigures">
    <w:name w:val="table of figures"/>
    <w:basedOn w:val="Normal"/>
    <w:next w:val="Normal"/>
    <w:uiPriority w:val="99"/>
    <w:rsid w:val="00915E26"/>
  </w:style>
  <w:style w:type="paragraph" w:styleId="BalloonText">
    <w:name w:val="Balloon Text"/>
    <w:basedOn w:val="Normal"/>
    <w:link w:val="BalloonTextChar"/>
    <w:rsid w:val="00F76D13"/>
    <w:rPr>
      <w:rFonts w:ascii="Tahoma" w:hAnsi="Tahoma" w:cs="Tahoma"/>
      <w:sz w:val="16"/>
      <w:szCs w:val="16"/>
    </w:rPr>
  </w:style>
  <w:style w:type="character" w:customStyle="1" w:styleId="BalloonTextChar">
    <w:name w:val="Balloon Text Char"/>
    <w:link w:val="BalloonText"/>
    <w:rsid w:val="001C0546"/>
    <w:rPr>
      <w:rFonts w:ascii="Tahoma" w:hAnsi="Tahoma" w:cs="Tahoma"/>
      <w:sz w:val="16"/>
      <w:szCs w:val="16"/>
      <w:lang w:val="en-US" w:eastAsia="en-US" w:bidi="ar-SA"/>
    </w:rPr>
  </w:style>
  <w:style w:type="paragraph" w:styleId="BodyText">
    <w:name w:val="Body Text"/>
    <w:basedOn w:val="Normal"/>
    <w:link w:val="BodyTextChar"/>
    <w:rsid w:val="00F34EF7"/>
    <w:pPr>
      <w:jc w:val="both"/>
    </w:pPr>
    <w:rPr>
      <w:rFonts w:ascii="VNI-Times" w:hAnsi="VNI-Times"/>
      <w:sz w:val="24"/>
      <w:szCs w:val="20"/>
    </w:rPr>
  </w:style>
  <w:style w:type="paragraph" w:styleId="FootnoteText">
    <w:name w:val="footnote text"/>
    <w:basedOn w:val="Normal"/>
    <w:link w:val="FootnoteTextChar"/>
    <w:semiHidden/>
    <w:rsid w:val="005F2691"/>
    <w:rPr>
      <w:sz w:val="20"/>
      <w:szCs w:val="20"/>
    </w:rPr>
  </w:style>
  <w:style w:type="character" w:styleId="FootnoteReference">
    <w:name w:val="footnote reference"/>
    <w:uiPriority w:val="99"/>
    <w:semiHidden/>
    <w:rsid w:val="005F2691"/>
    <w:rPr>
      <w:vertAlign w:val="superscript"/>
    </w:rPr>
  </w:style>
  <w:style w:type="character" w:styleId="Strong">
    <w:name w:val="Strong"/>
    <w:uiPriority w:val="22"/>
    <w:qFormat/>
    <w:rsid w:val="00EA4924"/>
    <w:rPr>
      <w:b/>
      <w:bCs/>
    </w:rPr>
  </w:style>
  <w:style w:type="paragraph" w:styleId="TOC4">
    <w:name w:val="toc 4"/>
    <w:basedOn w:val="Normal"/>
    <w:next w:val="Normal"/>
    <w:autoRedefine/>
    <w:uiPriority w:val="39"/>
    <w:rsid w:val="003E3975"/>
    <w:pPr>
      <w:ind w:left="840"/>
    </w:pPr>
    <w:rPr>
      <w:sz w:val="20"/>
      <w:szCs w:val="20"/>
    </w:rPr>
  </w:style>
  <w:style w:type="paragraph" w:styleId="TOC5">
    <w:name w:val="toc 5"/>
    <w:basedOn w:val="Normal"/>
    <w:next w:val="Normal"/>
    <w:autoRedefine/>
    <w:uiPriority w:val="39"/>
    <w:rsid w:val="00EE5AF1"/>
    <w:pPr>
      <w:ind w:left="1120"/>
    </w:pPr>
    <w:rPr>
      <w:sz w:val="20"/>
      <w:szCs w:val="20"/>
    </w:rPr>
  </w:style>
  <w:style w:type="paragraph" w:styleId="TOC6">
    <w:name w:val="toc 6"/>
    <w:basedOn w:val="Normal"/>
    <w:next w:val="Normal"/>
    <w:autoRedefine/>
    <w:uiPriority w:val="39"/>
    <w:rsid w:val="003E3975"/>
    <w:pPr>
      <w:ind w:left="1400"/>
    </w:pPr>
    <w:rPr>
      <w:sz w:val="20"/>
      <w:szCs w:val="20"/>
    </w:rPr>
  </w:style>
  <w:style w:type="paragraph" w:styleId="TOC7">
    <w:name w:val="toc 7"/>
    <w:basedOn w:val="Normal"/>
    <w:next w:val="Normal"/>
    <w:autoRedefine/>
    <w:uiPriority w:val="39"/>
    <w:rsid w:val="003E3975"/>
    <w:pPr>
      <w:ind w:left="1680"/>
    </w:pPr>
    <w:rPr>
      <w:sz w:val="20"/>
      <w:szCs w:val="20"/>
    </w:rPr>
  </w:style>
  <w:style w:type="paragraph" w:styleId="TOC8">
    <w:name w:val="toc 8"/>
    <w:basedOn w:val="Normal"/>
    <w:next w:val="Normal"/>
    <w:autoRedefine/>
    <w:uiPriority w:val="39"/>
    <w:rsid w:val="003E3975"/>
    <w:pPr>
      <w:ind w:left="1960"/>
    </w:pPr>
    <w:rPr>
      <w:sz w:val="20"/>
      <w:szCs w:val="20"/>
    </w:rPr>
  </w:style>
  <w:style w:type="paragraph" w:styleId="TOC9">
    <w:name w:val="toc 9"/>
    <w:basedOn w:val="Normal"/>
    <w:next w:val="Normal"/>
    <w:autoRedefine/>
    <w:uiPriority w:val="39"/>
    <w:rsid w:val="003E3975"/>
    <w:pPr>
      <w:ind w:left="2240"/>
    </w:pPr>
    <w:rPr>
      <w:sz w:val="20"/>
      <w:szCs w:val="20"/>
    </w:rPr>
  </w:style>
  <w:style w:type="paragraph" w:styleId="BodyText2">
    <w:name w:val="Body Text 2"/>
    <w:basedOn w:val="Normal"/>
    <w:link w:val="BodyText2Char"/>
    <w:rsid w:val="00F91F34"/>
    <w:pPr>
      <w:widowControl w:val="0"/>
      <w:ind w:right="-62"/>
      <w:jc w:val="both"/>
    </w:pPr>
    <w:rPr>
      <w:rFonts w:ascii=".VnTime" w:hAnsi=".VnTime"/>
      <w:sz w:val="24"/>
      <w:szCs w:val="20"/>
    </w:rPr>
  </w:style>
  <w:style w:type="paragraph" w:styleId="BodyText3">
    <w:name w:val="Body Text 3"/>
    <w:basedOn w:val="Normal"/>
    <w:link w:val="BodyText3Char"/>
    <w:rsid w:val="00F91F34"/>
    <w:rPr>
      <w:rFonts w:ascii=".VnTime" w:hAnsi=".VnTime"/>
      <w:sz w:val="24"/>
      <w:szCs w:val="20"/>
    </w:rPr>
  </w:style>
  <w:style w:type="paragraph" w:styleId="CommentText">
    <w:name w:val="annotation text"/>
    <w:basedOn w:val="Normal"/>
    <w:link w:val="CommentTextChar"/>
    <w:rsid w:val="00F91F34"/>
    <w:rPr>
      <w:sz w:val="20"/>
      <w:szCs w:val="20"/>
    </w:rPr>
  </w:style>
  <w:style w:type="paragraph" w:styleId="BlockText">
    <w:name w:val="Block Text"/>
    <w:basedOn w:val="Normal"/>
    <w:rsid w:val="00F91F34"/>
    <w:pPr>
      <w:ind w:left="90" w:right="290"/>
    </w:pPr>
    <w:rPr>
      <w:rFonts w:ascii=".VnTime" w:hAnsi=".VnTime"/>
      <w:sz w:val="22"/>
      <w:szCs w:val="20"/>
    </w:rPr>
  </w:style>
  <w:style w:type="paragraph" w:styleId="Title">
    <w:name w:val="Title"/>
    <w:basedOn w:val="Normal"/>
    <w:link w:val="TitleChar"/>
    <w:qFormat/>
    <w:rsid w:val="00F91F34"/>
    <w:pPr>
      <w:widowControl w:val="0"/>
      <w:ind w:right="-242"/>
      <w:jc w:val="center"/>
    </w:pPr>
    <w:rPr>
      <w:rFonts w:ascii=".VnTimeH" w:hAnsi=".VnTimeH"/>
      <w:b/>
      <w:color w:val="FF0000"/>
      <w:sz w:val="40"/>
      <w:szCs w:val="20"/>
    </w:rPr>
  </w:style>
  <w:style w:type="character" w:customStyle="1" w:styleId="texthuongdam1">
    <w:name w:val="texthuongdam1"/>
    <w:rsid w:val="00F91F34"/>
    <w:rPr>
      <w:b/>
      <w:bCs/>
    </w:rPr>
  </w:style>
  <w:style w:type="character" w:customStyle="1" w:styleId="Heading3CharChar1">
    <w:name w:val="Heading 3 Char Char1"/>
    <w:aliases w:val="Heading 3 Char1 Char Char Char Char,Heading 3 Char Char Char Char Char Char,Heading 3 Char Char Char,Heading 3 Char1 Char Char,Heading 3 Char2,Heading 3 Char1 Char"/>
    <w:rsid w:val="00F91F34"/>
    <w:rPr>
      <w:rFonts w:ascii="Arial" w:eastAsia="MS Mincho" w:hAnsi="Arial" w:cs="Arial"/>
      <w:b/>
      <w:bCs/>
      <w:sz w:val="26"/>
      <w:szCs w:val="26"/>
      <w:lang w:val="en-GB" w:eastAsia="en-US" w:bidi="ar-SA"/>
    </w:rPr>
  </w:style>
  <w:style w:type="paragraph" w:customStyle="1" w:styleId="Default">
    <w:name w:val="Default"/>
    <w:rsid w:val="00F91F34"/>
    <w:pPr>
      <w:autoSpaceDE w:val="0"/>
      <w:autoSpaceDN w:val="0"/>
      <w:adjustRightInd w:val="0"/>
    </w:pPr>
    <w:rPr>
      <w:color w:val="000000"/>
      <w:sz w:val="24"/>
      <w:szCs w:val="24"/>
      <w:lang w:bidi="th-TH"/>
    </w:rPr>
  </w:style>
  <w:style w:type="character" w:styleId="CommentReference">
    <w:name w:val="annotation reference"/>
    <w:uiPriority w:val="99"/>
    <w:rsid w:val="006957BC"/>
    <w:rPr>
      <w:sz w:val="16"/>
      <w:szCs w:val="16"/>
    </w:rPr>
  </w:style>
  <w:style w:type="paragraph" w:styleId="CommentSubject">
    <w:name w:val="annotation subject"/>
    <w:basedOn w:val="CommentText"/>
    <w:next w:val="CommentText"/>
    <w:link w:val="CommentSubjectChar"/>
    <w:rsid w:val="006957BC"/>
    <w:rPr>
      <w:b/>
      <w:bCs/>
    </w:rPr>
  </w:style>
  <w:style w:type="paragraph" w:styleId="BodyTextIndent3">
    <w:name w:val="Body Text Indent 3"/>
    <w:basedOn w:val="Normal"/>
    <w:link w:val="BodyTextIndent3Char"/>
    <w:rsid w:val="009553C0"/>
    <w:pPr>
      <w:spacing w:before="120"/>
      <w:ind w:left="245"/>
      <w:jc w:val="center"/>
    </w:pPr>
    <w:rPr>
      <w:rFonts w:ascii=".VnTimeH" w:hAnsi=".VnTimeH" w:cs="Arial"/>
      <w:szCs w:val="24"/>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Default Paragraph Font Para Char Char Char Char1 Char"/>
    <w:basedOn w:val="Normal"/>
    <w:rsid w:val="009553C0"/>
    <w:pPr>
      <w:spacing w:after="160" w:line="240" w:lineRule="exact"/>
    </w:pPr>
    <w:rPr>
      <w:rFonts w:ascii="Arial" w:hAnsi="Arial" w:cs="Arial"/>
      <w:sz w:val="20"/>
      <w:szCs w:val="20"/>
      <w:lang w:val="en-GB"/>
    </w:rPr>
  </w:style>
  <w:style w:type="character" w:styleId="Emphasis">
    <w:name w:val="Emphasis"/>
    <w:uiPriority w:val="20"/>
    <w:qFormat/>
    <w:rsid w:val="0049550A"/>
    <w:rPr>
      <w:i/>
      <w:iCs/>
    </w:rPr>
  </w:style>
  <w:style w:type="paragraph" w:customStyle="1" w:styleId="muon5">
    <w:name w:val="muon5"/>
    <w:basedOn w:val="Normal"/>
    <w:rsid w:val="00C372D9"/>
    <w:pPr>
      <w:spacing w:line="360" w:lineRule="auto"/>
      <w:ind w:firstLine="567"/>
      <w:jc w:val="both"/>
    </w:pPr>
    <w:rPr>
      <w:rFonts w:ascii=".VnTime" w:hAnsi=".VnTime"/>
      <w:szCs w:val="20"/>
    </w:rPr>
  </w:style>
  <w:style w:type="paragraph" w:styleId="BodyTextIndent">
    <w:name w:val="Body Text Indent"/>
    <w:basedOn w:val="Normal"/>
    <w:link w:val="BodyTextIndentChar"/>
    <w:rsid w:val="00137636"/>
    <w:pPr>
      <w:widowControl w:val="0"/>
      <w:ind w:left="5387" w:hanging="5387"/>
    </w:pPr>
    <w:rPr>
      <w:rFonts w:ascii=".VnTime" w:hAnsi=".VnTime"/>
      <w:snapToGrid w:val="0"/>
      <w:szCs w:val="20"/>
    </w:rPr>
  </w:style>
  <w:style w:type="character" w:customStyle="1" w:styleId="hps">
    <w:name w:val="hps"/>
    <w:basedOn w:val="DefaultParagraphFont"/>
    <w:rsid w:val="001C0546"/>
  </w:style>
  <w:style w:type="character" w:customStyle="1" w:styleId="shorttext">
    <w:name w:val="short_text"/>
    <w:basedOn w:val="DefaultParagraphFont"/>
    <w:rsid w:val="001C0546"/>
  </w:style>
  <w:style w:type="character" w:customStyle="1" w:styleId="st">
    <w:name w:val="st"/>
    <w:basedOn w:val="DefaultParagraphFont"/>
    <w:rsid w:val="001C0546"/>
  </w:style>
  <w:style w:type="paragraph" w:customStyle="1" w:styleId="MediumGrid1-Accent21">
    <w:name w:val="Medium Grid 1 - Accent 21"/>
    <w:basedOn w:val="Normal"/>
    <w:uiPriority w:val="34"/>
    <w:qFormat/>
    <w:rsid w:val="00236982"/>
    <w:pPr>
      <w:ind w:left="720"/>
    </w:pPr>
    <w:rPr>
      <w:rFonts w:ascii="VNI-Times" w:hAnsi="VNI-Times"/>
      <w:sz w:val="24"/>
      <w:szCs w:val="24"/>
    </w:rPr>
  </w:style>
  <w:style w:type="paragraph" w:customStyle="1" w:styleId="EndNoteBibliographyTitle">
    <w:name w:val="EndNote Bibliography Title"/>
    <w:basedOn w:val="Normal"/>
    <w:link w:val="EndNoteBibliographyTitleChar"/>
    <w:rsid w:val="00F7473C"/>
    <w:pPr>
      <w:jc w:val="center"/>
    </w:pPr>
  </w:style>
  <w:style w:type="paragraph" w:customStyle="1" w:styleId="EndNoteBibliography">
    <w:name w:val="EndNote Bibliography"/>
    <w:basedOn w:val="Normal"/>
    <w:link w:val="EndNoteBibliographyChar"/>
    <w:rsid w:val="00F7473C"/>
  </w:style>
  <w:style w:type="character" w:customStyle="1" w:styleId="Heading3Char">
    <w:name w:val="Heading 3 Char"/>
    <w:link w:val="Heading3"/>
    <w:locked/>
    <w:rsid w:val="00291BF1"/>
    <w:rPr>
      <w:rFonts w:ascii=".VnTimeH" w:hAnsi=".VnTimeH"/>
      <w:b/>
      <w:noProof/>
      <w:sz w:val="32"/>
    </w:rPr>
  </w:style>
  <w:style w:type="character" w:customStyle="1" w:styleId="Heading4Char">
    <w:name w:val="Heading 4 Char"/>
    <w:aliases w:val="DANH MỤC BẢNG Char"/>
    <w:link w:val="Heading4"/>
    <w:locked/>
    <w:rsid w:val="00291BF1"/>
    <w:rPr>
      <w:bCs/>
      <w:i/>
      <w:sz w:val="24"/>
    </w:rPr>
  </w:style>
  <w:style w:type="character" w:customStyle="1" w:styleId="Heading6Char">
    <w:name w:val="Heading 6 Char"/>
    <w:link w:val="Heading6"/>
    <w:locked/>
    <w:rsid w:val="00291BF1"/>
    <w:rPr>
      <w:b/>
      <w:bCs/>
      <w:sz w:val="22"/>
      <w:szCs w:val="22"/>
    </w:rPr>
  </w:style>
  <w:style w:type="character" w:customStyle="1" w:styleId="Heading7Char">
    <w:name w:val="Heading 7 Char"/>
    <w:link w:val="Heading7"/>
    <w:locked/>
    <w:rsid w:val="00291BF1"/>
    <w:rPr>
      <w:sz w:val="24"/>
      <w:szCs w:val="24"/>
    </w:rPr>
  </w:style>
  <w:style w:type="paragraph" w:customStyle="1" w:styleId="Noidung">
    <w:name w:val="Noidung"/>
    <w:basedOn w:val="BodyText2"/>
    <w:uiPriority w:val="99"/>
    <w:rsid w:val="00291BF1"/>
    <w:pPr>
      <w:widowControl/>
      <w:spacing w:before="80"/>
      <w:ind w:right="0" w:firstLine="567"/>
    </w:pPr>
    <w:rPr>
      <w:rFonts w:cs="Angsana New"/>
    </w:rPr>
  </w:style>
  <w:style w:type="character" w:customStyle="1" w:styleId="BodyText3Char">
    <w:name w:val="Body Text 3 Char"/>
    <w:link w:val="BodyText3"/>
    <w:locked/>
    <w:rsid w:val="00291BF1"/>
    <w:rPr>
      <w:rFonts w:ascii=".VnTime" w:hAnsi=".VnTime"/>
      <w:sz w:val="24"/>
    </w:rPr>
  </w:style>
  <w:style w:type="character" w:customStyle="1" w:styleId="BodyText2Char">
    <w:name w:val="Body Text 2 Char"/>
    <w:link w:val="BodyText2"/>
    <w:locked/>
    <w:rsid w:val="00291BF1"/>
    <w:rPr>
      <w:rFonts w:ascii=".VnTime" w:hAnsi=".VnTime"/>
      <w:sz w:val="24"/>
    </w:rPr>
  </w:style>
  <w:style w:type="paragraph" w:styleId="ListParagraph">
    <w:name w:val="List Paragraph"/>
    <w:aliases w:val="ADB paragraph numbering,ANNEX,List Paragraph1,List Paragraph2,List Paragraph (numbered (a)),Bullets,IBL List Paragraph,List Paragraph nowy,References,Numbered List Paragraph,main text TORU,main text,MC Paragraphe Liste,List_Paragra"/>
    <w:basedOn w:val="Normal"/>
    <w:link w:val="ListParagraphChar"/>
    <w:uiPriority w:val="34"/>
    <w:qFormat/>
    <w:rsid w:val="00291BF1"/>
    <w:pPr>
      <w:ind w:left="720"/>
      <w:contextualSpacing/>
    </w:pPr>
    <w:rPr>
      <w:sz w:val="24"/>
      <w:szCs w:val="24"/>
    </w:rPr>
  </w:style>
  <w:style w:type="character" w:customStyle="1" w:styleId="BodyTextIndent2Char">
    <w:name w:val="Body Text Indent 2 Char"/>
    <w:link w:val="BodyTextIndent2"/>
    <w:locked/>
    <w:rsid w:val="00291BF1"/>
    <w:rPr>
      <w:rFonts w:ascii=".VnTime" w:hAnsi=".VnTime"/>
      <w:sz w:val="24"/>
      <w:lang w:val="en-GB"/>
    </w:rPr>
  </w:style>
  <w:style w:type="paragraph" w:customStyle="1" w:styleId="Style3">
    <w:name w:val="Style3"/>
    <w:basedOn w:val="Normal"/>
    <w:autoRedefine/>
    <w:uiPriority w:val="99"/>
    <w:rsid w:val="00291BF1"/>
    <w:pPr>
      <w:spacing w:before="120" w:line="360" w:lineRule="auto"/>
      <w:outlineLvl w:val="3"/>
    </w:pPr>
    <w:rPr>
      <w:b/>
      <w:bCs/>
      <w:i/>
      <w:color w:val="000000"/>
      <w:kern w:val="36"/>
      <w:sz w:val="26"/>
      <w:szCs w:val="26"/>
    </w:rPr>
  </w:style>
  <w:style w:type="character" w:customStyle="1" w:styleId="longtext1">
    <w:name w:val="long_text1"/>
    <w:uiPriority w:val="99"/>
    <w:rsid w:val="00291BF1"/>
    <w:rPr>
      <w:sz w:val="16"/>
    </w:rPr>
  </w:style>
  <w:style w:type="paragraph" w:customStyle="1" w:styleId="44">
    <w:name w:val="44"/>
    <w:basedOn w:val="Normal"/>
    <w:uiPriority w:val="99"/>
    <w:rsid w:val="00291BF1"/>
    <w:pPr>
      <w:spacing w:line="360" w:lineRule="auto"/>
    </w:pPr>
    <w:rPr>
      <w:rFonts w:ascii=".VnTime" w:eastAsia="MS Mincho" w:hAnsi=".VnTime"/>
      <w:i/>
      <w:lang w:val="pt-BR" w:eastAsia="ja-JP"/>
    </w:rPr>
  </w:style>
  <w:style w:type="character" w:customStyle="1" w:styleId="researchtitle">
    <w:name w:val="research_title"/>
    <w:uiPriority w:val="99"/>
    <w:rsid w:val="00291BF1"/>
    <w:rPr>
      <w:rFonts w:cs="Times New Roman"/>
    </w:rPr>
  </w:style>
  <w:style w:type="character" w:customStyle="1" w:styleId="BodyTextIndentChar">
    <w:name w:val="Body Text Indent Char"/>
    <w:link w:val="BodyTextIndent"/>
    <w:uiPriority w:val="99"/>
    <w:locked/>
    <w:rsid w:val="00291BF1"/>
    <w:rPr>
      <w:rFonts w:ascii=".VnTime" w:hAnsi=".VnTime"/>
      <w:snapToGrid w:val="0"/>
      <w:sz w:val="28"/>
    </w:rPr>
  </w:style>
  <w:style w:type="paragraph" w:customStyle="1" w:styleId="noidung0">
    <w:name w:val="noidung"/>
    <w:basedOn w:val="BodyText"/>
    <w:uiPriority w:val="99"/>
    <w:rsid w:val="00291BF1"/>
    <w:pPr>
      <w:spacing w:line="320" w:lineRule="exact"/>
      <w:ind w:firstLine="851"/>
    </w:pPr>
    <w:rPr>
      <w:rFonts w:ascii="Times New Roman" w:hAnsi="Times New Roman"/>
    </w:rPr>
  </w:style>
  <w:style w:type="paragraph" w:customStyle="1" w:styleId="noidung111">
    <w:name w:val="noidung1.1.1"/>
    <w:basedOn w:val="Normal"/>
    <w:uiPriority w:val="99"/>
    <w:rsid w:val="00291BF1"/>
    <w:pPr>
      <w:spacing w:before="120" w:after="120" w:line="360" w:lineRule="exact"/>
      <w:ind w:firstLine="851"/>
      <w:jc w:val="both"/>
    </w:pPr>
    <w:rPr>
      <w:b/>
      <w:sz w:val="24"/>
      <w:szCs w:val="20"/>
    </w:rPr>
  </w:style>
  <w:style w:type="paragraph" w:customStyle="1" w:styleId="noidunga">
    <w:name w:val="noidunga"/>
    <w:basedOn w:val="Normal"/>
    <w:uiPriority w:val="99"/>
    <w:rsid w:val="00291BF1"/>
    <w:pPr>
      <w:autoSpaceDE w:val="0"/>
      <w:autoSpaceDN w:val="0"/>
      <w:spacing w:before="120" w:after="120" w:line="360" w:lineRule="exact"/>
      <w:ind w:firstLine="851"/>
      <w:jc w:val="both"/>
    </w:pPr>
    <w:rPr>
      <w:i/>
      <w:iCs/>
      <w:sz w:val="24"/>
      <w:szCs w:val="24"/>
    </w:rPr>
  </w:style>
  <w:style w:type="paragraph" w:customStyle="1" w:styleId="noidung11">
    <w:name w:val="noidung1.1"/>
    <w:basedOn w:val="Normal"/>
    <w:uiPriority w:val="99"/>
    <w:rsid w:val="00291BF1"/>
    <w:pPr>
      <w:spacing w:before="120" w:after="120" w:line="360" w:lineRule="exact"/>
      <w:ind w:firstLine="851"/>
    </w:pPr>
    <w:rPr>
      <w:rFonts w:ascii="Verdana" w:hAnsi="Verdana"/>
      <w:sz w:val="24"/>
      <w:szCs w:val="20"/>
    </w:rPr>
  </w:style>
  <w:style w:type="character" w:customStyle="1" w:styleId="BodyTextChar">
    <w:name w:val="Body Text Char"/>
    <w:link w:val="BodyText"/>
    <w:locked/>
    <w:rsid w:val="00291BF1"/>
    <w:rPr>
      <w:rFonts w:ascii="VNI-Times" w:hAnsi="VNI-Times"/>
      <w:sz w:val="24"/>
    </w:rPr>
  </w:style>
  <w:style w:type="character" w:customStyle="1" w:styleId="apple-converted-space">
    <w:name w:val="apple-converted-space"/>
    <w:rsid w:val="00291BF1"/>
    <w:rPr>
      <w:rFonts w:cs="Times New Roman"/>
    </w:rPr>
  </w:style>
  <w:style w:type="character" w:customStyle="1" w:styleId="EndNoteBibliographyTitleChar">
    <w:name w:val="EndNote Bibliography Title Char"/>
    <w:link w:val="EndNoteBibliographyTitle"/>
    <w:locked/>
    <w:rsid w:val="00291BF1"/>
    <w:rPr>
      <w:sz w:val="28"/>
      <w:szCs w:val="28"/>
    </w:rPr>
  </w:style>
  <w:style w:type="character" w:customStyle="1" w:styleId="EndNoteBibliographyChar">
    <w:name w:val="EndNote Bibliography Char"/>
    <w:link w:val="EndNoteBibliography"/>
    <w:locked/>
    <w:rsid w:val="00291BF1"/>
    <w:rPr>
      <w:sz w:val="28"/>
      <w:szCs w:val="28"/>
    </w:rPr>
  </w:style>
  <w:style w:type="character" w:customStyle="1" w:styleId="authorname">
    <w:name w:val="authorname"/>
    <w:uiPriority w:val="99"/>
    <w:rsid w:val="00291BF1"/>
    <w:rPr>
      <w:rFonts w:cs="Times New Roman"/>
    </w:rPr>
  </w:style>
  <w:style w:type="paragraph" w:styleId="TOCHeading">
    <w:name w:val="TOC Heading"/>
    <w:basedOn w:val="Heading1"/>
    <w:next w:val="Normal"/>
    <w:uiPriority w:val="39"/>
    <w:unhideWhenUsed/>
    <w:qFormat/>
    <w:rsid w:val="00291BF1"/>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EndnoteTextChar">
    <w:name w:val="Endnote Text Char"/>
    <w:link w:val="EndnoteText"/>
    <w:uiPriority w:val="99"/>
    <w:rsid w:val="00291BF1"/>
  </w:style>
  <w:style w:type="character" w:customStyle="1" w:styleId="pubmedlink">
    <w:name w:val="pubmedlink"/>
    <w:rsid w:val="00291BF1"/>
  </w:style>
  <w:style w:type="character" w:customStyle="1" w:styleId="publication-meta-journal">
    <w:name w:val="publication-meta-journal"/>
    <w:rsid w:val="00291BF1"/>
  </w:style>
  <w:style w:type="character" w:customStyle="1" w:styleId="fig-header">
    <w:name w:val="fig-header"/>
    <w:rsid w:val="00291BF1"/>
  </w:style>
  <w:style w:type="character" w:styleId="FollowedHyperlink">
    <w:name w:val="FollowedHyperlink"/>
    <w:unhideWhenUsed/>
    <w:rsid w:val="00291BF1"/>
    <w:rPr>
      <w:color w:val="800080"/>
      <w:u w:val="single"/>
    </w:rPr>
  </w:style>
  <w:style w:type="character" w:styleId="PlaceholderText">
    <w:name w:val="Placeholder Text"/>
    <w:uiPriority w:val="99"/>
    <w:rsid w:val="00291BF1"/>
    <w:rPr>
      <w:color w:val="808080"/>
    </w:rPr>
  </w:style>
  <w:style w:type="character" w:customStyle="1" w:styleId="textboldtrang">
    <w:name w:val="text_bold_trang"/>
    <w:rsid w:val="00291BF1"/>
  </w:style>
  <w:style w:type="character" w:customStyle="1" w:styleId="Heading5Char">
    <w:name w:val="Heading 5 Char"/>
    <w:link w:val="Heading5"/>
    <w:rsid w:val="00291BF1"/>
    <w:rPr>
      <w:b/>
      <w:bCs/>
      <w:i/>
      <w:iCs/>
      <w:sz w:val="26"/>
      <w:szCs w:val="26"/>
    </w:rPr>
  </w:style>
  <w:style w:type="character" w:customStyle="1" w:styleId="Heading8Char">
    <w:name w:val="Heading 8 Char"/>
    <w:link w:val="Heading8"/>
    <w:rsid w:val="00291BF1"/>
    <w:rPr>
      <w:i/>
      <w:iCs/>
      <w:sz w:val="24"/>
      <w:szCs w:val="24"/>
    </w:rPr>
  </w:style>
  <w:style w:type="character" w:customStyle="1" w:styleId="name">
    <w:name w:val="name"/>
    <w:rsid w:val="00291BF1"/>
  </w:style>
  <w:style w:type="character" w:customStyle="1" w:styleId="forenames">
    <w:name w:val="forenames"/>
    <w:rsid w:val="00291BF1"/>
  </w:style>
  <w:style w:type="character" w:customStyle="1" w:styleId="surname">
    <w:name w:val="surname"/>
    <w:rsid w:val="00291BF1"/>
  </w:style>
  <w:style w:type="character" w:customStyle="1" w:styleId="address">
    <w:name w:val="address"/>
    <w:rsid w:val="00291BF1"/>
  </w:style>
  <w:style w:type="character" w:customStyle="1" w:styleId="number3">
    <w:name w:val="number3"/>
    <w:rsid w:val="00291BF1"/>
  </w:style>
  <w:style w:type="character" w:customStyle="1" w:styleId="correspondence-label">
    <w:name w:val="correspondence-label"/>
    <w:rsid w:val="00291BF1"/>
  </w:style>
  <w:style w:type="paragraph" w:customStyle="1" w:styleId="para3">
    <w:name w:val="para3"/>
    <w:basedOn w:val="Normal"/>
    <w:rsid w:val="00291BF1"/>
    <w:pPr>
      <w:spacing w:after="100" w:afterAutospacing="1"/>
    </w:pPr>
    <w:rPr>
      <w:color w:val="333333"/>
      <w:sz w:val="18"/>
      <w:szCs w:val="18"/>
    </w:rPr>
  </w:style>
  <w:style w:type="character" w:customStyle="1" w:styleId="b3">
    <w:name w:val="b3"/>
    <w:rsid w:val="00291BF1"/>
    <w:rPr>
      <w:b/>
      <w:bCs/>
    </w:rPr>
  </w:style>
  <w:style w:type="character" w:customStyle="1" w:styleId="i3">
    <w:name w:val="i3"/>
    <w:rsid w:val="00291BF1"/>
    <w:rPr>
      <w:i/>
      <w:iCs/>
    </w:rPr>
  </w:style>
  <w:style w:type="character" w:styleId="HTMLCite">
    <w:name w:val="HTML Cite"/>
    <w:uiPriority w:val="99"/>
    <w:rsid w:val="00291BF1"/>
    <w:rPr>
      <w:i/>
      <w:iCs/>
    </w:rPr>
  </w:style>
  <w:style w:type="character" w:customStyle="1" w:styleId="BodyTextIndent3Char">
    <w:name w:val="Body Text Indent 3 Char"/>
    <w:link w:val="BodyTextIndent3"/>
    <w:rsid w:val="00291BF1"/>
    <w:rPr>
      <w:rFonts w:ascii=".VnTimeH" w:hAnsi=".VnTimeH" w:cs="Arial"/>
      <w:sz w:val="28"/>
      <w:szCs w:val="24"/>
    </w:rPr>
  </w:style>
  <w:style w:type="character" w:customStyle="1" w:styleId="A0">
    <w:name w:val="A0"/>
    <w:uiPriority w:val="99"/>
    <w:rsid w:val="00291BF1"/>
    <w:rPr>
      <w:rFonts w:cs="Myriad Pro Cond"/>
      <w:color w:val="000000"/>
      <w:sz w:val="22"/>
      <w:szCs w:val="22"/>
    </w:rPr>
  </w:style>
  <w:style w:type="paragraph" w:styleId="NoSpacing">
    <w:name w:val="No Spacing"/>
    <w:link w:val="NoSpacingChar"/>
    <w:uiPriority w:val="1"/>
    <w:qFormat/>
    <w:rsid w:val="00291BF1"/>
    <w:rPr>
      <w:rFonts w:ascii="Calibri" w:eastAsia="Calibri" w:hAnsi="Calibri"/>
      <w:sz w:val="22"/>
      <w:szCs w:val="22"/>
    </w:rPr>
  </w:style>
  <w:style w:type="character" w:customStyle="1" w:styleId="algo-summary">
    <w:name w:val="algo-summary"/>
    <w:rsid w:val="00291BF1"/>
  </w:style>
  <w:style w:type="character" w:customStyle="1" w:styleId="ListParagraphChar">
    <w:name w:val="List Paragraph Char"/>
    <w:aliases w:val="ADB paragraph numbering Char,ANNEX Char,List Paragraph1 Char,List Paragraph2 Char,List Paragraph (numbered (a)) Char,Bullets Char,IBL List Paragraph Char,List Paragraph nowy Char,References Char,Numbered List Paragraph Char"/>
    <w:link w:val="ListParagraph"/>
    <w:uiPriority w:val="34"/>
    <w:qFormat/>
    <w:locked/>
    <w:rsid w:val="00291BF1"/>
    <w:rPr>
      <w:sz w:val="24"/>
      <w:szCs w:val="24"/>
    </w:rPr>
  </w:style>
  <w:style w:type="character" w:customStyle="1" w:styleId="CommentTextChar">
    <w:name w:val="Comment Text Char"/>
    <w:link w:val="CommentText"/>
    <w:rsid w:val="00291BF1"/>
  </w:style>
  <w:style w:type="character" w:customStyle="1" w:styleId="journaltitle">
    <w:name w:val="journaltitle"/>
    <w:rsid w:val="00291BF1"/>
  </w:style>
  <w:style w:type="character" w:customStyle="1" w:styleId="articlecitationyear">
    <w:name w:val="articlecitation_year"/>
    <w:rsid w:val="00291BF1"/>
  </w:style>
  <w:style w:type="character" w:customStyle="1" w:styleId="articlecitationvolume">
    <w:name w:val="articlecitation_volume"/>
    <w:rsid w:val="00291BF1"/>
  </w:style>
  <w:style w:type="paragraph" w:customStyle="1" w:styleId="articledoi">
    <w:name w:val="articledoi"/>
    <w:basedOn w:val="Normal"/>
    <w:rsid w:val="00291BF1"/>
    <w:pPr>
      <w:spacing w:before="100" w:beforeAutospacing="1" w:after="100" w:afterAutospacing="1"/>
    </w:pPr>
    <w:rPr>
      <w:sz w:val="24"/>
      <w:szCs w:val="24"/>
    </w:rPr>
  </w:style>
  <w:style w:type="character" w:customStyle="1" w:styleId="ref-journal">
    <w:name w:val="ref-journal"/>
    <w:rsid w:val="00291BF1"/>
  </w:style>
  <w:style w:type="character" w:customStyle="1" w:styleId="ref-vol">
    <w:name w:val="ref-vol"/>
    <w:rsid w:val="00291BF1"/>
  </w:style>
  <w:style w:type="character" w:customStyle="1" w:styleId="citation">
    <w:name w:val="citation"/>
    <w:rsid w:val="00291BF1"/>
  </w:style>
  <w:style w:type="character" w:customStyle="1" w:styleId="fm-role">
    <w:name w:val="fm-role"/>
    <w:rsid w:val="00291BF1"/>
  </w:style>
  <w:style w:type="character" w:customStyle="1" w:styleId="cit">
    <w:name w:val="cit"/>
    <w:rsid w:val="00291BF1"/>
  </w:style>
  <w:style w:type="character" w:customStyle="1" w:styleId="fm-vol-iss-date">
    <w:name w:val="fm-vol-iss-date"/>
    <w:rsid w:val="00291BF1"/>
  </w:style>
  <w:style w:type="character" w:customStyle="1" w:styleId="doi">
    <w:name w:val="doi"/>
    <w:rsid w:val="00291BF1"/>
  </w:style>
  <w:style w:type="character" w:customStyle="1" w:styleId="m-2635172604291180795element-citation">
    <w:name w:val="m_-2635172604291180795element-citation"/>
    <w:rsid w:val="00291BF1"/>
  </w:style>
  <w:style w:type="character" w:customStyle="1" w:styleId="m-2635172604291180795gmail-ref-journal">
    <w:name w:val="m_-2635172604291180795gmail-ref-journal"/>
    <w:rsid w:val="00291BF1"/>
  </w:style>
  <w:style w:type="character" w:customStyle="1" w:styleId="FootnoteTextChar">
    <w:name w:val="Footnote Text Char"/>
    <w:link w:val="FootnoteText"/>
    <w:semiHidden/>
    <w:rsid w:val="00291BF1"/>
  </w:style>
  <w:style w:type="character" w:customStyle="1" w:styleId="cit-auth">
    <w:name w:val="cit-auth"/>
    <w:rsid w:val="00291BF1"/>
  </w:style>
  <w:style w:type="character" w:customStyle="1" w:styleId="cit-sep">
    <w:name w:val="cit-sep"/>
    <w:rsid w:val="00291BF1"/>
  </w:style>
  <w:style w:type="character" w:customStyle="1" w:styleId="cit-print-date">
    <w:name w:val="cit-print-date"/>
    <w:rsid w:val="00291BF1"/>
  </w:style>
  <w:style w:type="character" w:customStyle="1" w:styleId="cit-vol">
    <w:name w:val="cit-vol"/>
    <w:rsid w:val="00291BF1"/>
  </w:style>
  <w:style w:type="character" w:customStyle="1" w:styleId="cit-first-page">
    <w:name w:val="cit-first-page"/>
    <w:rsid w:val="00291BF1"/>
  </w:style>
  <w:style w:type="character" w:customStyle="1" w:styleId="cit-last-page">
    <w:name w:val="cit-last-page"/>
    <w:rsid w:val="00291BF1"/>
  </w:style>
  <w:style w:type="character" w:customStyle="1" w:styleId="cit-ahead-of-print-date">
    <w:name w:val="cit-ahead-of-print-date"/>
    <w:rsid w:val="00291BF1"/>
  </w:style>
  <w:style w:type="character" w:customStyle="1" w:styleId="cit-doi">
    <w:name w:val="cit-doi"/>
    <w:rsid w:val="00291BF1"/>
  </w:style>
  <w:style w:type="character" w:customStyle="1" w:styleId="citation-publication-date">
    <w:name w:val="citation-publication-date"/>
    <w:rsid w:val="00291BF1"/>
  </w:style>
  <w:style w:type="paragraph" w:customStyle="1" w:styleId="NoSpacing1">
    <w:name w:val="No Spacing1"/>
    <w:uiPriority w:val="99"/>
    <w:qFormat/>
    <w:rsid w:val="00291BF1"/>
    <w:rPr>
      <w:rFonts w:ascii="Calibri" w:eastAsia="Calibri" w:hAnsi="Calibri"/>
      <w:sz w:val="22"/>
      <w:szCs w:val="22"/>
    </w:rPr>
  </w:style>
  <w:style w:type="paragraph" w:customStyle="1" w:styleId="bB">
    <w:name w:val="bB"/>
    <w:basedOn w:val="Heading5"/>
    <w:qFormat/>
    <w:rsid w:val="00451762"/>
    <w:pPr>
      <w:keepNext/>
      <w:tabs>
        <w:tab w:val="clear" w:pos="1008"/>
      </w:tabs>
      <w:spacing w:before="0" w:after="0" w:line="360" w:lineRule="auto"/>
      <w:ind w:left="0" w:firstLine="567"/>
      <w:jc w:val="center"/>
    </w:pPr>
    <w:rPr>
      <w:bCs w:val="0"/>
      <w:iCs w:val="0"/>
      <w:color w:val="000000"/>
      <w:spacing w:val="-6"/>
      <w:sz w:val="28"/>
      <w:szCs w:val="28"/>
      <w:lang w:val="en-GB"/>
    </w:rPr>
  </w:style>
  <w:style w:type="character" w:customStyle="1" w:styleId="CommentSubjectChar">
    <w:name w:val="Comment Subject Char"/>
    <w:link w:val="CommentSubject"/>
    <w:rsid w:val="00C92052"/>
    <w:rPr>
      <w:b/>
      <w:bCs/>
    </w:rPr>
  </w:style>
  <w:style w:type="character" w:customStyle="1" w:styleId="Vnbnnidung">
    <w:name w:val="Văn bản nội dung_"/>
    <w:link w:val="Vnbnnidung0"/>
    <w:rsid w:val="00C92052"/>
    <w:rPr>
      <w:shd w:val="clear" w:color="auto" w:fill="FFFFFF"/>
    </w:rPr>
  </w:style>
  <w:style w:type="paragraph" w:customStyle="1" w:styleId="Vnbnnidung0">
    <w:name w:val="Văn bản nội dung"/>
    <w:basedOn w:val="Normal"/>
    <w:link w:val="Vnbnnidung"/>
    <w:rsid w:val="00C92052"/>
    <w:pPr>
      <w:shd w:val="clear" w:color="auto" w:fill="FFFFFF"/>
      <w:spacing w:line="408" w:lineRule="exact"/>
      <w:jc w:val="both"/>
    </w:pPr>
    <w:rPr>
      <w:sz w:val="20"/>
      <w:szCs w:val="20"/>
    </w:rPr>
  </w:style>
  <w:style w:type="character" w:customStyle="1" w:styleId="Tiu2">
    <w:name w:val="Tiêu đề #2_"/>
    <w:link w:val="Tiu20"/>
    <w:rsid w:val="00C92052"/>
    <w:rPr>
      <w:b/>
      <w:bCs/>
      <w:shd w:val="clear" w:color="auto" w:fill="FFFFFF"/>
    </w:rPr>
  </w:style>
  <w:style w:type="paragraph" w:customStyle="1" w:styleId="Tiu20">
    <w:name w:val="Tiêu đề #2"/>
    <w:basedOn w:val="Normal"/>
    <w:link w:val="Tiu2"/>
    <w:rsid w:val="00C92052"/>
    <w:pPr>
      <w:shd w:val="clear" w:color="auto" w:fill="FFFFFF"/>
      <w:spacing w:before="180" w:after="600" w:line="0" w:lineRule="atLeast"/>
      <w:outlineLvl w:val="1"/>
    </w:pPr>
    <w:rPr>
      <w:b/>
      <w:bCs/>
      <w:sz w:val="20"/>
      <w:szCs w:val="20"/>
    </w:rPr>
  </w:style>
  <w:style w:type="character" w:customStyle="1" w:styleId="Vnbnnidung3">
    <w:name w:val="Văn bản nội dung (3)_"/>
    <w:link w:val="Vnbnnidung30"/>
    <w:rsid w:val="00C92052"/>
    <w:rPr>
      <w:b/>
      <w:bCs/>
      <w:shd w:val="clear" w:color="auto" w:fill="FFFFFF"/>
    </w:rPr>
  </w:style>
  <w:style w:type="paragraph" w:customStyle="1" w:styleId="Vnbnnidung30">
    <w:name w:val="Văn bản nội dung (3)"/>
    <w:basedOn w:val="Normal"/>
    <w:link w:val="Vnbnnidung3"/>
    <w:rsid w:val="00C92052"/>
    <w:pPr>
      <w:shd w:val="clear" w:color="auto" w:fill="FFFFFF"/>
      <w:spacing w:before="180" w:after="180" w:line="264" w:lineRule="exact"/>
      <w:jc w:val="both"/>
    </w:pPr>
    <w:rPr>
      <w:b/>
      <w:bCs/>
      <w:sz w:val="20"/>
      <w:szCs w:val="20"/>
    </w:rPr>
  </w:style>
  <w:style w:type="character" w:customStyle="1" w:styleId="Tiu1">
    <w:name w:val="Tiêu đề #1_"/>
    <w:link w:val="Tiu10"/>
    <w:rsid w:val="00C92052"/>
    <w:rPr>
      <w:spacing w:val="-10"/>
      <w:sz w:val="25"/>
      <w:szCs w:val="25"/>
      <w:shd w:val="clear" w:color="auto" w:fill="FFFFFF"/>
    </w:rPr>
  </w:style>
  <w:style w:type="paragraph" w:customStyle="1" w:styleId="Tiu10">
    <w:name w:val="Tiêu đề #1"/>
    <w:basedOn w:val="Normal"/>
    <w:link w:val="Tiu1"/>
    <w:rsid w:val="00C92052"/>
    <w:pPr>
      <w:shd w:val="clear" w:color="auto" w:fill="FFFFFF"/>
      <w:spacing w:before="120" w:after="120" w:line="0" w:lineRule="atLeast"/>
      <w:ind w:firstLine="660"/>
      <w:jc w:val="both"/>
      <w:outlineLvl w:val="0"/>
    </w:pPr>
    <w:rPr>
      <w:spacing w:val="-10"/>
      <w:sz w:val="25"/>
      <w:szCs w:val="25"/>
    </w:rPr>
  </w:style>
  <w:style w:type="character" w:customStyle="1" w:styleId="VnbnnidungInm">
    <w:name w:val="Văn bản nội dung + In đậm"/>
    <w:rsid w:val="00C92052"/>
    <w:rPr>
      <w:rFonts w:ascii="Times New Roman" w:eastAsia="Times New Roman" w:hAnsi="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Vnbnnidung115pt">
    <w:name w:val="Văn bản nội dung + 11.5 pt"/>
    <w:aliases w:val="Giãn cách 0 pt"/>
    <w:rsid w:val="00C92052"/>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Vnbnnidung15pt">
    <w:name w:val="Văn bản nội dung + 15 pt"/>
    <w:aliases w:val="In đậm,Giãn cách -1 pt,Tiêu đề #1 + Century Gothic,10 pt"/>
    <w:rsid w:val="00C92052"/>
    <w:rPr>
      <w:rFonts w:ascii="Times New Roman" w:eastAsia="Times New Roman" w:hAnsi="Times New Roman"/>
      <w:b/>
      <w:bCs/>
      <w:i w:val="0"/>
      <w:iCs w:val="0"/>
      <w:smallCaps w:val="0"/>
      <w:strike w:val="0"/>
      <w:color w:val="000000"/>
      <w:spacing w:val="-20"/>
      <w:w w:val="100"/>
      <w:position w:val="0"/>
      <w:sz w:val="30"/>
      <w:szCs w:val="30"/>
      <w:u w:val="none"/>
      <w:shd w:val="clear" w:color="auto" w:fill="FFFFFF"/>
      <w:lang w:val="vi-VN"/>
    </w:rPr>
  </w:style>
  <w:style w:type="character" w:customStyle="1" w:styleId="VnbnnidungExact">
    <w:name w:val="Văn bản nội dung Exact"/>
    <w:rsid w:val="00C92052"/>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Vnbnnidung2">
    <w:name w:val="Văn bản nội dung (2)_"/>
    <w:link w:val="Vnbnnidung20"/>
    <w:rsid w:val="00C92052"/>
    <w:rPr>
      <w:spacing w:val="-10"/>
      <w:sz w:val="25"/>
      <w:szCs w:val="25"/>
      <w:shd w:val="clear" w:color="auto" w:fill="FFFFFF"/>
    </w:rPr>
  </w:style>
  <w:style w:type="paragraph" w:customStyle="1" w:styleId="Vnbnnidung20">
    <w:name w:val="Văn bản nội dung (2)"/>
    <w:basedOn w:val="Normal"/>
    <w:link w:val="Vnbnnidung2"/>
    <w:rsid w:val="00C92052"/>
    <w:pPr>
      <w:shd w:val="clear" w:color="auto" w:fill="FFFFFF"/>
      <w:spacing w:after="120" w:line="0" w:lineRule="atLeast"/>
      <w:ind w:firstLine="660"/>
      <w:jc w:val="both"/>
    </w:pPr>
    <w:rPr>
      <w:spacing w:val="-10"/>
      <w:sz w:val="25"/>
      <w:szCs w:val="25"/>
    </w:rPr>
  </w:style>
  <w:style w:type="character" w:customStyle="1" w:styleId="Vnbnnidung6">
    <w:name w:val="Văn bản nội dung (6)_"/>
    <w:link w:val="Vnbnnidung60"/>
    <w:rsid w:val="00C92052"/>
    <w:rPr>
      <w:b/>
      <w:bCs/>
      <w:spacing w:val="-10"/>
      <w:shd w:val="clear" w:color="auto" w:fill="FFFFFF"/>
    </w:rPr>
  </w:style>
  <w:style w:type="paragraph" w:customStyle="1" w:styleId="Vnbnnidung60">
    <w:name w:val="Văn bản nội dung (6)"/>
    <w:basedOn w:val="Normal"/>
    <w:link w:val="Vnbnnidung6"/>
    <w:rsid w:val="00C92052"/>
    <w:pPr>
      <w:shd w:val="clear" w:color="auto" w:fill="FFFFFF"/>
      <w:spacing w:line="408" w:lineRule="exact"/>
      <w:ind w:firstLine="660"/>
      <w:jc w:val="both"/>
    </w:pPr>
    <w:rPr>
      <w:b/>
      <w:bCs/>
      <w:spacing w:val="-10"/>
      <w:sz w:val="20"/>
      <w:szCs w:val="20"/>
    </w:rPr>
  </w:style>
  <w:style w:type="character" w:customStyle="1" w:styleId="VnbnnidungCorbel">
    <w:name w:val="Văn bản nội dung + Corbel"/>
    <w:rsid w:val="00C92052"/>
    <w:rPr>
      <w:rFonts w:ascii="Corbel" w:eastAsia="Corbel" w:hAnsi="Corbel" w:cs="Corbel"/>
      <w:b w:val="0"/>
      <w:bCs w:val="0"/>
      <w:i w:val="0"/>
      <w:iCs w:val="0"/>
      <w:smallCaps w:val="0"/>
      <w:strike w:val="0"/>
      <w:color w:val="000000"/>
      <w:spacing w:val="0"/>
      <w:w w:val="100"/>
      <w:position w:val="0"/>
      <w:sz w:val="24"/>
      <w:szCs w:val="24"/>
      <w:u w:val="none"/>
      <w:shd w:val="clear" w:color="auto" w:fill="FFFFFF"/>
    </w:rPr>
  </w:style>
  <w:style w:type="character" w:customStyle="1" w:styleId="Vnbnnidung3Khnginm">
    <w:name w:val="Văn bản nội dung (3) + Không in đậm"/>
    <w:rsid w:val="00C92052"/>
    <w:rPr>
      <w:rFonts w:ascii="Times New Roman" w:eastAsia="Times New Roman" w:hAnsi="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VnbnnidungGincch1pt">
    <w:name w:val="Văn bản nội dung + Giãn cách 1 pt"/>
    <w:rsid w:val="00C92052"/>
    <w:rPr>
      <w:rFonts w:ascii="Times New Roman" w:eastAsia="Times New Roman" w:hAnsi="Times New Roman"/>
      <w:b w:val="0"/>
      <w:bCs w:val="0"/>
      <w:i w:val="0"/>
      <w:iCs w:val="0"/>
      <w:smallCaps w:val="0"/>
      <w:strike w:val="0"/>
      <w:color w:val="000000"/>
      <w:spacing w:val="20"/>
      <w:w w:val="100"/>
      <w:position w:val="0"/>
      <w:sz w:val="24"/>
      <w:szCs w:val="24"/>
      <w:u w:val="none"/>
      <w:shd w:val="clear" w:color="auto" w:fill="FFFFFF"/>
      <w:lang w:val="vi-VN"/>
    </w:rPr>
  </w:style>
  <w:style w:type="character" w:customStyle="1" w:styleId="VnbnnidungArialUnicodeMS">
    <w:name w:val="Văn bản nội dung + Arial Unicode MS"/>
    <w:aliases w:val="14 pt"/>
    <w:rsid w:val="00C92052"/>
    <w:rPr>
      <w:rFonts w:ascii="Arial Unicode MS" w:eastAsia="Arial Unicode MS" w:hAnsi="Arial Unicode MS" w:cs="Arial Unicode MS"/>
      <w:b w:val="0"/>
      <w:bCs w:val="0"/>
      <w:i w:val="0"/>
      <w:iCs w:val="0"/>
      <w:smallCaps w:val="0"/>
      <w:strike w:val="0"/>
      <w:color w:val="000000"/>
      <w:spacing w:val="0"/>
      <w:w w:val="100"/>
      <w:position w:val="0"/>
      <w:sz w:val="28"/>
      <w:szCs w:val="28"/>
      <w:u w:val="none"/>
      <w:shd w:val="clear" w:color="auto" w:fill="FFFFFF"/>
    </w:rPr>
  </w:style>
  <w:style w:type="character" w:customStyle="1" w:styleId="VnbnnidungConstantia">
    <w:name w:val="Văn bản nội dung + Constantia"/>
    <w:aliases w:val="10.5 pt"/>
    <w:rsid w:val="00C92052"/>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VnbnnidungFranklinGothicHeavy">
    <w:name w:val="Văn bản nội dung + Franklin Gothic Heavy"/>
    <w:aliases w:val="8 pt"/>
    <w:rsid w:val="00C92052"/>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shd w:val="clear" w:color="auto" w:fill="FFFFFF"/>
      <w:lang w:val="vi-VN"/>
    </w:rPr>
  </w:style>
  <w:style w:type="character" w:customStyle="1" w:styleId="Vnbnnidung8pt">
    <w:name w:val="Văn bản nội dung + 8 pt"/>
    <w:rsid w:val="00C92052"/>
    <w:rPr>
      <w:rFonts w:ascii="Times New Roman" w:eastAsia="Times New Roman" w:hAnsi="Times New Roman"/>
      <w:b w:val="0"/>
      <w:bCs w:val="0"/>
      <w:i w:val="0"/>
      <w:iCs w:val="0"/>
      <w:smallCaps w:val="0"/>
      <w:strike w:val="0"/>
      <w:color w:val="000000"/>
      <w:spacing w:val="0"/>
      <w:w w:val="100"/>
      <w:position w:val="0"/>
      <w:sz w:val="16"/>
      <w:szCs w:val="16"/>
      <w:u w:val="none"/>
      <w:shd w:val="clear" w:color="auto" w:fill="FFFFFF"/>
      <w:lang w:val="vi-VN"/>
    </w:rPr>
  </w:style>
  <w:style w:type="character" w:customStyle="1" w:styleId="NormalWebChar">
    <w:name w:val="Normal (Web) Char"/>
    <w:link w:val="NormalWeb"/>
    <w:uiPriority w:val="99"/>
    <w:rsid w:val="00C92052"/>
    <w:rPr>
      <w:rFonts w:ascii="Helvetica" w:hAnsi="Helvetica"/>
      <w:color w:val="242424"/>
      <w:sz w:val="18"/>
      <w:szCs w:val="18"/>
    </w:rPr>
  </w:style>
  <w:style w:type="character" w:customStyle="1" w:styleId="a21">
    <w:name w:val="a21"/>
    <w:rsid w:val="00C92052"/>
    <w:rPr>
      <w:rFonts w:ascii="Arial" w:hAnsi="Arial" w:cs="Arial" w:hint="default"/>
      <w:strike w:val="0"/>
      <w:dstrike w:val="0"/>
      <w:sz w:val="20"/>
      <w:szCs w:val="20"/>
      <w:u w:val="none"/>
      <w:effect w:val="none"/>
    </w:rPr>
  </w:style>
  <w:style w:type="character" w:customStyle="1" w:styleId="NoSpacingChar">
    <w:name w:val="No Spacing Char"/>
    <w:link w:val="NoSpacing"/>
    <w:uiPriority w:val="1"/>
    <w:rsid w:val="00C92052"/>
    <w:rPr>
      <w:rFonts w:ascii="Calibri" w:eastAsia="Calibri" w:hAnsi="Calibri"/>
      <w:sz w:val="22"/>
      <w:szCs w:val="22"/>
    </w:rPr>
  </w:style>
  <w:style w:type="table" w:customStyle="1" w:styleId="TableGrid1">
    <w:name w:val="Table Grid1"/>
    <w:basedOn w:val="TableNormal"/>
    <w:next w:val="TableGrid"/>
    <w:uiPriority w:val="59"/>
    <w:rsid w:val="00C92052"/>
    <w:pPr>
      <w:ind w:left="851"/>
      <w:jc w:val="both"/>
    </w:pPr>
    <w:rPr>
      <w:rFonts w:eastAsia="Calibri"/>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ranslate">
    <w:name w:val="notranslate"/>
    <w:rsid w:val="00C92052"/>
  </w:style>
  <w:style w:type="paragraph" w:customStyle="1" w:styleId="4">
    <w:name w:val="4"/>
    <w:basedOn w:val="Normal"/>
    <w:qFormat/>
    <w:rsid w:val="00C92052"/>
    <w:pPr>
      <w:spacing w:before="120" w:after="120" w:line="360" w:lineRule="auto"/>
      <w:jc w:val="both"/>
    </w:pPr>
    <w:rPr>
      <w:rFonts w:eastAsia="Calibri"/>
      <w:b/>
      <w:szCs w:val="26"/>
      <w:shd w:val="clear" w:color="auto" w:fill="FFFFFF"/>
    </w:rPr>
  </w:style>
  <w:style w:type="paragraph" w:styleId="TableofAuthorities">
    <w:name w:val="table of authorities"/>
    <w:basedOn w:val="Normal"/>
    <w:next w:val="Normal"/>
    <w:uiPriority w:val="99"/>
    <w:unhideWhenUsed/>
    <w:rsid w:val="00C92052"/>
    <w:pPr>
      <w:spacing w:line="360" w:lineRule="auto"/>
      <w:ind w:left="280" w:hanging="280"/>
    </w:pPr>
    <w:rPr>
      <w:rFonts w:ascii="Calibri" w:eastAsia="Calibri" w:hAnsi="Calibri" w:cs="Calibri"/>
      <w:sz w:val="20"/>
      <w:szCs w:val="20"/>
    </w:rPr>
  </w:style>
  <w:style w:type="paragraph" w:styleId="TOAHeading">
    <w:name w:val="toa heading"/>
    <w:basedOn w:val="Normal"/>
    <w:next w:val="Normal"/>
    <w:uiPriority w:val="99"/>
    <w:unhideWhenUsed/>
    <w:rsid w:val="00C92052"/>
    <w:pPr>
      <w:spacing w:before="240" w:after="120" w:line="360" w:lineRule="auto"/>
      <w:ind w:left="851"/>
    </w:pPr>
    <w:rPr>
      <w:rFonts w:ascii="Calibri" w:eastAsia="Calibri" w:hAnsi="Calibri" w:cs="Calibri"/>
      <w:b/>
      <w:bCs/>
      <w:caps/>
      <w:sz w:val="20"/>
      <w:szCs w:val="20"/>
    </w:rPr>
  </w:style>
  <w:style w:type="paragraph" w:customStyle="1" w:styleId="3">
    <w:name w:val="3."/>
    <w:basedOn w:val="Normal"/>
    <w:qFormat/>
    <w:rsid w:val="00C92052"/>
    <w:pPr>
      <w:spacing w:line="360" w:lineRule="auto"/>
      <w:jc w:val="both"/>
    </w:pPr>
    <w:rPr>
      <w:rFonts w:eastAsia="Calibri"/>
      <w:b/>
      <w:iCs/>
      <w:spacing w:val="-2"/>
      <w:sz w:val="26"/>
      <w:szCs w:val="26"/>
    </w:rPr>
  </w:style>
  <w:style w:type="paragraph" w:customStyle="1" w:styleId="H">
    <w:name w:val="H."/>
    <w:basedOn w:val="Normal"/>
    <w:qFormat/>
    <w:rsid w:val="00C92052"/>
    <w:pPr>
      <w:spacing w:line="360" w:lineRule="auto"/>
      <w:jc w:val="center"/>
    </w:pPr>
    <w:rPr>
      <w:b/>
      <w:i/>
      <w:iCs/>
      <w:sz w:val="26"/>
      <w:szCs w:val="26"/>
    </w:rPr>
  </w:style>
  <w:style w:type="character" w:customStyle="1" w:styleId="Heading9Char">
    <w:name w:val="Heading 9 Char"/>
    <w:link w:val="Heading9"/>
    <w:rsid w:val="00C92052"/>
    <w:rPr>
      <w:rFonts w:ascii="Arial" w:hAnsi="Arial" w:cs="Arial"/>
      <w:sz w:val="22"/>
      <w:szCs w:val="22"/>
    </w:rPr>
  </w:style>
  <w:style w:type="numbering" w:customStyle="1" w:styleId="NoList1">
    <w:name w:val="No List1"/>
    <w:next w:val="NoList"/>
    <w:uiPriority w:val="99"/>
    <w:semiHidden/>
    <w:unhideWhenUsed/>
    <w:rsid w:val="00C92052"/>
  </w:style>
  <w:style w:type="character" w:customStyle="1" w:styleId="TitleChar">
    <w:name w:val="Title Char"/>
    <w:link w:val="Title"/>
    <w:rsid w:val="00C92052"/>
    <w:rPr>
      <w:rFonts w:ascii=".VnTimeH" w:hAnsi=".VnTimeH"/>
      <w:b/>
      <w:color w:val="FF0000"/>
      <w:sz w:val="40"/>
    </w:rPr>
  </w:style>
  <w:style w:type="table" w:customStyle="1" w:styleId="TableGrid2">
    <w:name w:val="Table Grid2"/>
    <w:basedOn w:val="TableNormal"/>
    <w:next w:val="TableGrid"/>
    <w:rsid w:val="00C9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1">
    <w:name w:val="Date1"/>
    <w:basedOn w:val="Normal"/>
    <w:rsid w:val="00C92052"/>
    <w:pPr>
      <w:spacing w:before="500" w:line="280" w:lineRule="exact"/>
    </w:pPr>
    <w:rPr>
      <w:rFonts w:ascii="GillSans" w:hAnsi="GillSans"/>
      <w:szCs w:val="20"/>
    </w:rPr>
  </w:style>
  <w:style w:type="character" w:customStyle="1" w:styleId="current-selection">
    <w:name w:val="current-selection"/>
    <w:rsid w:val="00C92052"/>
  </w:style>
  <w:style w:type="character" w:customStyle="1" w:styleId="a">
    <w:name w:val="_"/>
    <w:rsid w:val="00C92052"/>
  </w:style>
  <w:style w:type="character" w:customStyle="1" w:styleId="textboldden">
    <w:name w:val="text_bold_den"/>
    <w:rsid w:val="00C92052"/>
  </w:style>
  <w:style w:type="character" w:customStyle="1" w:styleId="CommentTextChar1">
    <w:name w:val="Comment Text Char1"/>
    <w:rsid w:val="00C92052"/>
    <w:rPr>
      <w:rFonts w:ascii="Times New Roman" w:eastAsia="Times New Roman" w:hAnsi="Times New Roman" w:cs="Times New Roman"/>
      <w:sz w:val="20"/>
      <w:szCs w:val="20"/>
    </w:rPr>
  </w:style>
  <w:style w:type="paragraph" w:customStyle="1" w:styleId="answerline">
    <w:name w:val="answer_line"/>
    <w:basedOn w:val="Normal"/>
    <w:qFormat/>
    <w:rsid w:val="00C92052"/>
    <w:pPr>
      <w:tabs>
        <w:tab w:val="left" w:pos="3969"/>
      </w:tabs>
      <w:spacing w:before="240" w:after="120"/>
      <w:ind w:left="851"/>
    </w:pPr>
    <w:rPr>
      <w:sz w:val="24"/>
      <w:szCs w:val="20"/>
      <w:lang w:val="en-GB"/>
    </w:rPr>
  </w:style>
  <w:style w:type="paragraph" w:styleId="HTMLPreformatted">
    <w:name w:val="HTML Preformatted"/>
    <w:basedOn w:val="Normal"/>
    <w:link w:val="HTMLPreformattedChar"/>
    <w:uiPriority w:val="99"/>
    <w:unhideWhenUsed/>
    <w:rsid w:val="00C92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C92052"/>
    <w:rPr>
      <w:rFonts w:ascii="Courier New" w:hAnsi="Courier New" w:cs="Courier New"/>
    </w:rPr>
  </w:style>
  <w:style w:type="character" w:customStyle="1" w:styleId="Bodytext20">
    <w:name w:val="Body text (2)_"/>
    <w:link w:val="Bodytext21"/>
    <w:uiPriority w:val="99"/>
    <w:locked/>
    <w:rsid w:val="00C92052"/>
    <w:rPr>
      <w:sz w:val="22"/>
      <w:szCs w:val="22"/>
      <w:shd w:val="clear" w:color="auto" w:fill="FFFFFF"/>
    </w:rPr>
  </w:style>
  <w:style w:type="paragraph" w:customStyle="1" w:styleId="Bodytext21">
    <w:name w:val="Body text (2)1"/>
    <w:basedOn w:val="Normal"/>
    <w:link w:val="Bodytext20"/>
    <w:uiPriority w:val="99"/>
    <w:rsid w:val="00C92052"/>
    <w:pPr>
      <w:widowControl w:val="0"/>
      <w:shd w:val="clear" w:color="auto" w:fill="FFFFFF"/>
      <w:spacing w:after="60" w:line="240" w:lineRule="atLeast"/>
      <w:ind w:hanging="480"/>
    </w:pPr>
    <w:rPr>
      <w:sz w:val="22"/>
      <w:szCs w:val="22"/>
    </w:rPr>
  </w:style>
  <w:style w:type="character" w:customStyle="1" w:styleId="Bodytext22">
    <w:name w:val="Body text (2)"/>
    <w:uiPriority w:val="99"/>
    <w:rsid w:val="00C92052"/>
    <w:rPr>
      <w:rFonts w:ascii="Times New Roman" w:hAnsi="Times New Roman" w:cs="Times New Roman"/>
      <w:sz w:val="22"/>
      <w:szCs w:val="22"/>
      <w:u w:val="none"/>
      <w:shd w:val="clear" w:color="auto" w:fill="FFFFFF"/>
    </w:rPr>
  </w:style>
  <w:style w:type="character" w:customStyle="1" w:styleId="Bodytext2Italic">
    <w:name w:val="Body text (2) + Italic"/>
    <w:uiPriority w:val="99"/>
    <w:rsid w:val="00C92052"/>
    <w:rPr>
      <w:rFonts w:ascii="Times New Roman" w:hAnsi="Times New Roman" w:cs="Times New Roman"/>
      <w:i/>
      <w:iCs/>
      <w:sz w:val="22"/>
      <w:szCs w:val="22"/>
      <w:u w:val="none"/>
      <w:shd w:val="clear" w:color="auto" w:fill="FFFFFF"/>
    </w:rPr>
  </w:style>
  <w:style w:type="character" w:customStyle="1" w:styleId="Bodytext212pt">
    <w:name w:val="Body text (2) + 12 pt"/>
    <w:aliases w:val="Bold1"/>
    <w:uiPriority w:val="99"/>
    <w:rsid w:val="00C92052"/>
    <w:rPr>
      <w:rFonts w:ascii="Times New Roman" w:hAnsi="Times New Roman" w:cs="Times New Roman"/>
      <w:b/>
      <w:bCs/>
      <w:spacing w:val="0"/>
      <w:sz w:val="24"/>
      <w:szCs w:val="24"/>
      <w:u w:val="none"/>
      <w:shd w:val="clear" w:color="auto" w:fill="FFFFFF"/>
    </w:rPr>
  </w:style>
  <w:style w:type="character" w:customStyle="1" w:styleId="Bodytext5">
    <w:name w:val="Body text (5)_"/>
    <w:link w:val="Bodytext50"/>
    <w:uiPriority w:val="99"/>
    <w:locked/>
    <w:rsid w:val="00C92052"/>
    <w:rPr>
      <w:shd w:val="clear" w:color="auto" w:fill="FFFFFF"/>
    </w:rPr>
  </w:style>
  <w:style w:type="character" w:customStyle="1" w:styleId="Bodytext511pt">
    <w:name w:val="Body text (5) + 11 pt"/>
    <w:uiPriority w:val="99"/>
    <w:rsid w:val="00C92052"/>
    <w:rPr>
      <w:sz w:val="22"/>
      <w:szCs w:val="22"/>
      <w:shd w:val="clear" w:color="auto" w:fill="FFFFFF"/>
    </w:rPr>
  </w:style>
  <w:style w:type="paragraph" w:customStyle="1" w:styleId="Bodytext50">
    <w:name w:val="Body text (5)"/>
    <w:basedOn w:val="Normal"/>
    <w:link w:val="Bodytext5"/>
    <w:uiPriority w:val="99"/>
    <w:rsid w:val="00C92052"/>
    <w:pPr>
      <w:widowControl w:val="0"/>
      <w:shd w:val="clear" w:color="auto" w:fill="FFFFFF"/>
      <w:spacing w:after="60" w:line="285" w:lineRule="exact"/>
    </w:pPr>
    <w:rPr>
      <w:sz w:val="20"/>
      <w:szCs w:val="20"/>
    </w:rPr>
  </w:style>
  <w:style w:type="character" w:customStyle="1" w:styleId="Bodytext215pt">
    <w:name w:val="Body text (2) + 15 pt"/>
    <w:uiPriority w:val="99"/>
    <w:rsid w:val="00C92052"/>
    <w:rPr>
      <w:rFonts w:ascii="Times New Roman" w:hAnsi="Times New Roman" w:cs="Times New Roman"/>
      <w:spacing w:val="0"/>
      <w:sz w:val="30"/>
      <w:szCs w:val="30"/>
      <w:u w:val="none"/>
      <w:shd w:val="clear" w:color="auto" w:fill="FFFFFF"/>
    </w:rPr>
  </w:style>
  <w:style w:type="paragraph" w:customStyle="1" w:styleId="40">
    <w:name w:val="4."/>
    <w:basedOn w:val="Normal"/>
    <w:qFormat/>
    <w:rsid w:val="00C92052"/>
    <w:pPr>
      <w:spacing w:line="360" w:lineRule="auto"/>
      <w:jc w:val="both"/>
    </w:pPr>
    <w:rPr>
      <w:rFonts w:eastAsia="Calibri"/>
      <w:b/>
      <w:i/>
      <w:spacing w:val="-2"/>
      <w:sz w:val="26"/>
      <w:szCs w:val="26"/>
    </w:rPr>
  </w:style>
  <w:style w:type="paragraph" w:customStyle="1" w:styleId="1">
    <w:name w:val="1"/>
    <w:basedOn w:val="Normal"/>
    <w:rsid w:val="00C92052"/>
    <w:pPr>
      <w:spacing w:line="360" w:lineRule="auto"/>
      <w:jc w:val="center"/>
    </w:pPr>
    <w:rPr>
      <w:b/>
      <w:sz w:val="32"/>
      <w:szCs w:val="32"/>
    </w:rPr>
  </w:style>
  <w:style w:type="paragraph" w:customStyle="1" w:styleId="D">
    <w:name w:val="D."/>
    <w:basedOn w:val="Normal"/>
    <w:qFormat/>
    <w:rsid w:val="00C92052"/>
    <w:pPr>
      <w:spacing w:line="360" w:lineRule="auto"/>
      <w:jc w:val="center"/>
      <w:outlineLvl w:val="2"/>
    </w:pPr>
    <w:rPr>
      <w:b/>
      <w:bCs/>
      <w:i/>
      <w:sz w:val="26"/>
      <w:szCs w:val="26"/>
    </w:rPr>
  </w:style>
  <w:style w:type="paragraph" w:customStyle="1" w:styleId="2">
    <w:name w:val="2."/>
    <w:basedOn w:val="Normal"/>
    <w:qFormat/>
    <w:rsid w:val="00C92052"/>
    <w:pPr>
      <w:spacing w:line="360" w:lineRule="auto"/>
      <w:jc w:val="both"/>
      <w:outlineLvl w:val="0"/>
    </w:pPr>
    <w:rPr>
      <w:rFonts w:eastAsia="Calibri"/>
      <w:b/>
      <w:spacing w:val="-2"/>
      <w:sz w:val="26"/>
      <w:szCs w:val="26"/>
    </w:rPr>
  </w:style>
  <w:style w:type="character" w:customStyle="1" w:styleId="mw-headline">
    <w:name w:val="mw-headline"/>
    <w:rsid w:val="00C92052"/>
  </w:style>
  <w:style w:type="paragraph" w:customStyle="1" w:styleId="10">
    <w:name w:val="10"/>
    <w:basedOn w:val="Normal"/>
    <w:qFormat/>
    <w:rsid w:val="00C92052"/>
    <w:pPr>
      <w:spacing w:line="360" w:lineRule="auto"/>
      <w:jc w:val="center"/>
    </w:pPr>
    <w:rPr>
      <w:rFonts w:eastAsia="Calibri"/>
      <w:b/>
      <w:color w:val="000000"/>
    </w:rPr>
  </w:style>
  <w:style w:type="paragraph" w:customStyle="1" w:styleId="02">
    <w:name w:val="02"/>
    <w:basedOn w:val="Normal"/>
    <w:qFormat/>
    <w:rsid w:val="00C92052"/>
    <w:pPr>
      <w:spacing w:line="360" w:lineRule="auto"/>
      <w:jc w:val="both"/>
      <w:outlineLvl w:val="1"/>
    </w:pPr>
    <w:rPr>
      <w:rFonts w:eastAsia="Calibri"/>
      <w:b/>
      <w:color w:val="000000"/>
      <w:lang w:val="en-GB"/>
    </w:rPr>
  </w:style>
  <w:style w:type="paragraph" w:customStyle="1" w:styleId="03">
    <w:name w:val="03"/>
    <w:basedOn w:val="Normal"/>
    <w:link w:val="03Char"/>
    <w:qFormat/>
    <w:rsid w:val="00C92052"/>
    <w:pPr>
      <w:spacing w:line="360" w:lineRule="auto"/>
      <w:jc w:val="both"/>
      <w:outlineLvl w:val="1"/>
    </w:pPr>
    <w:rPr>
      <w:rFonts w:eastAsia="Calibri"/>
      <w:b/>
      <w:color w:val="000000"/>
      <w:lang w:val="en-GB"/>
    </w:rPr>
  </w:style>
  <w:style w:type="paragraph" w:customStyle="1" w:styleId="04">
    <w:name w:val="04"/>
    <w:basedOn w:val="noidung0"/>
    <w:qFormat/>
    <w:rsid w:val="00C92052"/>
    <w:pPr>
      <w:tabs>
        <w:tab w:val="left" w:pos="426"/>
        <w:tab w:val="left" w:pos="993"/>
      </w:tabs>
      <w:spacing w:line="360" w:lineRule="auto"/>
      <w:ind w:firstLine="0"/>
    </w:pPr>
    <w:rPr>
      <w:rFonts w:eastAsia="Calibri"/>
      <w:b/>
      <w:i/>
      <w:color w:val="000000"/>
      <w:sz w:val="28"/>
      <w:szCs w:val="28"/>
    </w:rPr>
  </w:style>
  <w:style w:type="paragraph" w:customStyle="1" w:styleId="sd">
    <w:name w:val="sd"/>
    <w:basedOn w:val="H"/>
    <w:qFormat/>
    <w:rsid w:val="00C92052"/>
    <w:rPr>
      <w:color w:val="000000"/>
      <w:spacing w:val="-6"/>
      <w:sz w:val="28"/>
    </w:rPr>
  </w:style>
  <w:style w:type="paragraph" w:customStyle="1" w:styleId="Hh">
    <w:name w:val="Hh"/>
    <w:basedOn w:val="H"/>
    <w:qFormat/>
    <w:rsid w:val="00C92052"/>
    <w:rPr>
      <w:color w:val="000000"/>
      <w:sz w:val="28"/>
      <w:szCs w:val="28"/>
    </w:rPr>
  </w:style>
  <w:style w:type="paragraph" w:customStyle="1" w:styleId="bd">
    <w:name w:val="bd"/>
    <w:basedOn w:val="Normal"/>
    <w:qFormat/>
    <w:rsid w:val="00C92052"/>
    <w:pPr>
      <w:spacing w:line="360" w:lineRule="auto"/>
      <w:jc w:val="center"/>
    </w:pPr>
    <w:rPr>
      <w:rFonts w:eastAsia="Calibri"/>
      <w:b/>
      <w:i/>
      <w:color w:val="000000"/>
      <w:szCs w:val="24"/>
      <w:lang w:val="en-GB"/>
    </w:rPr>
  </w:style>
  <w:style w:type="paragraph" w:customStyle="1" w:styleId="01">
    <w:name w:val="01"/>
    <w:basedOn w:val="Normal"/>
    <w:qFormat/>
    <w:rsid w:val="00C92052"/>
    <w:pPr>
      <w:tabs>
        <w:tab w:val="left" w:pos="2708"/>
      </w:tabs>
      <w:spacing w:line="360" w:lineRule="auto"/>
      <w:ind w:firstLine="851"/>
      <w:jc w:val="center"/>
      <w:outlineLvl w:val="0"/>
    </w:pPr>
    <w:rPr>
      <w:rFonts w:eastAsia="Calibri"/>
      <w:b/>
      <w:color w:val="000000"/>
      <w:sz w:val="38"/>
    </w:rPr>
  </w:style>
  <w:style w:type="paragraph" w:customStyle="1" w:styleId="001">
    <w:name w:val="001"/>
    <w:basedOn w:val="ListParagraph"/>
    <w:qFormat/>
    <w:rsid w:val="00C92052"/>
    <w:pPr>
      <w:widowControl w:val="0"/>
      <w:spacing w:line="360" w:lineRule="auto"/>
      <w:ind w:left="0" w:right="-2"/>
      <w:jc w:val="center"/>
      <w:outlineLvl w:val="0"/>
    </w:pPr>
    <w:rPr>
      <w:rFonts w:eastAsia="Calibri"/>
      <w:b/>
      <w:sz w:val="28"/>
      <w:szCs w:val="28"/>
      <w:lang w:val="vi-VN"/>
    </w:rPr>
  </w:style>
  <w:style w:type="paragraph" w:customStyle="1" w:styleId="text-change-size">
    <w:name w:val="text-change-size"/>
    <w:basedOn w:val="Normal"/>
    <w:rsid w:val="00C92052"/>
    <w:pPr>
      <w:spacing w:before="100" w:beforeAutospacing="1" w:after="100" w:afterAutospacing="1"/>
    </w:pPr>
    <w:rPr>
      <w:sz w:val="24"/>
      <w:szCs w:val="24"/>
    </w:rPr>
  </w:style>
  <w:style w:type="paragraph" w:styleId="Revision">
    <w:name w:val="Revision"/>
    <w:hidden/>
    <w:uiPriority w:val="99"/>
    <w:semiHidden/>
    <w:rsid w:val="00C92052"/>
    <w:rPr>
      <w:rFonts w:eastAsia="Calibri"/>
      <w:sz w:val="28"/>
      <w:szCs w:val="24"/>
    </w:rPr>
  </w:style>
  <w:style w:type="character" w:customStyle="1" w:styleId="03Char">
    <w:name w:val="03 Char"/>
    <w:link w:val="03"/>
    <w:rsid w:val="00C60AD2"/>
    <w:rPr>
      <w:rFonts w:eastAsia="Calibri"/>
      <w:b/>
      <w:color w:val="000000"/>
      <w:sz w:val="28"/>
      <w:szCs w:val="28"/>
      <w:lang w:val="en-GB"/>
    </w:rPr>
  </w:style>
  <w:style w:type="paragraph" w:customStyle="1" w:styleId="Ba">
    <w:name w:val="Ba"/>
    <w:basedOn w:val="Normal"/>
    <w:qFormat/>
    <w:rsid w:val="001A4456"/>
    <w:pPr>
      <w:spacing w:before="120" w:after="120" w:line="336" w:lineRule="auto"/>
      <w:jc w:val="center"/>
    </w:pPr>
    <w:rPr>
      <w:b/>
      <w:szCs w:val="22"/>
    </w:rPr>
  </w:style>
  <w:style w:type="paragraph" w:customStyle="1" w:styleId="003">
    <w:name w:val="003"/>
    <w:basedOn w:val="Heading3"/>
    <w:qFormat/>
    <w:rsid w:val="00A5002C"/>
    <w:pPr>
      <w:keepNext w:val="0"/>
      <w:widowControl w:val="0"/>
      <w:tabs>
        <w:tab w:val="num" w:pos="720"/>
      </w:tabs>
      <w:spacing w:line="360" w:lineRule="auto"/>
      <w:jc w:val="both"/>
    </w:pPr>
    <w:rPr>
      <w:rFonts w:ascii="Times New Roman" w:hAnsi="Times New Roman"/>
      <w:bCs/>
      <w:i/>
      <w:noProof w:val="0"/>
      <w:color w:val="000000"/>
      <w:sz w:val="28"/>
      <w:szCs w:val="28"/>
      <w:lang w:val="pt-BR"/>
    </w:rPr>
  </w:style>
  <w:style w:type="paragraph" w:customStyle="1" w:styleId="002">
    <w:name w:val="002"/>
    <w:basedOn w:val="Heading2"/>
    <w:qFormat/>
    <w:rsid w:val="00E82E5C"/>
    <w:pPr>
      <w:keepNext w:val="0"/>
      <w:widowControl w:val="0"/>
      <w:tabs>
        <w:tab w:val="num" w:pos="576"/>
      </w:tabs>
      <w:spacing w:before="0" w:after="0" w:line="360" w:lineRule="auto"/>
      <w:jc w:val="both"/>
    </w:pPr>
    <w:rPr>
      <w:rFonts w:ascii="Times New Roman" w:hAnsi="Times New Roman" w:cs="Times New Roman"/>
      <w:i w:val="0"/>
      <w:color w:val="000000"/>
      <w:lang w:val="pt-BR"/>
    </w:rPr>
  </w:style>
  <w:style w:type="paragraph" w:customStyle="1" w:styleId="33">
    <w:name w:val="33."/>
    <w:basedOn w:val="Normal"/>
    <w:qFormat/>
    <w:rsid w:val="00910929"/>
    <w:pPr>
      <w:tabs>
        <w:tab w:val="left" w:pos="567"/>
      </w:tabs>
      <w:autoSpaceDE w:val="0"/>
      <w:autoSpaceDN w:val="0"/>
      <w:adjustRightInd w:val="0"/>
      <w:spacing w:line="360" w:lineRule="auto"/>
      <w:jc w:val="both"/>
    </w:pPr>
    <w:rPr>
      <w:b/>
      <w:i/>
      <w:color w:val="000000"/>
      <w:sz w:val="22"/>
      <w:szCs w:val="22"/>
      <w:lang w:val="pt-BR" w:eastAsia="en-SG"/>
    </w:rPr>
  </w:style>
  <w:style w:type="table" w:customStyle="1" w:styleId="TableGrid3">
    <w:name w:val="Table Grid3"/>
    <w:basedOn w:val="TableNormal"/>
    <w:next w:val="TableGrid"/>
    <w:uiPriority w:val="39"/>
    <w:rsid w:val="00253FA2"/>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9029">
      <w:bodyDiv w:val="1"/>
      <w:marLeft w:val="0"/>
      <w:marRight w:val="0"/>
      <w:marTop w:val="0"/>
      <w:marBottom w:val="0"/>
      <w:divBdr>
        <w:top w:val="none" w:sz="0" w:space="0" w:color="auto"/>
        <w:left w:val="none" w:sz="0" w:space="0" w:color="auto"/>
        <w:bottom w:val="none" w:sz="0" w:space="0" w:color="auto"/>
        <w:right w:val="none" w:sz="0" w:space="0" w:color="auto"/>
      </w:divBdr>
    </w:div>
    <w:div w:id="300573685">
      <w:bodyDiv w:val="1"/>
      <w:marLeft w:val="0"/>
      <w:marRight w:val="0"/>
      <w:marTop w:val="0"/>
      <w:marBottom w:val="0"/>
      <w:divBdr>
        <w:top w:val="none" w:sz="0" w:space="0" w:color="auto"/>
        <w:left w:val="none" w:sz="0" w:space="0" w:color="auto"/>
        <w:bottom w:val="none" w:sz="0" w:space="0" w:color="auto"/>
        <w:right w:val="none" w:sz="0" w:space="0" w:color="auto"/>
      </w:divBdr>
      <w:divsChild>
        <w:div w:id="2129860483">
          <w:marLeft w:val="0"/>
          <w:marRight w:val="0"/>
          <w:marTop w:val="0"/>
          <w:marBottom w:val="0"/>
          <w:divBdr>
            <w:top w:val="none" w:sz="0" w:space="0" w:color="auto"/>
            <w:left w:val="none" w:sz="0" w:space="0" w:color="auto"/>
            <w:bottom w:val="none" w:sz="0" w:space="0" w:color="auto"/>
            <w:right w:val="none" w:sz="0" w:space="0" w:color="auto"/>
          </w:divBdr>
          <w:divsChild>
            <w:div w:id="655299225">
              <w:marLeft w:val="0"/>
              <w:marRight w:val="0"/>
              <w:marTop w:val="0"/>
              <w:marBottom w:val="0"/>
              <w:divBdr>
                <w:top w:val="none" w:sz="0" w:space="0" w:color="auto"/>
                <w:left w:val="none" w:sz="0" w:space="0" w:color="auto"/>
                <w:bottom w:val="none" w:sz="0" w:space="0" w:color="auto"/>
                <w:right w:val="none" w:sz="0" w:space="0" w:color="auto"/>
              </w:divBdr>
            </w:div>
            <w:div w:id="799765937">
              <w:marLeft w:val="0"/>
              <w:marRight w:val="0"/>
              <w:marTop w:val="0"/>
              <w:marBottom w:val="0"/>
              <w:divBdr>
                <w:top w:val="none" w:sz="0" w:space="0" w:color="auto"/>
                <w:left w:val="none" w:sz="0" w:space="0" w:color="auto"/>
                <w:bottom w:val="none" w:sz="0" w:space="0" w:color="auto"/>
                <w:right w:val="none" w:sz="0" w:space="0" w:color="auto"/>
              </w:divBdr>
            </w:div>
            <w:div w:id="890000584">
              <w:marLeft w:val="0"/>
              <w:marRight w:val="0"/>
              <w:marTop w:val="0"/>
              <w:marBottom w:val="0"/>
              <w:divBdr>
                <w:top w:val="none" w:sz="0" w:space="0" w:color="auto"/>
                <w:left w:val="none" w:sz="0" w:space="0" w:color="auto"/>
                <w:bottom w:val="none" w:sz="0" w:space="0" w:color="auto"/>
                <w:right w:val="none" w:sz="0" w:space="0" w:color="auto"/>
              </w:divBdr>
            </w:div>
            <w:div w:id="10739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287">
      <w:bodyDiv w:val="1"/>
      <w:marLeft w:val="0"/>
      <w:marRight w:val="0"/>
      <w:marTop w:val="0"/>
      <w:marBottom w:val="0"/>
      <w:divBdr>
        <w:top w:val="none" w:sz="0" w:space="0" w:color="auto"/>
        <w:left w:val="none" w:sz="0" w:space="0" w:color="auto"/>
        <w:bottom w:val="none" w:sz="0" w:space="0" w:color="auto"/>
        <w:right w:val="none" w:sz="0" w:space="0" w:color="auto"/>
      </w:divBdr>
      <w:divsChild>
        <w:div w:id="2122990300">
          <w:marLeft w:val="0"/>
          <w:marRight w:val="0"/>
          <w:marTop w:val="0"/>
          <w:marBottom w:val="0"/>
          <w:divBdr>
            <w:top w:val="none" w:sz="0" w:space="0" w:color="auto"/>
            <w:left w:val="none" w:sz="0" w:space="0" w:color="auto"/>
            <w:bottom w:val="none" w:sz="0" w:space="0" w:color="auto"/>
            <w:right w:val="none" w:sz="0" w:space="0" w:color="auto"/>
          </w:divBdr>
          <w:divsChild>
            <w:div w:id="3925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1455">
      <w:bodyDiv w:val="1"/>
      <w:marLeft w:val="0"/>
      <w:marRight w:val="0"/>
      <w:marTop w:val="0"/>
      <w:marBottom w:val="0"/>
      <w:divBdr>
        <w:top w:val="none" w:sz="0" w:space="0" w:color="auto"/>
        <w:left w:val="none" w:sz="0" w:space="0" w:color="auto"/>
        <w:bottom w:val="none" w:sz="0" w:space="0" w:color="auto"/>
        <w:right w:val="none" w:sz="0" w:space="0" w:color="auto"/>
      </w:divBdr>
    </w:div>
    <w:div w:id="628970184">
      <w:bodyDiv w:val="1"/>
      <w:marLeft w:val="0"/>
      <w:marRight w:val="0"/>
      <w:marTop w:val="0"/>
      <w:marBottom w:val="0"/>
      <w:divBdr>
        <w:top w:val="none" w:sz="0" w:space="0" w:color="auto"/>
        <w:left w:val="none" w:sz="0" w:space="0" w:color="auto"/>
        <w:bottom w:val="none" w:sz="0" w:space="0" w:color="auto"/>
        <w:right w:val="none" w:sz="0" w:space="0" w:color="auto"/>
      </w:divBdr>
    </w:div>
    <w:div w:id="633490805">
      <w:bodyDiv w:val="1"/>
      <w:marLeft w:val="0"/>
      <w:marRight w:val="0"/>
      <w:marTop w:val="0"/>
      <w:marBottom w:val="0"/>
      <w:divBdr>
        <w:top w:val="none" w:sz="0" w:space="0" w:color="auto"/>
        <w:left w:val="none" w:sz="0" w:space="0" w:color="auto"/>
        <w:bottom w:val="none" w:sz="0" w:space="0" w:color="auto"/>
        <w:right w:val="none" w:sz="0" w:space="0" w:color="auto"/>
      </w:divBdr>
      <w:divsChild>
        <w:div w:id="127434141">
          <w:marLeft w:val="0"/>
          <w:marRight w:val="0"/>
          <w:marTop w:val="0"/>
          <w:marBottom w:val="0"/>
          <w:divBdr>
            <w:top w:val="none" w:sz="0" w:space="0" w:color="auto"/>
            <w:left w:val="none" w:sz="0" w:space="0" w:color="auto"/>
            <w:bottom w:val="none" w:sz="0" w:space="0" w:color="auto"/>
            <w:right w:val="none" w:sz="0" w:space="0" w:color="auto"/>
          </w:divBdr>
          <w:divsChild>
            <w:div w:id="13679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3863">
      <w:bodyDiv w:val="1"/>
      <w:marLeft w:val="0"/>
      <w:marRight w:val="0"/>
      <w:marTop w:val="0"/>
      <w:marBottom w:val="0"/>
      <w:divBdr>
        <w:top w:val="none" w:sz="0" w:space="0" w:color="auto"/>
        <w:left w:val="none" w:sz="0" w:space="0" w:color="auto"/>
        <w:bottom w:val="none" w:sz="0" w:space="0" w:color="auto"/>
        <w:right w:val="none" w:sz="0" w:space="0" w:color="auto"/>
      </w:divBdr>
    </w:div>
    <w:div w:id="881597998">
      <w:bodyDiv w:val="1"/>
      <w:marLeft w:val="0"/>
      <w:marRight w:val="0"/>
      <w:marTop w:val="0"/>
      <w:marBottom w:val="0"/>
      <w:divBdr>
        <w:top w:val="none" w:sz="0" w:space="0" w:color="auto"/>
        <w:left w:val="none" w:sz="0" w:space="0" w:color="auto"/>
        <w:bottom w:val="none" w:sz="0" w:space="0" w:color="auto"/>
        <w:right w:val="none" w:sz="0" w:space="0" w:color="auto"/>
      </w:divBdr>
      <w:divsChild>
        <w:div w:id="853417040">
          <w:marLeft w:val="0"/>
          <w:marRight w:val="0"/>
          <w:marTop w:val="0"/>
          <w:marBottom w:val="0"/>
          <w:divBdr>
            <w:top w:val="none" w:sz="0" w:space="0" w:color="auto"/>
            <w:left w:val="none" w:sz="0" w:space="0" w:color="auto"/>
            <w:bottom w:val="none" w:sz="0" w:space="0" w:color="auto"/>
            <w:right w:val="none" w:sz="0" w:space="0" w:color="auto"/>
          </w:divBdr>
          <w:divsChild>
            <w:div w:id="36855642">
              <w:marLeft w:val="0"/>
              <w:marRight w:val="0"/>
              <w:marTop w:val="0"/>
              <w:marBottom w:val="0"/>
              <w:divBdr>
                <w:top w:val="none" w:sz="0" w:space="0" w:color="auto"/>
                <w:left w:val="none" w:sz="0" w:space="0" w:color="auto"/>
                <w:bottom w:val="none" w:sz="0" w:space="0" w:color="auto"/>
                <w:right w:val="none" w:sz="0" w:space="0" w:color="auto"/>
              </w:divBdr>
              <w:divsChild>
                <w:div w:id="190082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2128685">
      <w:bodyDiv w:val="1"/>
      <w:marLeft w:val="0"/>
      <w:marRight w:val="0"/>
      <w:marTop w:val="0"/>
      <w:marBottom w:val="0"/>
      <w:divBdr>
        <w:top w:val="none" w:sz="0" w:space="0" w:color="auto"/>
        <w:left w:val="none" w:sz="0" w:space="0" w:color="auto"/>
        <w:bottom w:val="none" w:sz="0" w:space="0" w:color="auto"/>
        <w:right w:val="none" w:sz="0" w:space="0" w:color="auto"/>
      </w:divBdr>
    </w:div>
    <w:div w:id="1036346209">
      <w:bodyDiv w:val="1"/>
      <w:marLeft w:val="0"/>
      <w:marRight w:val="0"/>
      <w:marTop w:val="0"/>
      <w:marBottom w:val="0"/>
      <w:divBdr>
        <w:top w:val="none" w:sz="0" w:space="0" w:color="auto"/>
        <w:left w:val="none" w:sz="0" w:space="0" w:color="auto"/>
        <w:bottom w:val="none" w:sz="0" w:space="0" w:color="auto"/>
        <w:right w:val="none" w:sz="0" w:space="0" w:color="auto"/>
      </w:divBdr>
    </w:div>
    <w:div w:id="1290357262">
      <w:bodyDiv w:val="1"/>
      <w:marLeft w:val="0"/>
      <w:marRight w:val="0"/>
      <w:marTop w:val="0"/>
      <w:marBottom w:val="0"/>
      <w:divBdr>
        <w:top w:val="none" w:sz="0" w:space="0" w:color="auto"/>
        <w:left w:val="none" w:sz="0" w:space="0" w:color="auto"/>
        <w:bottom w:val="none" w:sz="0" w:space="0" w:color="auto"/>
        <w:right w:val="none" w:sz="0" w:space="0" w:color="auto"/>
      </w:divBdr>
    </w:div>
    <w:div w:id="1356468518">
      <w:bodyDiv w:val="1"/>
      <w:marLeft w:val="0"/>
      <w:marRight w:val="0"/>
      <w:marTop w:val="0"/>
      <w:marBottom w:val="0"/>
      <w:divBdr>
        <w:top w:val="none" w:sz="0" w:space="0" w:color="auto"/>
        <w:left w:val="none" w:sz="0" w:space="0" w:color="auto"/>
        <w:bottom w:val="none" w:sz="0" w:space="0" w:color="auto"/>
        <w:right w:val="none" w:sz="0" w:space="0" w:color="auto"/>
      </w:divBdr>
      <w:divsChild>
        <w:div w:id="1696348459">
          <w:marLeft w:val="0"/>
          <w:marRight w:val="0"/>
          <w:marTop w:val="0"/>
          <w:marBottom w:val="0"/>
          <w:divBdr>
            <w:top w:val="none" w:sz="0" w:space="0" w:color="auto"/>
            <w:left w:val="none" w:sz="0" w:space="0" w:color="auto"/>
            <w:bottom w:val="none" w:sz="0" w:space="0" w:color="auto"/>
            <w:right w:val="none" w:sz="0" w:space="0" w:color="auto"/>
          </w:divBdr>
          <w:divsChild>
            <w:div w:id="401951195">
              <w:marLeft w:val="0"/>
              <w:marRight w:val="0"/>
              <w:marTop w:val="0"/>
              <w:marBottom w:val="0"/>
              <w:divBdr>
                <w:top w:val="none" w:sz="0" w:space="0" w:color="auto"/>
                <w:left w:val="none" w:sz="0" w:space="0" w:color="auto"/>
                <w:bottom w:val="none" w:sz="0" w:space="0" w:color="auto"/>
                <w:right w:val="none" w:sz="0" w:space="0" w:color="auto"/>
              </w:divBdr>
              <w:divsChild>
                <w:div w:id="274215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3965262">
      <w:bodyDiv w:val="1"/>
      <w:marLeft w:val="0"/>
      <w:marRight w:val="0"/>
      <w:marTop w:val="0"/>
      <w:marBottom w:val="0"/>
      <w:divBdr>
        <w:top w:val="none" w:sz="0" w:space="0" w:color="auto"/>
        <w:left w:val="none" w:sz="0" w:space="0" w:color="auto"/>
        <w:bottom w:val="none" w:sz="0" w:space="0" w:color="auto"/>
        <w:right w:val="none" w:sz="0" w:space="0" w:color="auto"/>
      </w:divBdr>
    </w:div>
    <w:div w:id="1421638933">
      <w:bodyDiv w:val="1"/>
      <w:marLeft w:val="0"/>
      <w:marRight w:val="0"/>
      <w:marTop w:val="0"/>
      <w:marBottom w:val="0"/>
      <w:divBdr>
        <w:top w:val="none" w:sz="0" w:space="0" w:color="auto"/>
        <w:left w:val="none" w:sz="0" w:space="0" w:color="auto"/>
        <w:bottom w:val="none" w:sz="0" w:space="0" w:color="auto"/>
        <w:right w:val="none" w:sz="0" w:space="0" w:color="auto"/>
      </w:divBdr>
    </w:div>
    <w:div w:id="1528910609">
      <w:bodyDiv w:val="1"/>
      <w:marLeft w:val="0"/>
      <w:marRight w:val="0"/>
      <w:marTop w:val="0"/>
      <w:marBottom w:val="0"/>
      <w:divBdr>
        <w:top w:val="none" w:sz="0" w:space="0" w:color="auto"/>
        <w:left w:val="none" w:sz="0" w:space="0" w:color="auto"/>
        <w:bottom w:val="none" w:sz="0" w:space="0" w:color="auto"/>
        <w:right w:val="none" w:sz="0" w:space="0" w:color="auto"/>
      </w:divBdr>
    </w:div>
    <w:div w:id="1965504893">
      <w:bodyDiv w:val="1"/>
      <w:marLeft w:val="0"/>
      <w:marRight w:val="0"/>
      <w:marTop w:val="0"/>
      <w:marBottom w:val="0"/>
      <w:divBdr>
        <w:top w:val="none" w:sz="0" w:space="0" w:color="auto"/>
        <w:left w:val="none" w:sz="0" w:space="0" w:color="auto"/>
        <w:bottom w:val="none" w:sz="0" w:space="0" w:color="auto"/>
        <w:right w:val="none" w:sz="0" w:space="0" w:color="auto"/>
      </w:divBdr>
    </w:div>
    <w:div w:id="20966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B219-45C6-4E05-BB6E-10DB227D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4601</Words>
  <Characters>26228</Characters>
  <Application>Microsoft Office Word</Application>
  <DocSecurity>0</DocSecurity>
  <Lines>218</Lines>
  <Paragraphs>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THIẾU MÁU THIẾU SẮT VÀ CÁC GIẢI PHÁP CAN THIỆP</vt:lpstr>
      <vt:lpstr>THIẾU MÁU THIẾU SẮT VÀ CÁC GIẢI PHÁP CAN THIỆP</vt:lpstr>
    </vt:vector>
  </TitlesOfParts>
  <Company>VDD</Company>
  <LinksUpToDate>false</LinksUpToDate>
  <CharactersWithSpaces>30768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MÁU THIẾU SẮT VÀ CÁC GIẢI PHÁP CAN THIỆP</dc:title>
  <dc:creator>bkc</dc:creator>
  <cp:lastModifiedBy>Admin</cp:lastModifiedBy>
  <cp:revision>17</cp:revision>
  <cp:lastPrinted>2022-04-28T02:38:00Z</cp:lastPrinted>
  <dcterms:created xsi:type="dcterms:W3CDTF">2023-10-31T14:21:00Z</dcterms:created>
  <dcterms:modified xsi:type="dcterms:W3CDTF">2023-11-02T12:01:00Z</dcterms:modified>
</cp:coreProperties>
</file>